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17" w:rsidRDefault="00EB7117" w:rsidP="00EB7117">
      <w:pPr>
        <w:spacing w:line="360" w:lineRule="auto"/>
        <w:ind w:left="4253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16510</wp:posOffset>
                </wp:positionV>
                <wp:extent cx="914400" cy="304800"/>
                <wp:effectExtent l="381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117" w:rsidRDefault="00EB7117" w:rsidP="00EB7117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23pt;margin-top:1.3pt;width:1in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" filled="f" stroked="f">
                <v:textbox>
                  <w:txbxContent>
                    <w:p w:rsidR="00EB7117" w:rsidRDefault="00EB7117" w:rsidP="00EB7117"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Pr="006F4E8C">
        <w:rPr>
          <w:rFonts w:ascii="TimesET" w:hAnsi="TimesET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56.95pt" o:ole="">
            <v:imagedata r:id="rId8" o:title="" cropright="37137f"/>
          </v:shape>
          <o:OLEObject Type="Embed" ProgID="Word.Picture.8" ShapeID="_x0000_i1025" DrawAspect="Content" ObjectID="_1596008472" r:id="rId9"/>
        </w:object>
      </w:r>
      <w:r>
        <w:t xml:space="preserve">                            </w:t>
      </w:r>
    </w:p>
    <w:p w:rsidR="00EB7117" w:rsidRPr="0088665B" w:rsidRDefault="00EB7117" w:rsidP="00EB7117">
      <w:pPr>
        <w:jc w:val="center"/>
        <w:rPr>
          <w:b/>
          <w:caps/>
          <w:sz w:val="32"/>
          <w:szCs w:val="32"/>
        </w:rPr>
      </w:pPr>
      <w:r w:rsidRPr="0088665B">
        <w:rPr>
          <w:b/>
          <w:caps/>
          <w:sz w:val="32"/>
          <w:szCs w:val="32"/>
        </w:rPr>
        <w:t>ВОЛГОГРАДСКая городская дума</w:t>
      </w:r>
    </w:p>
    <w:p w:rsidR="00EB7117" w:rsidRPr="0088665B" w:rsidRDefault="00EB7117" w:rsidP="00EB7117">
      <w:pPr>
        <w:pBdr>
          <w:bottom w:val="double" w:sz="12" w:space="1" w:color="auto"/>
        </w:pBdr>
        <w:jc w:val="center"/>
        <w:rPr>
          <w:sz w:val="12"/>
          <w:szCs w:val="20"/>
        </w:rPr>
      </w:pPr>
    </w:p>
    <w:p w:rsidR="00EB7117" w:rsidRPr="0088665B" w:rsidRDefault="00EB7117" w:rsidP="00EB7117">
      <w:pPr>
        <w:pBdr>
          <w:bottom w:val="double" w:sz="12" w:space="1" w:color="auto"/>
        </w:pBdr>
        <w:jc w:val="center"/>
        <w:rPr>
          <w:b/>
          <w:sz w:val="32"/>
          <w:szCs w:val="20"/>
        </w:rPr>
      </w:pPr>
      <w:r w:rsidRPr="0088665B">
        <w:rPr>
          <w:b/>
          <w:sz w:val="32"/>
          <w:szCs w:val="20"/>
        </w:rPr>
        <w:t>РЕШЕНИЕ</w:t>
      </w:r>
    </w:p>
    <w:p w:rsidR="00EB7117" w:rsidRPr="0088665B" w:rsidRDefault="00EB7117" w:rsidP="00EB711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EB7117" w:rsidRPr="0021303E" w:rsidRDefault="00EB7117" w:rsidP="00EB711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8665B">
        <w:rPr>
          <w:sz w:val="16"/>
          <w:szCs w:val="16"/>
        </w:rPr>
        <w:t xml:space="preserve">400066, Волгоград, пр-кт им. В.И.Ленина, д. 10, тел./факс (8442) 38-08-89, </w:t>
      </w:r>
      <w:r w:rsidRPr="0088665B">
        <w:rPr>
          <w:sz w:val="16"/>
          <w:szCs w:val="16"/>
          <w:lang w:val="en-US"/>
        </w:rPr>
        <w:t>E</w:t>
      </w:r>
      <w:r w:rsidRPr="0088665B">
        <w:rPr>
          <w:sz w:val="16"/>
          <w:szCs w:val="16"/>
        </w:rPr>
        <w:t>-</w:t>
      </w:r>
      <w:r w:rsidRPr="0088665B">
        <w:rPr>
          <w:sz w:val="16"/>
          <w:szCs w:val="16"/>
          <w:lang w:val="en-US"/>
        </w:rPr>
        <w:t>mail</w:t>
      </w:r>
      <w:r w:rsidRPr="0021303E">
        <w:rPr>
          <w:sz w:val="16"/>
          <w:szCs w:val="16"/>
        </w:rPr>
        <w:t xml:space="preserve">: </w:t>
      </w:r>
      <w:hyperlink r:id="rId10" w:history="1">
        <w:r w:rsidRPr="0021303E">
          <w:rPr>
            <w:sz w:val="16"/>
            <w:szCs w:val="16"/>
            <w:u w:val="single"/>
            <w:lang w:val="en-US"/>
          </w:rPr>
          <w:t>gs</w:t>
        </w:r>
        <w:r w:rsidRPr="0021303E">
          <w:rPr>
            <w:sz w:val="16"/>
            <w:szCs w:val="16"/>
            <w:u w:val="single"/>
          </w:rPr>
          <w:t>_</w:t>
        </w:r>
        <w:r w:rsidRPr="0021303E">
          <w:rPr>
            <w:sz w:val="16"/>
            <w:szCs w:val="16"/>
            <w:u w:val="single"/>
            <w:lang w:val="en-US"/>
          </w:rPr>
          <w:t>kanc</w:t>
        </w:r>
        <w:r w:rsidRPr="0021303E">
          <w:rPr>
            <w:sz w:val="16"/>
            <w:szCs w:val="16"/>
            <w:u w:val="single"/>
          </w:rPr>
          <w:t>@</w:t>
        </w:r>
        <w:r w:rsidRPr="0021303E">
          <w:rPr>
            <w:sz w:val="16"/>
            <w:szCs w:val="16"/>
            <w:u w:val="single"/>
            <w:lang w:val="en-US"/>
          </w:rPr>
          <w:t>volgsovet</w:t>
        </w:r>
        <w:r w:rsidRPr="0021303E">
          <w:rPr>
            <w:sz w:val="16"/>
            <w:szCs w:val="16"/>
            <w:u w:val="single"/>
          </w:rPr>
          <w:t>.</w:t>
        </w:r>
        <w:r w:rsidRPr="0021303E">
          <w:rPr>
            <w:sz w:val="16"/>
            <w:szCs w:val="16"/>
            <w:u w:val="single"/>
            <w:lang w:val="en-US"/>
          </w:rPr>
          <w:t>ru</w:t>
        </w:r>
      </w:hyperlink>
    </w:p>
    <w:p w:rsidR="00EB7117" w:rsidRPr="0088665B" w:rsidRDefault="00EB7117" w:rsidP="00EB7117">
      <w:pPr>
        <w:rPr>
          <w:sz w:val="28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EB7117" w:rsidRPr="0088665B" w:rsidTr="004C0238">
        <w:tc>
          <w:tcPr>
            <w:tcW w:w="486" w:type="dxa"/>
            <w:vAlign w:val="bottom"/>
          </w:tcPr>
          <w:p w:rsidR="00EB7117" w:rsidRPr="0088665B" w:rsidRDefault="00EB7117" w:rsidP="004C0238">
            <w:pPr>
              <w:jc w:val="center"/>
              <w:rPr>
                <w:szCs w:val="20"/>
              </w:rPr>
            </w:pPr>
            <w:r w:rsidRPr="0088665B">
              <w:rPr>
                <w:szCs w:val="20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117" w:rsidRPr="0088665B" w:rsidRDefault="00EB7117" w:rsidP="004C0238">
            <w:pPr>
              <w:jc w:val="center"/>
              <w:rPr>
                <w:szCs w:val="20"/>
              </w:rPr>
            </w:pPr>
          </w:p>
        </w:tc>
        <w:tc>
          <w:tcPr>
            <w:tcW w:w="434" w:type="dxa"/>
            <w:vAlign w:val="bottom"/>
          </w:tcPr>
          <w:p w:rsidR="00EB7117" w:rsidRPr="0088665B" w:rsidRDefault="00EB7117" w:rsidP="004C0238">
            <w:pPr>
              <w:jc w:val="center"/>
              <w:rPr>
                <w:szCs w:val="20"/>
              </w:rPr>
            </w:pPr>
            <w:r w:rsidRPr="0088665B">
              <w:rPr>
                <w:szCs w:val="20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117" w:rsidRPr="0088665B" w:rsidRDefault="00EB7117" w:rsidP="004C0238">
            <w:pPr>
              <w:jc w:val="center"/>
              <w:rPr>
                <w:szCs w:val="20"/>
              </w:rPr>
            </w:pPr>
          </w:p>
        </w:tc>
      </w:tr>
    </w:tbl>
    <w:p w:rsidR="00EB7117" w:rsidRDefault="00EB7117" w:rsidP="00EB7117">
      <w:pPr>
        <w:ind w:left="4820"/>
        <w:rPr>
          <w:sz w:val="28"/>
          <w:szCs w:val="28"/>
        </w:rPr>
      </w:pPr>
    </w:p>
    <w:p w:rsidR="009100B1" w:rsidRPr="0088665B" w:rsidRDefault="009100B1" w:rsidP="00EB7117">
      <w:pPr>
        <w:ind w:left="4820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6B0489" w:rsidTr="00710E8D">
        <w:trPr>
          <w:trHeight w:val="2039"/>
        </w:trPr>
        <w:tc>
          <w:tcPr>
            <w:tcW w:w="6487" w:type="dxa"/>
          </w:tcPr>
          <w:p w:rsidR="006B0489" w:rsidRPr="00D23E30" w:rsidRDefault="006B0489" w:rsidP="006B04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3E30">
              <w:rPr>
                <w:sz w:val="28"/>
                <w:szCs w:val="28"/>
              </w:rPr>
              <w:t>О внесении изменени</w:t>
            </w:r>
            <w:r w:rsidR="00DF24FF">
              <w:rPr>
                <w:sz w:val="28"/>
                <w:szCs w:val="28"/>
              </w:rPr>
              <w:t>й</w:t>
            </w:r>
            <w:r w:rsidRPr="00D23E30">
              <w:rPr>
                <w:sz w:val="28"/>
                <w:szCs w:val="28"/>
              </w:rPr>
              <w:t xml:space="preserve"> в решение Волгоградской</w:t>
            </w:r>
            <w:r>
              <w:rPr>
                <w:sz w:val="28"/>
                <w:szCs w:val="28"/>
              </w:rPr>
              <w:t xml:space="preserve"> </w:t>
            </w:r>
            <w:r w:rsidRPr="00D23E30">
              <w:rPr>
                <w:sz w:val="28"/>
                <w:szCs w:val="28"/>
              </w:rPr>
              <w:t>городской Думы от 27.11.2015 № 36/1129</w:t>
            </w:r>
            <w:r>
              <w:rPr>
                <w:sz w:val="28"/>
                <w:szCs w:val="28"/>
              </w:rPr>
              <w:t xml:space="preserve"> «</w:t>
            </w:r>
            <w:r w:rsidRPr="00D23E30">
              <w:rPr>
                <w:sz w:val="28"/>
                <w:szCs w:val="28"/>
              </w:rPr>
              <w:t xml:space="preserve">Об утверждении Правил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Волгоград» </w:t>
            </w:r>
          </w:p>
          <w:p w:rsidR="006B0489" w:rsidRDefault="006B0489" w:rsidP="00D23E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23E30" w:rsidRPr="00D23E30" w:rsidRDefault="006B0489" w:rsidP="006B04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3685">
        <w:rPr>
          <w:sz w:val="28"/>
          <w:szCs w:val="28"/>
        </w:rPr>
        <w:tab/>
      </w:r>
      <w:r w:rsidR="00D23E30" w:rsidRPr="00D23E30">
        <w:rPr>
          <w:sz w:val="28"/>
          <w:szCs w:val="28"/>
        </w:rPr>
        <w:t xml:space="preserve">В соответствии с Федеральными законами от 06 октября 2003 г. </w:t>
      </w:r>
      <w:r w:rsidR="00CE3685">
        <w:rPr>
          <w:sz w:val="28"/>
          <w:szCs w:val="28"/>
        </w:rPr>
        <w:t xml:space="preserve">          </w:t>
      </w:r>
      <w:r w:rsidR="00D23E30" w:rsidRPr="00D23E30">
        <w:rPr>
          <w:sz w:val="28"/>
          <w:szCs w:val="28"/>
        </w:rPr>
        <w:t>№ 131-ФЗ «Об общих принципах организации местного самоуправления в Российской Федерации», от 13 марта 2006 г. № 38-ФЗ «О рекламе»,</w:t>
      </w:r>
      <w:r w:rsidR="00CE3685">
        <w:rPr>
          <w:sz w:val="28"/>
          <w:szCs w:val="28"/>
        </w:rPr>
        <w:t xml:space="preserve"> </w:t>
      </w:r>
      <w:r w:rsidR="00D23E30" w:rsidRPr="00D23E30">
        <w:rPr>
          <w:sz w:val="28"/>
          <w:szCs w:val="28"/>
        </w:rPr>
        <w:t>руководствуясь статьями 5, 7, 24, 26 Устава города-героя Волгограда, Волгоградская городская Дума</w:t>
      </w:r>
    </w:p>
    <w:p w:rsidR="00D23E30" w:rsidRPr="006B0489" w:rsidRDefault="00D23E30" w:rsidP="00D23E3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B0489">
        <w:rPr>
          <w:b/>
          <w:sz w:val="28"/>
          <w:szCs w:val="28"/>
        </w:rPr>
        <w:t>РЕШИЛА:</w:t>
      </w:r>
    </w:p>
    <w:p w:rsidR="00CE3685" w:rsidRDefault="00D23E30" w:rsidP="006B04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3E30">
        <w:rPr>
          <w:sz w:val="28"/>
          <w:szCs w:val="28"/>
        </w:rPr>
        <w:t xml:space="preserve">1. </w:t>
      </w:r>
      <w:proofErr w:type="gramStart"/>
      <w:r w:rsidRPr="00D23E30">
        <w:rPr>
          <w:sz w:val="28"/>
          <w:szCs w:val="28"/>
        </w:rPr>
        <w:t xml:space="preserve">Внести в </w:t>
      </w:r>
      <w:r w:rsidR="00CE3685" w:rsidRPr="00D23E30">
        <w:rPr>
          <w:sz w:val="28"/>
          <w:szCs w:val="28"/>
        </w:rPr>
        <w:t>Правил</w:t>
      </w:r>
      <w:r w:rsidR="00CE3685">
        <w:rPr>
          <w:sz w:val="28"/>
          <w:szCs w:val="28"/>
        </w:rPr>
        <w:t>а</w:t>
      </w:r>
      <w:r w:rsidR="00CE3685" w:rsidRPr="00D23E30">
        <w:rPr>
          <w:sz w:val="28"/>
          <w:szCs w:val="28"/>
        </w:rPr>
        <w:t xml:space="preserve">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</w:t>
      </w:r>
      <w:r w:rsidR="00CE3685">
        <w:rPr>
          <w:sz w:val="28"/>
          <w:szCs w:val="28"/>
        </w:rPr>
        <w:t>, утвержденные решением Волгоградской городской Думы от 27.11.2015 № 36/1129 «Об утверждении</w:t>
      </w:r>
      <w:r w:rsidR="00CE3685" w:rsidRPr="00CE3685">
        <w:t xml:space="preserve"> </w:t>
      </w:r>
      <w:r w:rsidR="00CE3685" w:rsidRPr="00CE3685">
        <w:rPr>
          <w:sz w:val="28"/>
          <w:szCs w:val="28"/>
        </w:rPr>
        <w:t>Правил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</w:t>
      </w:r>
      <w:r w:rsidR="00CE3685">
        <w:rPr>
          <w:sz w:val="28"/>
          <w:szCs w:val="28"/>
        </w:rPr>
        <w:t>», следующие изменения:</w:t>
      </w:r>
      <w:proofErr w:type="gramEnd"/>
    </w:p>
    <w:p w:rsidR="00CE3685" w:rsidRDefault="00CE3685" w:rsidP="006B04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61A0E">
        <w:rPr>
          <w:sz w:val="28"/>
          <w:szCs w:val="28"/>
        </w:rPr>
        <w:t>П</w:t>
      </w:r>
      <w:r>
        <w:rPr>
          <w:sz w:val="28"/>
          <w:szCs w:val="28"/>
        </w:rPr>
        <w:t xml:space="preserve">одпункт 1.7.13 пункта 1.7 раздела 1 «Общие положения» </w:t>
      </w:r>
      <w:r w:rsidR="00F61A0E">
        <w:rPr>
          <w:sz w:val="28"/>
          <w:szCs w:val="28"/>
        </w:rPr>
        <w:t>исключить.</w:t>
      </w:r>
    </w:p>
    <w:p w:rsidR="00CE3685" w:rsidRDefault="00CE3685" w:rsidP="006B04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разделе 3 «Порядок размещения рекламных конструкций»:</w:t>
      </w:r>
    </w:p>
    <w:p w:rsidR="009100B1" w:rsidRDefault="00CE3685" w:rsidP="006B04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9100B1">
        <w:rPr>
          <w:sz w:val="28"/>
          <w:szCs w:val="28"/>
        </w:rPr>
        <w:t>В п</w:t>
      </w:r>
      <w:r>
        <w:rPr>
          <w:sz w:val="28"/>
          <w:szCs w:val="28"/>
        </w:rPr>
        <w:t>ункт</w:t>
      </w:r>
      <w:r w:rsidR="009100B1">
        <w:rPr>
          <w:sz w:val="28"/>
          <w:szCs w:val="28"/>
        </w:rPr>
        <w:t>е</w:t>
      </w:r>
      <w:r>
        <w:rPr>
          <w:sz w:val="28"/>
          <w:szCs w:val="28"/>
        </w:rPr>
        <w:t xml:space="preserve"> 3.22</w:t>
      </w:r>
      <w:r w:rsidR="009100B1">
        <w:rPr>
          <w:sz w:val="28"/>
          <w:szCs w:val="28"/>
        </w:rPr>
        <w:t xml:space="preserve"> слова «и рекламной конструкции, размещаемой на остановочных павильонах общественного транспорта» исключить.</w:t>
      </w:r>
    </w:p>
    <w:p w:rsidR="00A86B4E" w:rsidRDefault="00CE3685" w:rsidP="00A86B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A86B4E">
        <w:rPr>
          <w:rFonts w:eastAsiaTheme="minorHAnsi"/>
          <w:sz w:val="28"/>
          <w:szCs w:val="28"/>
          <w:lang w:eastAsia="en-US"/>
        </w:rPr>
        <w:t>1.2.2. Абзац второй пункта 3.23 исключить.</w:t>
      </w:r>
    </w:p>
    <w:p w:rsidR="00D23E30" w:rsidRPr="00D23E30" w:rsidRDefault="008925DD" w:rsidP="006B04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23E30" w:rsidRPr="00D23E30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23E30" w:rsidRPr="00D23E30" w:rsidRDefault="00D23E30" w:rsidP="006B04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3E30">
        <w:rPr>
          <w:sz w:val="28"/>
          <w:szCs w:val="28"/>
        </w:rPr>
        <w:t>3. Настоящее решение вступает в силу со дня официального опубликования.</w:t>
      </w:r>
    </w:p>
    <w:p w:rsidR="00D23E30" w:rsidRPr="00D23E30" w:rsidRDefault="00D23E30" w:rsidP="006B04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3E30">
        <w:rPr>
          <w:sz w:val="28"/>
          <w:szCs w:val="28"/>
        </w:rPr>
        <w:lastRenderedPageBreak/>
        <w:t xml:space="preserve">4. </w:t>
      </w:r>
      <w:proofErr w:type="gramStart"/>
      <w:r w:rsidRPr="00D23E30">
        <w:rPr>
          <w:sz w:val="28"/>
          <w:szCs w:val="28"/>
        </w:rPr>
        <w:t>Контроль за</w:t>
      </w:r>
      <w:proofErr w:type="gramEnd"/>
      <w:r w:rsidRPr="00D23E30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В.В. Колесникова.</w:t>
      </w:r>
    </w:p>
    <w:p w:rsidR="00D23E30" w:rsidRPr="00D23E30" w:rsidRDefault="00D23E30" w:rsidP="00D23E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1005" w:rsidRDefault="00D23E30" w:rsidP="00D23E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3E30">
        <w:rPr>
          <w:sz w:val="28"/>
          <w:szCs w:val="28"/>
        </w:rPr>
        <w:t>Глава Волгограда</w:t>
      </w:r>
      <w:r w:rsidRPr="00D23E30">
        <w:rPr>
          <w:sz w:val="28"/>
          <w:szCs w:val="28"/>
        </w:rPr>
        <w:tab/>
      </w:r>
      <w:r w:rsidRPr="00D23E30">
        <w:rPr>
          <w:sz w:val="28"/>
          <w:szCs w:val="28"/>
        </w:rPr>
        <w:tab/>
      </w:r>
      <w:r w:rsidRPr="00D23E30">
        <w:rPr>
          <w:sz w:val="28"/>
          <w:szCs w:val="28"/>
        </w:rPr>
        <w:tab/>
      </w:r>
      <w:r w:rsidRPr="00D23E30">
        <w:rPr>
          <w:sz w:val="28"/>
          <w:szCs w:val="28"/>
        </w:rPr>
        <w:tab/>
      </w:r>
      <w:r w:rsidRPr="00D23E30">
        <w:rPr>
          <w:sz w:val="28"/>
          <w:szCs w:val="28"/>
        </w:rPr>
        <w:tab/>
      </w:r>
      <w:r w:rsidRPr="00D23E30">
        <w:rPr>
          <w:sz w:val="28"/>
          <w:szCs w:val="28"/>
        </w:rPr>
        <w:tab/>
      </w:r>
      <w:r w:rsidRPr="00D23E30">
        <w:rPr>
          <w:sz w:val="28"/>
          <w:szCs w:val="28"/>
        </w:rPr>
        <w:tab/>
      </w:r>
      <w:r w:rsidRPr="00D23E30">
        <w:rPr>
          <w:sz w:val="28"/>
          <w:szCs w:val="28"/>
        </w:rPr>
        <w:tab/>
        <w:t xml:space="preserve">    </w:t>
      </w:r>
      <w:r w:rsidR="00A86B4E">
        <w:rPr>
          <w:sz w:val="28"/>
          <w:szCs w:val="28"/>
        </w:rPr>
        <w:t xml:space="preserve"> </w:t>
      </w:r>
      <w:r w:rsidRPr="00D23E30">
        <w:rPr>
          <w:sz w:val="28"/>
          <w:szCs w:val="28"/>
        </w:rPr>
        <w:t>А.В. Косолапов</w:t>
      </w:r>
    </w:p>
    <w:p w:rsidR="00230C53" w:rsidRDefault="002C132E" w:rsidP="00A86B4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230C53" w:rsidSect="00CE3685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426" w:right="849" w:bottom="992" w:left="1701" w:header="454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E40" w:rsidRDefault="007D4E40">
      <w:r>
        <w:separator/>
      </w:r>
    </w:p>
  </w:endnote>
  <w:endnote w:type="continuationSeparator" w:id="0">
    <w:p w:rsidR="007D4E40" w:rsidRDefault="007D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00A" w:rsidRDefault="00EB7117" w:rsidP="006631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500A" w:rsidRDefault="0096070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96" w:rsidRDefault="0096070B" w:rsidP="0063500A">
    <w:pPr>
      <w:pStyle w:val="a3"/>
      <w:rPr>
        <w:sz w:val="20"/>
        <w:szCs w:val="20"/>
      </w:rPr>
    </w:pPr>
  </w:p>
  <w:p w:rsidR="0063500A" w:rsidRPr="008A1F7A" w:rsidRDefault="0096070B" w:rsidP="0063500A">
    <w:pPr>
      <w:pStyle w:val="ConsPlusNormal"/>
      <w:ind w:firstLine="540"/>
      <w:jc w:val="both"/>
      <w:rPr>
        <w:rFonts w:ascii="Times New Roman" w:hAnsi="Times New Roman" w:cs="Times New Roman"/>
      </w:rPr>
    </w:pPr>
  </w:p>
  <w:p w:rsidR="0063500A" w:rsidRDefault="0096070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A8" w:rsidRPr="008A1F7A" w:rsidRDefault="00F029A8" w:rsidP="00F029A8">
    <w:pPr>
      <w:pStyle w:val="ConsPlusNormal"/>
      <w:ind w:firstLine="540"/>
      <w:jc w:val="both"/>
      <w:rPr>
        <w:rFonts w:ascii="Times New Roman" w:hAnsi="Times New Roman" w:cs="Times New Roman"/>
      </w:rPr>
    </w:pPr>
  </w:p>
  <w:p w:rsidR="00F029A8" w:rsidRDefault="00F029A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E40" w:rsidRDefault="007D4E40">
      <w:r>
        <w:separator/>
      </w:r>
    </w:p>
  </w:footnote>
  <w:footnote w:type="continuationSeparator" w:id="0">
    <w:p w:rsidR="007D4E40" w:rsidRDefault="007D4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449492"/>
      <w:docPartObj>
        <w:docPartGallery w:val="Page Numbers (Top of Page)"/>
        <w:docPartUnique/>
      </w:docPartObj>
    </w:sdtPr>
    <w:sdtEndPr/>
    <w:sdtContent>
      <w:p w:rsidR="00D13A7A" w:rsidRDefault="00D13A7A" w:rsidP="00D13A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70B">
          <w:rPr>
            <w:noProof/>
          </w:rPr>
          <w:t>2</w:t>
        </w:r>
        <w:r>
          <w:fldChar w:fldCharType="end"/>
        </w:r>
      </w:p>
    </w:sdtContent>
  </w:sdt>
  <w:p w:rsidR="00440C98" w:rsidRDefault="00440C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17"/>
    <w:rsid w:val="000408B6"/>
    <w:rsid w:val="000829C5"/>
    <w:rsid w:val="000A5459"/>
    <w:rsid w:val="000A7694"/>
    <w:rsid w:val="000B0F81"/>
    <w:rsid w:val="000C4257"/>
    <w:rsid w:val="000D3758"/>
    <w:rsid w:val="000F1975"/>
    <w:rsid w:val="000F3E70"/>
    <w:rsid w:val="001221B0"/>
    <w:rsid w:val="00123D03"/>
    <w:rsid w:val="001571DE"/>
    <w:rsid w:val="0017120B"/>
    <w:rsid w:val="001A4619"/>
    <w:rsid w:val="001B5691"/>
    <w:rsid w:val="001C2B6A"/>
    <w:rsid w:val="0020357E"/>
    <w:rsid w:val="00216A03"/>
    <w:rsid w:val="002249F6"/>
    <w:rsid w:val="00230C53"/>
    <w:rsid w:val="002418EF"/>
    <w:rsid w:val="002465F7"/>
    <w:rsid w:val="00256E53"/>
    <w:rsid w:val="00261005"/>
    <w:rsid w:val="0028588D"/>
    <w:rsid w:val="002A6DBC"/>
    <w:rsid w:val="002A743C"/>
    <w:rsid w:val="002C132E"/>
    <w:rsid w:val="00333DE1"/>
    <w:rsid w:val="00342C24"/>
    <w:rsid w:val="0038361E"/>
    <w:rsid w:val="003A6B2F"/>
    <w:rsid w:val="003C6271"/>
    <w:rsid w:val="003D296C"/>
    <w:rsid w:val="003E3F72"/>
    <w:rsid w:val="003F49EF"/>
    <w:rsid w:val="00402365"/>
    <w:rsid w:val="004167EE"/>
    <w:rsid w:val="00440C98"/>
    <w:rsid w:val="00442057"/>
    <w:rsid w:val="00451F96"/>
    <w:rsid w:val="004A26DB"/>
    <w:rsid w:val="004E48C6"/>
    <w:rsid w:val="004F333C"/>
    <w:rsid w:val="005016CD"/>
    <w:rsid w:val="00507CFB"/>
    <w:rsid w:val="00526511"/>
    <w:rsid w:val="005C35E5"/>
    <w:rsid w:val="005D677C"/>
    <w:rsid w:val="00602250"/>
    <w:rsid w:val="006030AA"/>
    <w:rsid w:val="00603A31"/>
    <w:rsid w:val="006052E1"/>
    <w:rsid w:val="00607D4C"/>
    <w:rsid w:val="006973B7"/>
    <w:rsid w:val="006B0489"/>
    <w:rsid w:val="006C009B"/>
    <w:rsid w:val="006C2BF5"/>
    <w:rsid w:val="006D5B5C"/>
    <w:rsid w:val="006F4B69"/>
    <w:rsid w:val="0070791F"/>
    <w:rsid w:val="00710E8D"/>
    <w:rsid w:val="00725320"/>
    <w:rsid w:val="0075362E"/>
    <w:rsid w:val="00755409"/>
    <w:rsid w:val="0079373F"/>
    <w:rsid w:val="007C39F3"/>
    <w:rsid w:val="007D4E40"/>
    <w:rsid w:val="007E7509"/>
    <w:rsid w:val="007F3B6E"/>
    <w:rsid w:val="008054F3"/>
    <w:rsid w:val="008200BC"/>
    <w:rsid w:val="008642FC"/>
    <w:rsid w:val="008813D6"/>
    <w:rsid w:val="008925DD"/>
    <w:rsid w:val="008A1F7A"/>
    <w:rsid w:val="008D2A07"/>
    <w:rsid w:val="008D5939"/>
    <w:rsid w:val="009100B1"/>
    <w:rsid w:val="00932E56"/>
    <w:rsid w:val="0095145C"/>
    <w:rsid w:val="0096070B"/>
    <w:rsid w:val="00987702"/>
    <w:rsid w:val="009A1332"/>
    <w:rsid w:val="009D7CE9"/>
    <w:rsid w:val="00A15AF9"/>
    <w:rsid w:val="00A169E7"/>
    <w:rsid w:val="00A16D7E"/>
    <w:rsid w:val="00A46761"/>
    <w:rsid w:val="00A51C7B"/>
    <w:rsid w:val="00A632AA"/>
    <w:rsid w:val="00A86A9D"/>
    <w:rsid w:val="00A86B4E"/>
    <w:rsid w:val="00A931DE"/>
    <w:rsid w:val="00AB4C34"/>
    <w:rsid w:val="00AC19B6"/>
    <w:rsid w:val="00AD4597"/>
    <w:rsid w:val="00AE5C34"/>
    <w:rsid w:val="00AE6B5F"/>
    <w:rsid w:val="00AF49C2"/>
    <w:rsid w:val="00B348C7"/>
    <w:rsid w:val="00BB1464"/>
    <w:rsid w:val="00BC2D7F"/>
    <w:rsid w:val="00C05428"/>
    <w:rsid w:val="00C20293"/>
    <w:rsid w:val="00C2723F"/>
    <w:rsid w:val="00C27FB5"/>
    <w:rsid w:val="00C37959"/>
    <w:rsid w:val="00C75529"/>
    <w:rsid w:val="00C9174F"/>
    <w:rsid w:val="00CA1726"/>
    <w:rsid w:val="00CB4563"/>
    <w:rsid w:val="00CE363A"/>
    <w:rsid w:val="00CE3685"/>
    <w:rsid w:val="00CF2698"/>
    <w:rsid w:val="00CF4966"/>
    <w:rsid w:val="00D0659D"/>
    <w:rsid w:val="00D13A7A"/>
    <w:rsid w:val="00D22C5C"/>
    <w:rsid w:val="00D231CC"/>
    <w:rsid w:val="00D23E30"/>
    <w:rsid w:val="00D31B63"/>
    <w:rsid w:val="00D60862"/>
    <w:rsid w:val="00D660CA"/>
    <w:rsid w:val="00DB59BE"/>
    <w:rsid w:val="00DD1FE4"/>
    <w:rsid w:val="00DD22B4"/>
    <w:rsid w:val="00DD7816"/>
    <w:rsid w:val="00DF24FF"/>
    <w:rsid w:val="00E414F4"/>
    <w:rsid w:val="00E43300"/>
    <w:rsid w:val="00E5709E"/>
    <w:rsid w:val="00E617ED"/>
    <w:rsid w:val="00E650D4"/>
    <w:rsid w:val="00E704A1"/>
    <w:rsid w:val="00EB7117"/>
    <w:rsid w:val="00ED3744"/>
    <w:rsid w:val="00EF17BB"/>
    <w:rsid w:val="00F029A8"/>
    <w:rsid w:val="00F0462D"/>
    <w:rsid w:val="00F33954"/>
    <w:rsid w:val="00F56EEC"/>
    <w:rsid w:val="00F61A0E"/>
    <w:rsid w:val="00F74B86"/>
    <w:rsid w:val="00F7632F"/>
    <w:rsid w:val="00F95067"/>
    <w:rsid w:val="00FB2C1E"/>
    <w:rsid w:val="00FD1F84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EB71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7117"/>
  </w:style>
  <w:style w:type="paragraph" w:styleId="a6">
    <w:name w:val="header"/>
    <w:basedOn w:val="a"/>
    <w:link w:val="a7"/>
    <w:uiPriority w:val="99"/>
    <w:unhideWhenUsed/>
    <w:rsid w:val="002418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1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F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F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79373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F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D13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EB71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7117"/>
  </w:style>
  <w:style w:type="paragraph" w:styleId="a6">
    <w:name w:val="header"/>
    <w:basedOn w:val="a"/>
    <w:link w:val="a7"/>
    <w:uiPriority w:val="99"/>
    <w:unhideWhenUsed/>
    <w:rsid w:val="002418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1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F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F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79373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F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D13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s_kanc@volgsovet.ru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2018-08-19T21:00:00+00:00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27.11.2015 № 36/1129 «Об утверждении Правил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E14B32CF-7961-49C8-88B6-BC15BA70D0D0}"/>
</file>

<file path=customXml/itemProps2.xml><?xml version="1.0" encoding="utf-8"?>
<ds:datastoreItem xmlns:ds="http://schemas.openxmlformats.org/officeDocument/2006/customXml" ds:itemID="{F188B6EC-7AAF-40E0-9464-6060436DF4DA}"/>
</file>

<file path=customXml/itemProps3.xml><?xml version="1.0" encoding="utf-8"?>
<ds:datastoreItem xmlns:ds="http://schemas.openxmlformats.org/officeDocument/2006/customXml" ds:itemID="{2443D468-CD45-4CFA-BE7D-B73D867255FD}"/>
</file>

<file path=customXml/itemProps4.xml><?xml version="1.0" encoding="utf-8"?>
<ds:datastoreItem xmlns:ds="http://schemas.openxmlformats.org/officeDocument/2006/customXml" ds:itemID="{1B814161-97C8-4884-B012-DC904FBC67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Кузнецова Ирина Валерьевна</dc:creator>
  <cp:lastModifiedBy>Развин Владимир Витальевич</cp:lastModifiedBy>
  <cp:revision>3</cp:revision>
  <cp:lastPrinted>2018-07-02T07:42:00Z</cp:lastPrinted>
  <dcterms:created xsi:type="dcterms:W3CDTF">2018-08-13T07:00:00Z</dcterms:created>
  <dcterms:modified xsi:type="dcterms:W3CDTF">2018-08-17T07:55:00Z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