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8"/>
      </w:tblGrid>
      <w:tr w:rsidR="003A0AF5" w:rsidRPr="003A0AF5" w:rsidTr="003A0AF5">
        <w:trPr>
          <w:tblCellSpacing w:w="15" w:type="dxa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СВЕДЕНИЯ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о доходах, расходах, об имуществе и обязательствах имущественного </w:t>
            </w:r>
          </w:p>
          <w:p w:rsidR="003A0AF5" w:rsidRPr="003E326F" w:rsidRDefault="003A0AF5" w:rsidP="00666782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характера, представленные </w:t>
            </w:r>
            <w:r w:rsidR="00CE186F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депутатом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Волгоградской </w:t>
            </w:r>
            <w:r w:rsidR="002F4897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городской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Думы </w:t>
            </w:r>
          </w:p>
          <w:p w:rsidR="003A0AF5" w:rsidRPr="003A0AF5" w:rsidRDefault="00CE186F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Мелиховой Еленой Павловной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(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за отчетный период с 01 января 201</w:t>
            </w:r>
            <w:r w:rsidR="000511A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 по 31 декабря 201</w:t>
            </w:r>
            <w:r w:rsidR="000511A4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6</w:t>
            </w: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 года) 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1. Сведения о доходах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896"/>
              <w:gridCol w:w="5776"/>
              <w:gridCol w:w="2950"/>
            </w:tblGrid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0" w:name="OCRUncertain01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п/п</w:t>
                  </w:r>
                  <w:bookmarkEnd w:id="0"/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дохода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Величина дохода</w:t>
                  </w:r>
                  <w:bookmarkStart w:id="1" w:name="OCRUncertain01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bookmarkEnd w:id="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br/>
                    <w:t xml:space="preserve">(руб.) 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4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9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Декларированный годовой доход</w:t>
                  </w:r>
                </w:p>
              </w:tc>
              <w:tc>
                <w:tcPr>
                  <w:tcW w:w="15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0511A4" w:rsidP="00AC706D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935 994,64</w:t>
                  </w:r>
                  <w:r w:rsidR="00BA61BD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Раздел 2. Сведения о расходах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89"/>
              <w:gridCol w:w="5756"/>
              <w:gridCol w:w="3177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№ п/п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приобретенного имущества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Источник получения средств, за счет которых приобретено имущество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Ценные бумаги, акции (доли участия, паи в уставных (складочных) капиталах организаций):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30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16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3. Сведения об имуществе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3.1. Недвижимое имущество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1124"/>
              <w:gridCol w:w="5110"/>
              <w:gridCol w:w="1224"/>
              <w:gridCol w:w="2164"/>
            </w:tblGrid>
            <w:tr w:rsidR="003A0AF5" w:rsidRPr="003A0AF5" w:rsidTr="00E17E6F">
              <w:trPr>
                <w:tblHeader/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2" w:name="OCRUncertain018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п/п</w:t>
                  </w:r>
                  <w:bookmarkEnd w:id="2"/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Площадь </w:t>
                  </w:r>
                  <w:bookmarkStart w:id="3" w:name="OCRUncertain021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(кв.м)</w:t>
                  </w:r>
                  <w:bookmarkEnd w:id="3"/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расположения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Земельные участки: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Жилые дома, дачи: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Квартиры:</w:t>
                  </w:r>
                </w:p>
              </w:tc>
            </w:tr>
            <w:tr w:rsidR="003A0AF5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AC706D" w:rsidP="001C1C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Квартира, </w:t>
                  </w:r>
                  <w:r w:rsidR="001C1C09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долевая собственность, 1/3 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46,3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  <w:r w:rsidR="00931DCD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0511A4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511A4" w:rsidRPr="003A0AF5" w:rsidRDefault="000511A4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2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511A4" w:rsidRDefault="000511A4" w:rsidP="001C1C09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Квартира, индивидуальная собственность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511A4" w:rsidRDefault="000511A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32,6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0511A4" w:rsidRDefault="000511A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Российская Федерация</w:t>
                  </w:r>
                </w:p>
              </w:tc>
            </w:tr>
            <w:tr w:rsidR="003A0AF5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Гаражи: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931DCD" w:rsidP="00C475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  <w:tr w:rsidR="00BA61BD" w:rsidRPr="003A0AF5" w:rsidTr="00BA61BD">
              <w:trPr>
                <w:tblCellSpacing w:w="6" w:type="dxa"/>
              </w:trPr>
              <w:tc>
                <w:tcPr>
                  <w:tcW w:w="4988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Иное недвижимое имущество:</w:t>
                  </w:r>
                </w:p>
              </w:tc>
            </w:tr>
            <w:tr w:rsidR="00BA61BD" w:rsidRPr="003A0AF5" w:rsidTr="00E17E6F">
              <w:trPr>
                <w:tblCellSpacing w:w="6" w:type="dxa"/>
              </w:trPr>
              <w:tc>
                <w:tcPr>
                  <w:tcW w:w="577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66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  <w:tc>
                <w:tcPr>
                  <w:tcW w:w="63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110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BA61BD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 xml:space="preserve"> 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3.2. Транспортные средства</w:t>
            </w:r>
            <w:r w:rsidRPr="003A0AF5"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  <w:t xml:space="preserve">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495"/>
              <w:gridCol w:w="107"/>
              <w:gridCol w:w="14"/>
              <w:gridCol w:w="9006"/>
            </w:tblGrid>
            <w:tr w:rsidR="003A0AF5" w:rsidRPr="003A0AF5">
              <w:trPr>
                <w:tblHeader/>
                <w:tblCellSpacing w:w="6" w:type="dxa"/>
              </w:trPr>
              <w:tc>
                <w:tcPr>
                  <w:tcW w:w="2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№ </w:t>
                  </w:r>
                  <w:bookmarkStart w:id="4" w:name="OCRUncertain042"/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п/п</w:t>
                  </w:r>
                  <w:bookmarkEnd w:id="4"/>
                </w:p>
              </w:tc>
              <w:tc>
                <w:tcPr>
                  <w:tcW w:w="47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 марка транспортного средства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легковые: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gridSpan w:val="2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Автомобили грузовые: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Мототранспортные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lastRenderedPageBreak/>
                    <w:t>Сельскохозяйственная техника: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Водный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931DCD" w:rsidRDefault="00E17E6F" w:rsidP="00931DCD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Воздушный транспорт: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1C1C09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</w:t>
                  </w:r>
                  <w:r w:rsidR="003A0AF5"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ет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5000" w:type="pct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Иные транспортные средства:</w:t>
                  </w:r>
                </w:p>
              </w:tc>
            </w:tr>
            <w:tr w:rsidR="003A0AF5" w:rsidRPr="003A0AF5">
              <w:trPr>
                <w:tblCellSpacing w:w="6" w:type="dxa"/>
              </w:trPr>
              <w:tc>
                <w:tcPr>
                  <w:tcW w:w="300" w:type="pct"/>
                  <w:gridSpan w:val="3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465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BA61BD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</w:p>
              </w:tc>
            </w:tr>
          </w:tbl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>Раздел 4. Сведения об обязательствах имущественного характера</w:t>
            </w:r>
          </w:p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  <w:bookmarkStart w:id="5" w:name="Par535"/>
            <w:bookmarkEnd w:id="5"/>
            <w:r w:rsidRPr="003A0AF5">
              <w:rPr>
                <w:rFonts w:ascii="Arial" w:eastAsia="Times New Roman" w:hAnsi="Arial" w:cs="Arial"/>
                <w:b/>
                <w:bCs/>
                <w:color w:val="000000"/>
                <w:sz w:val="17"/>
                <w:szCs w:val="17"/>
                <w:lang w:eastAsia="ru-RU"/>
              </w:rPr>
              <w:t xml:space="preserve">4.1. Объекты недвижимого имущества, находящиеся в пользовании </w:t>
            </w:r>
          </w:p>
          <w:tbl>
            <w:tblPr>
              <w:tblW w:w="5000" w:type="pct"/>
              <w:tblCellSpacing w:w="6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CellMar>
                <w:top w:w="12" w:type="dxa"/>
                <w:left w:w="12" w:type="dxa"/>
                <w:bottom w:w="12" w:type="dxa"/>
                <w:right w:w="12" w:type="dxa"/>
              </w:tblCellMar>
              <w:tblLook w:val="04A0" w:firstRow="1" w:lastRow="0" w:firstColumn="1" w:lastColumn="0" w:noHBand="0" w:noVBand="1"/>
            </w:tblPr>
            <w:tblGrid>
              <w:gridCol w:w="603"/>
              <w:gridCol w:w="4891"/>
              <w:gridCol w:w="2745"/>
              <w:gridCol w:w="1383"/>
            </w:tblGrid>
            <w:tr w:rsidR="003A0AF5" w:rsidRPr="003A0AF5" w:rsidTr="00931DCD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№ п/п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Вид имущества</w:t>
                  </w:r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Страна</w:t>
                  </w:r>
                </w:p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 xml:space="preserve">расположения </w:t>
                  </w: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b/>
                      <w:bCs/>
                      <w:color w:val="000000"/>
                      <w:sz w:val="17"/>
                      <w:szCs w:val="17"/>
                      <w:lang w:eastAsia="ru-RU"/>
                    </w:rPr>
                    <w:t>Площадь (кв.м)</w:t>
                  </w:r>
                </w:p>
              </w:tc>
            </w:tr>
            <w:tr w:rsidR="003A0AF5" w:rsidRPr="003A0AF5" w:rsidTr="000511A4">
              <w:trPr>
                <w:tblHeader/>
                <w:tblCellSpacing w:w="6" w:type="dxa"/>
              </w:trPr>
              <w:tc>
                <w:tcPr>
                  <w:tcW w:w="304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hideMark/>
                </w:tcPr>
                <w:p w:rsidR="003A0AF5" w:rsidRPr="003A0AF5" w:rsidRDefault="003A0AF5" w:rsidP="003A0AF5">
                  <w:pPr>
                    <w:spacing w:before="60" w:after="30" w:line="240" w:lineRule="auto"/>
                    <w:jc w:val="center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 w:rsidRPr="003A0AF5"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1</w:t>
                  </w:r>
                </w:p>
              </w:tc>
              <w:tc>
                <w:tcPr>
                  <w:tcW w:w="2535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0511A4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  <w:r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  <w:t>нет</w:t>
                  </w:r>
                  <w:bookmarkStart w:id="6" w:name="_GoBack"/>
                  <w:bookmarkEnd w:id="6"/>
                </w:p>
              </w:tc>
              <w:tc>
                <w:tcPr>
                  <w:tcW w:w="142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  <w:tc>
                <w:tcPr>
                  <w:tcW w:w="709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</w:tcPr>
                <w:p w:rsidR="003A0AF5" w:rsidRPr="003A0AF5" w:rsidRDefault="003A0AF5" w:rsidP="003A0AF5">
                  <w:pPr>
                    <w:spacing w:before="60" w:after="30" w:line="240" w:lineRule="auto"/>
                    <w:rPr>
                      <w:rFonts w:ascii="Arial" w:eastAsia="Times New Roman" w:hAnsi="Arial" w:cs="Arial"/>
                      <w:color w:val="000000"/>
                      <w:sz w:val="17"/>
                      <w:szCs w:val="17"/>
                      <w:lang w:eastAsia="ru-RU"/>
                    </w:rPr>
                  </w:pPr>
                </w:p>
              </w:tc>
            </w:tr>
          </w:tbl>
          <w:p w:rsidR="003A0AF5" w:rsidRPr="003A0AF5" w:rsidRDefault="003A0AF5" w:rsidP="003A0AF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jc w:val="center"/>
              <w:rPr>
                <w:rFonts w:ascii="Arial" w:eastAsia="Times New Roman" w:hAnsi="Arial" w:cs="Arial"/>
                <w:color w:val="000000"/>
                <w:sz w:val="17"/>
                <w:szCs w:val="17"/>
                <w:lang w:eastAsia="ru-RU"/>
              </w:rPr>
            </w:pPr>
          </w:p>
        </w:tc>
      </w:tr>
      <w:tr w:rsidR="003A0AF5" w:rsidRPr="003A0AF5" w:rsidTr="003A0AF5">
        <w:trPr>
          <w:tblCellSpacing w:w="15" w:type="dxa"/>
        </w:trPr>
        <w:tc>
          <w:tcPr>
            <w:tcW w:w="0" w:type="auto"/>
            <w:vAlign w:val="center"/>
            <w:hideMark/>
          </w:tcPr>
          <w:p w:rsidR="003A0AF5" w:rsidRPr="003A0AF5" w:rsidRDefault="003A0AF5" w:rsidP="003A0AF5">
            <w:pPr>
              <w:spacing w:before="60" w:after="30" w:line="240" w:lineRule="auto"/>
              <w:rPr>
                <w:rFonts w:ascii="Arial" w:eastAsia="Times New Roman" w:hAnsi="Arial" w:cs="Arial"/>
                <w:color w:val="999999"/>
                <w:sz w:val="15"/>
                <w:szCs w:val="15"/>
                <w:lang w:eastAsia="ru-RU"/>
              </w:rPr>
            </w:pPr>
          </w:p>
        </w:tc>
      </w:tr>
    </w:tbl>
    <w:p w:rsidR="00206566" w:rsidRDefault="00206566" w:rsidP="00931DCD"/>
    <w:sectPr w:rsidR="00206566" w:rsidSect="006956B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AF5"/>
    <w:rsid w:val="000511A4"/>
    <w:rsid w:val="00136870"/>
    <w:rsid w:val="00147531"/>
    <w:rsid w:val="001C1C09"/>
    <w:rsid w:val="00206566"/>
    <w:rsid w:val="002360E8"/>
    <w:rsid w:val="00293B5C"/>
    <w:rsid w:val="002B3459"/>
    <w:rsid w:val="002F3671"/>
    <w:rsid w:val="002F4897"/>
    <w:rsid w:val="003012F2"/>
    <w:rsid w:val="00305BE6"/>
    <w:rsid w:val="003A0AF5"/>
    <w:rsid w:val="003E326F"/>
    <w:rsid w:val="00407879"/>
    <w:rsid w:val="004210AB"/>
    <w:rsid w:val="0048263A"/>
    <w:rsid w:val="00505644"/>
    <w:rsid w:val="00523DE6"/>
    <w:rsid w:val="005B414B"/>
    <w:rsid w:val="005C3FB8"/>
    <w:rsid w:val="00665401"/>
    <w:rsid w:val="00666782"/>
    <w:rsid w:val="006956B8"/>
    <w:rsid w:val="006A5C5B"/>
    <w:rsid w:val="006B2F7C"/>
    <w:rsid w:val="007225F1"/>
    <w:rsid w:val="008F4A15"/>
    <w:rsid w:val="0091497C"/>
    <w:rsid w:val="00927FD8"/>
    <w:rsid w:val="00931DCD"/>
    <w:rsid w:val="009446E0"/>
    <w:rsid w:val="00951698"/>
    <w:rsid w:val="009518D8"/>
    <w:rsid w:val="00A37C8C"/>
    <w:rsid w:val="00A87CDC"/>
    <w:rsid w:val="00AA2AC2"/>
    <w:rsid w:val="00AC706D"/>
    <w:rsid w:val="00B0373F"/>
    <w:rsid w:val="00BA61BD"/>
    <w:rsid w:val="00BD7882"/>
    <w:rsid w:val="00C2307E"/>
    <w:rsid w:val="00CE186F"/>
    <w:rsid w:val="00D25355"/>
    <w:rsid w:val="00E00D0D"/>
    <w:rsid w:val="00E13BB2"/>
    <w:rsid w:val="00E17E6F"/>
    <w:rsid w:val="00E33C90"/>
    <w:rsid w:val="00E85C97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/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/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/>
  </w:style>
  <w:style w:type="table" w:styleId="10">
    <w:name w:val="Table Simple 1"/>
    <w:basedOn w:val="a1"/>
    <w:uiPriority w:val="99"/>
    <w:semiHidden/>
    <w:unhideWhenUsed/>
    <w:rsid w:val="007225F1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99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4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05377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5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65">
                          <w:marLeft w:val="0"/>
                          <w:marRight w:val="15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4646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1101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CCDCEC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0449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8045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759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05498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29411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Мелихова Елена Павловна</Person>
    <OrderBy xmlns="56ae2d52-ed29-474e-a727-54e4e4a31170">29</OrderBy>
    <Year xmlns="56ae2d52-ed29-474e-a727-54e4e4a31170">2016</Year>
  </documentManagement>
</p:properties>
</file>

<file path=customXml/itemProps1.xml><?xml version="1.0" encoding="utf-8"?>
<ds:datastoreItem xmlns:ds="http://schemas.openxmlformats.org/officeDocument/2006/customXml" ds:itemID="{52F25CD6-774D-4EA4-9769-7E439F95A723}"/>
</file>

<file path=customXml/itemProps2.xml><?xml version="1.0" encoding="utf-8"?>
<ds:datastoreItem xmlns:ds="http://schemas.openxmlformats.org/officeDocument/2006/customXml" ds:itemID="{0639A998-B757-4C34-BEC1-9804BA1C6B11}"/>
</file>

<file path=customXml/itemProps3.xml><?xml version="1.0" encoding="utf-8"?>
<ds:datastoreItem xmlns:ds="http://schemas.openxmlformats.org/officeDocument/2006/customXml" ds:itemID="{D6D020D5-F549-44B0-ADB8-C99FDF2057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1549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Воробьева Юлия Владимировна</cp:lastModifiedBy>
  <cp:revision>6</cp:revision>
  <dcterms:created xsi:type="dcterms:W3CDTF">2016-04-13T11:23:00Z</dcterms:created>
  <dcterms:modified xsi:type="dcterms:W3CDTF">2017-05-05T09:23:00Z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