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3B579B" w:rsidRDefault="00715E23" w:rsidP="003B579B">
      <w:pPr>
        <w:jc w:val="center"/>
        <w:rPr>
          <w:caps/>
          <w:sz w:val="32"/>
          <w:szCs w:val="32"/>
        </w:rPr>
      </w:pPr>
      <w:r w:rsidRPr="003B579B">
        <w:rPr>
          <w:caps/>
          <w:sz w:val="32"/>
          <w:szCs w:val="32"/>
        </w:rPr>
        <w:t>ВОЛГОГРАДСКая городская дума</w:t>
      </w:r>
    </w:p>
    <w:p w:rsidR="00715E23" w:rsidRPr="003B579B" w:rsidRDefault="00715E23" w:rsidP="003B579B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3B579B" w:rsidRDefault="00715E23" w:rsidP="003B579B">
      <w:pPr>
        <w:pBdr>
          <w:bottom w:val="double" w:sz="12" w:space="1" w:color="auto"/>
        </w:pBdr>
        <w:jc w:val="center"/>
        <w:rPr>
          <w:b/>
          <w:sz w:val="32"/>
        </w:rPr>
      </w:pPr>
      <w:r w:rsidRPr="003B579B">
        <w:rPr>
          <w:b/>
          <w:sz w:val="32"/>
        </w:rPr>
        <w:t>РЕШЕНИЕ</w:t>
      </w:r>
    </w:p>
    <w:p w:rsidR="00715E23" w:rsidRPr="003B579B" w:rsidRDefault="00715E23" w:rsidP="003B579B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3B579B" w:rsidRDefault="00556EF0" w:rsidP="003B579B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3B579B">
        <w:rPr>
          <w:sz w:val="16"/>
          <w:szCs w:val="16"/>
        </w:rPr>
        <w:t xml:space="preserve">400066, Волгоград, </w:t>
      </w:r>
      <w:proofErr w:type="spellStart"/>
      <w:r w:rsidRPr="003B579B">
        <w:rPr>
          <w:sz w:val="16"/>
          <w:szCs w:val="16"/>
        </w:rPr>
        <w:t>пр-кт</w:t>
      </w:r>
      <w:proofErr w:type="spellEnd"/>
      <w:r w:rsidRPr="003B579B">
        <w:rPr>
          <w:sz w:val="16"/>
          <w:szCs w:val="16"/>
        </w:rPr>
        <w:t xml:space="preserve"> им.</w:t>
      </w:r>
      <w:r w:rsidR="0010551E" w:rsidRPr="003B579B">
        <w:rPr>
          <w:sz w:val="16"/>
          <w:szCs w:val="16"/>
        </w:rPr>
        <w:t xml:space="preserve"> </w:t>
      </w:r>
      <w:proofErr w:type="spellStart"/>
      <w:r w:rsidRPr="003B579B">
        <w:rPr>
          <w:sz w:val="16"/>
          <w:szCs w:val="16"/>
        </w:rPr>
        <w:t>В.И.Ленина</w:t>
      </w:r>
      <w:proofErr w:type="spellEnd"/>
      <w:r w:rsidRPr="003B579B">
        <w:rPr>
          <w:sz w:val="16"/>
          <w:szCs w:val="16"/>
        </w:rPr>
        <w:t xml:space="preserve">, д. 10, тел./факс (8442) 38-08-89, </w:t>
      </w:r>
      <w:r w:rsidRPr="003B579B">
        <w:rPr>
          <w:sz w:val="16"/>
          <w:szCs w:val="16"/>
          <w:lang w:val="en-US"/>
        </w:rPr>
        <w:t>E</w:t>
      </w:r>
      <w:r w:rsidRPr="003B579B">
        <w:rPr>
          <w:sz w:val="16"/>
          <w:szCs w:val="16"/>
        </w:rPr>
        <w:t>-</w:t>
      </w:r>
      <w:r w:rsidRPr="003B579B">
        <w:rPr>
          <w:sz w:val="16"/>
          <w:szCs w:val="16"/>
          <w:lang w:val="en-US"/>
        </w:rPr>
        <w:t>mail</w:t>
      </w:r>
      <w:r w:rsidRPr="003B579B">
        <w:rPr>
          <w:sz w:val="16"/>
          <w:szCs w:val="16"/>
        </w:rPr>
        <w:t xml:space="preserve">: </w:t>
      </w:r>
      <w:proofErr w:type="spellStart"/>
      <w:r w:rsidR="005E5400" w:rsidRPr="003B579B">
        <w:rPr>
          <w:sz w:val="16"/>
          <w:szCs w:val="16"/>
          <w:lang w:val="en-US"/>
        </w:rPr>
        <w:t>gs</w:t>
      </w:r>
      <w:proofErr w:type="spellEnd"/>
      <w:r w:rsidR="005E5400" w:rsidRPr="003B579B">
        <w:rPr>
          <w:sz w:val="16"/>
          <w:szCs w:val="16"/>
        </w:rPr>
        <w:t>_</w:t>
      </w:r>
      <w:proofErr w:type="spellStart"/>
      <w:r w:rsidR="005E5400" w:rsidRPr="003B579B">
        <w:rPr>
          <w:sz w:val="16"/>
          <w:szCs w:val="16"/>
          <w:lang w:val="en-US"/>
        </w:rPr>
        <w:t>kanc</w:t>
      </w:r>
      <w:proofErr w:type="spellEnd"/>
      <w:r w:rsidR="005E5400" w:rsidRPr="003B579B">
        <w:rPr>
          <w:sz w:val="16"/>
          <w:szCs w:val="16"/>
        </w:rPr>
        <w:t>@</w:t>
      </w:r>
      <w:proofErr w:type="spellStart"/>
      <w:r w:rsidR="005E5400" w:rsidRPr="003B579B">
        <w:rPr>
          <w:sz w:val="16"/>
          <w:szCs w:val="16"/>
          <w:lang w:val="en-US"/>
        </w:rPr>
        <w:t>volgsovet</w:t>
      </w:r>
      <w:proofErr w:type="spellEnd"/>
      <w:r w:rsidR="005E5400" w:rsidRPr="003B579B">
        <w:rPr>
          <w:sz w:val="16"/>
          <w:szCs w:val="16"/>
        </w:rPr>
        <w:t>.</w:t>
      </w:r>
      <w:r w:rsidR="005E5400" w:rsidRPr="003B579B">
        <w:rPr>
          <w:sz w:val="16"/>
          <w:szCs w:val="16"/>
          <w:lang w:val="en-US"/>
        </w:rPr>
        <w:t>ru</w:t>
      </w:r>
    </w:p>
    <w:p w:rsidR="00715E23" w:rsidRPr="003B579B" w:rsidRDefault="00715E23" w:rsidP="003B579B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3B579B" w:rsidTr="002E7342">
        <w:tc>
          <w:tcPr>
            <w:tcW w:w="486" w:type="dxa"/>
            <w:vAlign w:val="bottom"/>
            <w:hideMark/>
          </w:tcPr>
          <w:p w:rsidR="00715E23" w:rsidRPr="003B579B" w:rsidRDefault="00715E23" w:rsidP="003B579B">
            <w:pPr>
              <w:pStyle w:val="ab"/>
              <w:jc w:val="center"/>
            </w:pPr>
            <w:r w:rsidRPr="003B579B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B579B" w:rsidRDefault="00A655E0" w:rsidP="003B579B">
            <w:pPr>
              <w:pStyle w:val="ab"/>
              <w:jc w:val="center"/>
            </w:pPr>
            <w:r>
              <w:t>26.05.2021</w:t>
            </w:r>
          </w:p>
        </w:tc>
        <w:tc>
          <w:tcPr>
            <w:tcW w:w="434" w:type="dxa"/>
            <w:vAlign w:val="bottom"/>
            <w:hideMark/>
          </w:tcPr>
          <w:p w:rsidR="00715E23" w:rsidRPr="003B579B" w:rsidRDefault="00715E23" w:rsidP="003B579B">
            <w:pPr>
              <w:pStyle w:val="ab"/>
              <w:jc w:val="center"/>
            </w:pPr>
            <w:r w:rsidRPr="003B579B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B579B" w:rsidRDefault="00A655E0" w:rsidP="003B579B">
            <w:pPr>
              <w:pStyle w:val="ab"/>
              <w:jc w:val="center"/>
            </w:pPr>
            <w:r>
              <w:t>45/734</w:t>
            </w:r>
          </w:p>
        </w:tc>
      </w:tr>
    </w:tbl>
    <w:p w:rsidR="004D75D6" w:rsidRPr="003B579B" w:rsidRDefault="004D75D6" w:rsidP="003B579B">
      <w:pPr>
        <w:rPr>
          <w:sz w:val="28"/>
          <w:szCs w:val="28"/>
        </w:rPr>
      </w:pPr>
    </w:p>
    <w:p w:rsidR="0024163C" w:rsidRPr="003B579B" w:rsidRDefault="0024163C" w:rsidP="003B579B">
      <w:pPr>
        <w:ind w:right="3969"/>
        <w:jc w:val="both"/>
        <w:rPr>
          <w:sz w:val="28"/>
          <w:szCs w:val="28"/>
        </w:rPr>
      </w:pPr>
      <w:r w:rsidRPr="003B579B">
        <w:rPr>
          <w:sz w:val="28"/>
          <w:szCs w:val="28"/>
        </w:rPr>
        <w:t>О внесении изменений в решение Волгоградской городской Думы от 2</w:t>
      </w:r>
      <w:r w:rsidR="00B116F3" w:rsidRPr="003B579B">
        <w:rPr>
          <w:sz w:val="28"/>
          <w:szCs w:val="28"/>
        </w:rPr>
        <w:t>2</w:t>
      </w:r>
      <w:r w:rsidRPr="003B579B">
        <w:rPr>
          <w:sz w:val="28"/>
          <w:szCs w:val="28"/>
        </w:rPr>
        <w:t>.12.20</w:t>
      </w:r>
      <w:r w:rsidR="00B116F3" w:rsidRPr="003B579B">
        <w:rPr>
          <w:sz w:val="28"/>
          <w:szCs w:val="28"/>
        </w:rPr>
        <w:t>20</w:t>
      </w:r>
      <w:r w:rsidRPr="003B579B">
        <w:rPr>
          <w:sz w:val="28"/>
          <w:szCs w:val="28"/>
        </w:rPr>
        <w:t xml:space="preserve"> № </w:t>
      </w:r>
      <w:r w:rsidR="00B116F3" w:rsidRPr="003B579B">
        <w:rPr>
          <w:sz w:val="28"/>
          <w:szCs w:val="28"/>
        </w:rPr>
        <w:t>38</w:t>
      </w:r>
      <w:r w:rsidRPr="003B579B">
        <w:rPr>
          <w:sz w:val="28"/>
          <w:szCs w:val="28"/>
        </w:rPr>
        <w:t>/</w:t>
      </w:r>
      <w:r w:rsidR="00B116F3" w:rsidRPr="003B579B">
        <w:rPr>
          <w:sz w:val="28"/>
          <w:szCs w:val="28"/>
        </w:rPr>
        <w:t>640</w:t>
      </w:r>
      <w:r w:rsidRPr="003B579B">
        <w:rPr>
          <w:sz w:val="28"/>
          <w:szCs w:val="28"/>
        </w:rPr>
        <w:t xml:space="preserve"> «О бюджете Волгограда на 202</w:t>
      </w:r>
      <w:r w:rsidR="00B116F3" w:rsidRPr="003B579B">
        <w:rPr>
          <w:sz w:val="28"/>
          <w:szCs w:val="28"/>
        </w:rPr>
        <w:t>1</w:t>
      </w:r>
      <w:r w:rsidRPr="003B579B">
        <w:rPr>
          <w:sz w:val="28"/>
          <w:szCs w:val="28"/>
        </w:rPr>
        <w:t xml:space="preserve"> год и на плановый период 202</w:t>
      </w:r>
      <w:r w:rsidR="00B116F3" w:rsidRPr="003B579B">
        <w:rPr>
          <w:sz w:val="28"/>
          <w:szCs w:val="28"/>
        </w:rPr>
        <w:t>2</w:t>
      </w:r>
      <w:r w:rsidRPr="003B579B">
        <w:rPr>
          <w:sz w:val="28"/>
          <w:szCs w:val="28"/>
        </w:rPr>
        <w:t xml:space="preserve"> и 202</w:t>
      </w:r>
      <w:r w:rsidR="00B116F3" w:rsidRPr="003B579B">
        <w:rPr>
          <w:sz w:val="28"/>
          <w:szCs w:val="28"/>
        </w:rPr>
        <w:t>3</w:t>
      </w:r>
      <w:r w:rsidRPr="003B579B">
        <w:rPr>
          <w:sz w:val="28"/>
          <w:szCs w:val="28"/>
        </w:rPr>
        <w:t xml:space="preserve"> годов»</w:t>
      </w:r>
    </w:p>
    <w:p w:rsidR="00D66B33" w:rsidRPr="003B579B" w:rsidRDefault="00D66B33" w:rsidP="003B579B">
      <w:pPr>
        <w:tabs>
          <w:tab w:val="left" w:pos="9639"/>
        </w:tabs>
        <w:jc w:val="both"/>
        <w:rPr>
          <w:sz w:val="28"/>
          <w:szCs w:val="28"/>
        </w:rPr>
      </w:pPr>
    </w:p>
    <w:p w:rsidR="0024163C" w:rsidRPr="003B579B" w:rsidRDefault="0024163C" w:rsidP="003B579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B579B">
        <w:rPr>
          <w:sz w:val="28"/>
          <w:szCs w:val="28"/>
        </w:rPr>
        <w:t>В соответствии с Бюджетным кодексом Российской Федерации, Положением о бюджетном процессе в Волгограде, утвержденным решением Волгоградской городской Думы от 11.07.2018 № 68/2024 «Об утверждении Положения о бюджетном процессе в Волгограде», руководствуясь статьями</w:t>
      </w:r>
      <w:r w:rsidR="003B579B">
        <w:rPr>
          <w:sz w:val="28"/>
          <w:szCs w:val="28"/>
        </w:rPr>
        <w:t xml:space="preserve"> </w:t>
      </w:r>
      <w:r w:rsidRPr="003B579B">
        <w:rPr>
          <w:sz w:val="28"/>
          <w:szCs w:val="28"/>
        </w:rPr>
        <w:t>5, 7, 24, 26, 36, 39 Устава города-героя Волгограда, Волгоградская городская Дума</w:t>
      </w:r>
    </w:p>
    <w:p w:rsidR="0024163C" w:rsidRPr="003B579B" w:rsidRDefault="0024163C" w:rsidP="003B579B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bCs/>
          <w:caps/>
          <w:sz w:val="28"/>
        </w:rPr>
      </w:pPr>
      <w:r w:rsidRPr="003B579B">
        <w:rPr>
          <w:rFonts w:ascii="Times New Roman" w:hAnsi="Times New Roman" w:cs="Times New Roman"/>
          <w:b/>
          <w:bCs/>
          <w:caps/>
          <w:sz w:val="28"/>
        </w:rPr>
        <w:t>РЕШИЛА:</w:t>
      </w:r>
    </w:p>
    <w:p w:rsidR="0024163C" w:rsidRPr="003B579B" w:rsidRDefault="0024163C" w:rsidP="003B579B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 w:rsidRPr="003B579B">
        <w:rPr>
          <w:rFonts w:ascii="Times New Roman" w:hAnsi="Times New Roman" w:cs="Times New Roman"/>
          <w:sz w:val="28"/>
        </w:rPr>
        <w:t xml:space="preserve">1. Внести в решение Волгоградской городской Думы </w:t>
      </w:r>
      <w:r w:rsidRPr="003B579B">
        <w:rPr>
          <w:rFonts w:ascii="Times New Roman" w:hAnsi="Times New Roman" w:cs="Times New Roman"/>
          <w:sz w:val="28"/>
          <w:szCs w:val="28"/>
        </w:rPr>
        <w:t xml:space="preserve">от </w:t>
      </w:r>
      <w:r w:rsidR="00B116F3" w:rsidRPr="003B579B">
        <w:rPr>
          <w:rFonts w:ascii="Times New Roman" w:hAnsi="Times New Roman" w:cs="Times New Roman"/>
          <w:sz w:val="28"/>
          <w:szCs w:val="28"/>
        </w:rPr>
        <w:t>22.12.2020</w:t>
      </w:r>
      <w:r w:rsidR="00C321FD" w:rsidRPr="003B579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3B579B">
        <w:rPr>
          <w:rFonts w:ascii="Times New Roman" w:hAnsi="Times New Roman" w:cs="Times New Roman"/>
          <w:sz w:val="28"/>
          <w:szCs w:val="28"/>
        </w:rPr>
        <w:t xml:space="preserve">№ </w:t>
      </w:r>
      <w:r w:rsidR="00B116F3" w:rsidRPr="003B579B">
        <w:rPr>
          <w:rFonts w:ascii="Times New Roman" w:hAnsi="Times New Roman" w:cs="Times New Roman"/>
          <w:sz w:val="28"/>
          <w:szCs w:val="28"/>
        </w:rPr>
        <w:t xml:space="preserve">38/640 </w:t>
      </w:r>
      <w:r w:rsidRPr="003B579B">
        <w:rPr>
          <w:rFonts w:ascii="Times New Roman" w:hAnsi="Times New Roman" w:cs="Times New Roman"/>
          <w:sz w:val="28"/>
          <w:szCs w:val="28"/>
        </w:rPr>
        <w:t>«О бюджете Волгограда на 202</w:t>
      </w:r>
      <w:r w:rsidR="00B116F3" w:rsidRPr="003B579B">
        <w:rPr>
          <w:rFonts w:ascii="Times New Roman" w:hAnsi="Times New Roman" w:cs="Times New Roman"/>
          <w:sz w:val="28"/>
          <w:szCs w:val="28"/>
        </w:rPr>
        <w:t>1</w:t>
      </w:r>
      <w:r w:rsidRPr="003B579B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B116F3" w:rsidRPr="003B579B">
        <w:rPr>
          <w:rFonts w:ascii="Times New Roman" w:hAnsi="Times New Roman" w:cs="Times New Roman"/>
          <w:sz w:val="28"/>
          <w:szCs w:val="28"/>
        </w:rPr>
        <w:t>2</w:t>
      </w:r>
      <w:r w:rsidRPr="003B579B">
        <w:rPr>
          <w:rFonts w:ascii="Times New Roman" w:hAnsi="Times New Roman" w:cs="Times New Roman"/>
          <w:sz w:val="28"/>
          <w:szCs w:val="28"/>
        </w:rPr>
        <w:t xml:space="preserve"> и 202</w:t>
      </w:r>
      <w:r w:rsidR="00B116F3" w:rsidRPr="003B579B">
        <w:rPr>
          <w:rFonts w:ascii="Times New Roman" w:hAnsi="Times New Roman" w:cs="Times New Roman"/>
          <w:sz w:val="28"/>
          <w:szCs w:val="28"/>
        </w:rPr>
        <w:t>3</w:t>
      </w:r>
      <w:r w:rsidRPr="003B579B">
        <w:rPr>
          <w:rFonts w:ascii="Times New Roman" w:hAnsi="Times New Roman" w:cs="Times New Roman"/>
          <w:sz w:val="28"/>
          <w:szCs w:val="28"/>
        </w:rPr>
        <w:t xml:space="preserve"> годов» следующие изменения:</w:t>
      </w:r>
    </w:p>
    <w:p w:rsidR="00A96B9B" w:rsidRPr="003B579B" w:rsidRDefault="00A96B9B" w:rsidP="003B579B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 w:rsidRPr="003B579B">
        <w:rPr>
          <w:rFonts w:ascii="Times New Roman" w:hAnsi="Times New Roman" w:cs="Times New Roman"/>
          <w:sz w:val="28"/>
          <w:szCs w:val="28"/>
        </w:rPr>
        <w:t xml:space="preserve">1.1. В </w:t>
      </w:r>
      <w:r w:rsidR="00304DF8" w:rsidRPr="003B579B">
        <w:rPr>
          <w:rFonts w:ascii="Times New Roman" w:hAnsi="Times New Roman" w:cs="Times New Roman"/>
          <w:sz w:val="28"/>
          <w:szCs w:val="28"/>
        </w:rPr>
        <w:t>подпункте 1.1</w:t>
      </w:r>
      <w:r w:rsidR="00C40059" w:rsidRPr="003B579B">
        <w:rPr>
          <w:rFonts w:ascii="Times New Roman" w:hAnsi="Times New Roman" w:cs="Times New Roman"/>
          <w:sz w:val="28"/>
          <w:szCs w:val="28"/>
        </w:rPr>
        <w:t xml:space="preserve"> </w:t>
      </w:r>
      <w:r w:rsidRPr="003B579B">
        <w:rPr>
          <w:rFonts w:ascii="Times New Roman" w:hAnsi="Times New Roman" w:cs="Times New Roman"/>
          <w:sz w:val="28"/>
          <w:szCs w:val="28"/>
        </w:rPr>
        <w:t>пункт</w:t>
      </w:r>
      <w:r w:rsidR="00304DF8" w:rsidRPr="003B579B">
        <w:rPr>
          <w:rFonts w:ascii="Times New Roman" w:hAnsi="Times New Roman" w:cs="Times New Roman"/>
          <w:sz w:val="28"/>
          <w:szCs w:val="28"/>
        </w:rPr>
        <w:t>а</w:t>
      </w:r>
      <w:r w:rsidRPr="003B579B">
        <w:rPr>
          <w:rFonts w:ascii="Times New Roman" w:hAnsi="Times New Roman" w:cs="Times New Roman"/>
          <w:sz w:val="28"/>
          <w:szCs w:val="28"/>
        </w:rPr>
        <w:t xml:space="preserve"> 1:</w:t>
      </w:r>
    </w:p>
    <w:p w:rsidR="00A96B9B" w:rsidRPr="003B579B" w:rsidRDefault="00A96B9B" w:rsidP="003B579B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 w:rsidRPr="003B579B">
        <w:rPr>
          <w:rFonts w:ascii="Times New Roman" w:hAnsi="Times New Roman" w:cs="Times New Roman"/>
          <w:sz w:val="28"/>
          <w:szCs w:val="28"/>
        </w:rPr>
        <w:t>1.1.1.</w:t>
      </w:r>
      <w:r w:rsidR="00304DF8" w:rsidRPr="003B579B">
        <w:rPr>
          <w:rFonts w:ascii="Times New Roman" w:hAnsi="Times New Roman" w:cs="Times New Roman"/>
          <w:sz w:val="28"/>
          <w:szCs w:val="28"/>
        </w:rPr>
        <w:t xml:space="preserve"> </w:t>
      </w:r>
      <w:r w:rsidRPr="003B579B">
        <w:rPr>
          <w:rFonts w:ascii="Times New Roman" w:hAnsi="Times New Roman" w:cs="Times New Roman"/>
          <w:sz w:val="28"/>
          <w:szCs w:val="28"/>
        </w:rPr>
        <w:t>Абзац второй изложить в следующей редакции:</w:t>
      </w:r>
    </w:p>
    <w:p w:rsidR="00A96B9B" w:rsidRPr="003B579B" w:rsidRDefault="00A96B9B" w:rsidP="003B579B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 w:rsidRPr="003B579B">
        <w:rPr>
          <w:rFonts w:ascii="Times New Roman" w:hAnsi="Times New Roman" w:cs="Times New Roman"/>
          <w:sz w:val="28"/>
          <w:szCs w:val="28"/>
        </w:rPr>
        <w:t xml:space="preserve">«прогнозируемый общий объем доходов бюджета Волгограда в сумме </w:t>
      </w:r>
      <w:r w:rsidR="004918A1" w:rsidRPr="003B579B">
        <w:rPr>
          <w:rFonts w:ascii="Times New Roman" w:hAnsi="Times New Roman" w:cs="Times New Roman"/>
          <w:sz w:val="28"/>
          <w:szCs w:val="28"/>
        </w:rPr>
        <w:t>24595340,11385</w:t>
      </w:r>
      <w:r w:rsidRPr="003B579B">
        <w:rPr>
          <w:rFonts w:ascii="Times New Roman" w:hAnsi="Times New Roman" w:cs="Times New Roman"/>
          <w:sz w:val="28"/>
          <w:szCs w:val="28"/>
        </w:rPr>
        <w:t xml:space="preserve"> тыс. рублей, в том числе безвозмездные поступления из областного бюджета – </w:t>
      </w:r>
      <w:r w:rsidR="00260D88" w:rsidRPr="003B579B">
        <w:rPr>
          <w:rFonts w:ascii="Times New Roman" w:hAnsi="Times New Roman" w:cs="Times New Roman"/>
          <w:sz w:val="28"/>
          <w:szCs w:val="28"/>
        </w:rPr>
        <w:t>17185447,41385</w:t>
      </w:r>
      <w:r w:rsidRPr="003B579B">
        <w:rPr>
          <w:rFonts w:ascii="Times New Roman" w:hAnsi="Times New Roman" w:cs="Times New Roman"/>
          <w:sz w:val="28"/>
          <w:szCs w:val="28"/>
        </w:rPr>
        <w:t xml:space="preserve"> тыс. рублей и поступления налоговых доходов по дополнительным нормативам отчислений – 2044,6 тыс. рублей</w:t>
      </w:r>
      <w:proofErr w:type="gramStart"/>
      <w:r w:rsidRPr="003B579B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3B579B">
        <w:rPr>
          <w:rFonts w:ascii="Times New Roman" w:hAnsi="Times New Roman" w:cs="Times New Roman"/>
          <w:sz w:val="28"/>
          <w:szCs w:val="28"/>
        </w:rPr>
        <w:t>.</w:t>
      </w:r>
    </w:p>
    <w:p w:rsidR="0024163C" w:rsidRPr="003B579B" w:rsidRDefault="0024163C" w:rsidP="003B579B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B579B">
        <w:rPr>
          <w:rFonts w:ascii="Times New Roman" w:hAnsi="Times New Roman" w:cs="Times New Roman"/>
          <w:bCs/>
          <w:caps/>
          <w:sz w:val="28"/>
          <w:szCs w:val="28"/>
        </w:rPr>
        <w:t>1.1.</w:t>
      </w:r>
      <w:r w:rsidR="00304DF8" w:rsidRPr="003B579B">
        <w:rPr>
          <w:rFonts w:ascii="Times New Roman" w:hAnsi="Times New Roman" w:cs="Times New Roman"/>
          <w:bCs/>
          <w:caps/>
          <w:sz w:val="28"/>
          <w:szCs w:val="28"/>
        </w:rPr>
        <w:t>2</w:t>
      </w:r>
      <w:r w:rsidR="00DF3DE9" w:rsidRPr="003B579B">
        <w:rPr>
          <w:rFonts w:ascii="Times New Roman" w:hAnsi="Times New Roman" w:cs="Times New Roman"/>
          <w:bCs/>
          <w:caps/>
          <w:sz w:val="28"/>
          <w:szCs w:val="28"/>
        </w:rPr>
        <w:t xml:space="preserve">. </w:t>
      </w:r>
      <w:r w:rsidRPr="003B579B">
        <w:rPr>
          <w:rFonts w:ascii="Times New Roman" w:hAnsi="Times New Roman" w:cs="Times New Roman"/>
          <w:sz w:val="28"/>
          <w:szCs w:val="28"/>
        </w:rPr>
        <w:t>В абзаце третьем слова «</w:t>
      </w:r>
      <w:r w:rsidR="00B50087" w:rsidRPr="003B579B">
        <w:rPr>
          <w:rFonts w:ascii="Times New Roman" w:hAnsi="Times New Roman" w:cs="Times New Roman"/>
          <w:sz w:val="28"/>
          <w:szCs w:val="28"/>
        </w:rPr>
        <w:t>23833056,82383</w:t>
      </w:r>
      <w:r w:rsidR="00FD71B7" w:rsidRPr="003B579B">
        <w:rPr>
          <w:rFonts w:ascii="Times New Roman" w:hAnsi="Times New Roman" w:cs="Times New Roman"/>
          <w:sz w:val="28"/>
          <w:szCs w:val="28"/>
        </w:rPr>
        <w:t xml:space="preserve"> </w:t>
      </w:r>
      <w:r w:rsidRPr="003B579B">
        <w:rPr>
          <w:rFonts w:ascii="Times New Roman" w:hAnsi="Times New Roman" w:cs="Times New Roman"/>
          <w:sz w:val="28"/>
          <w:szCs w:val="28"/>
        </w:rPr>
        <w:t>тыс. рублей» заменить словами «</w:t>
      </w:r>
      <w:r w:rsidR="008E474C" w:rsidRPr="003B579B">
        <w:rPr>
          <w:rFonts w:ascii="Times New Roman" w:hAnsi="Times New Roman" w:cs="Times New Roman"/>
          <w:color w:val="000000"/>
          <w:sz w:val="28"/>
          <w:szCs w:val="28"/>
        </w:rPr>
        <w:t>24638340,11385</w:t>
      </w:r>
      <w:r w:rsidR="008E474C" w:rsidRPr="003B57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B579B">
        <w:rPr>
          <w:rFonts w:ascii="Times New Roman" w:hAnsi="Times New Roman" w:cs="Times New Roman"/>
          <w:sz w:val="28"/>
          <w:szCs w:val="28"/>
        </w:rPr>
        <w:t>тыс. рублей».</w:t>
      </w:r>
    </w:p>
    <w:p w:rsidR="00B50087" w:rsidRPr="003B579B" w:rsidRDefault="00B50087" w:rsidP="003B579B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B579B">
        <w:rPr>
          <w:rFonts w:ascii="Times New Roman" w:hAnsi="Times New Roman" w:cs="Times New Roman"/>
          <w:bCs/>
          <w:caps/>
          <w:sz w:val="28"/>
          <w:szCs w:val="28"/>
        </w:rPr>
        <w:t>1.1.</w:t>
      </w:r>
      <w:r w:rsidR="00A96B9B" w:rsidRPr="003B579B">
        <w:rPr>
          <w:rFonts w:ascii="Times New Roman" w:hAnsi="Times New Roman" w:cs="Times New Roman"/>
          <w:bCs/>
          <w:caps/>
          <w:sz w:val="28"/>
          <w:szCs w:val="28"/>
        </w:rPr>
        <w:t>3</w:t>
      </w:r>
      <w:r w:rsidRPr="003B579B">
        <w:rPr>
          <w:rFonts w:ascii="Times New Roman" w:hAnsi="Times New Roman" w:cs="Times New Roman"/>
          <w:bCs/>
          <w:caps/>
          <w:sz w:val="28"/>
          <w:szCs w:val="28"/>
        </w:rPr>
        <w:t xml:space="preserve">. </w:t>
      </w:r>
      <w:r w:rsidRPr="003B579B">
        <w:rPr>
          <w:rFonts w:ascii="Times New Roman" w:hAnsi="Times New Roman" w:cs="Times New Roman"/>
          <w:sz w:val="28"/>
          <w:szCs w:val="28"/>
        </w:rPr>
        <w:t>Абзац четвертый изложить в следующей редакции:</w:t>
      </w:r>
    </w:p>
    <w:p w:rsidR="00B50087" w:rsidRPr="003B579B" w:rsidRDefault="00B50087" w:rsidP="003B57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79B">
        <w:rPr>
          <w:sz w:val="28"/>
          <w:szCs w:val="28"/>
        </w:rPr>
        <w:t xml:space="preserve">«прогнозируемый дефицит бюджета Волгограда в сумме </w:t>
      </w:r>
      <w:r w:rsidRPr="003B579B">
        <w:rPr>
          <w:sz w:val="28"/>
          <w:szCs w:val="28"/>
        </w:rPr>
        <w:br/>
        <w:t>43000,0 тыс. рублей, или 0,6% к объему доходов бюджета Волгограда без учета утвержденного объема безвозмездных поступлений и поступлений налоговых доходов по дополнительным нормативам отчислений</w:t>
      </w:r>
      <w:proofErr w:type="gramStart"/>
      <w:r w:rsidRPr="003B579B">
        <w:rPr>
          <w:sz w:val="28"/>
          <w:szCs w:val="28"/>
        </w:rPr>
        <w:t>.».</w:t>
      </w:r>
      <w:proofErr w:type="gramEnd"/>
    </w:p>
    <w:p w:rsidR="004152AA" w:rsidRPr="003B579B" w:rsidRDefault="0024163C" w:rsidP="003B579B">
      <w:pPr>
        <w:widowControl w:val="0"/>
        <w:tabs>
          <w:tab w:val="left" w:pos="822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79B">
        <w:rPr>
          <w:sz w:val="28"/>
          <w:szCs w:val="28"/>
        </w:rPr>
        <w:t>1.</w:t>
      </w:r>
      <w:r w:rsidR="00E81D7B" w:rsidRPr="003B579B">
        <w:rPr>
          <w:sz w:val="28"/>
          <w:szCs w:val="28"/>
        </w:rPr>
        <w:t>2</w:t>
      </w:r>
      <w:r w:rsidRPr="003B579B">
        <w:rPr>
          <w:sz w:val="28"/>
          <w:szCs w:val="28"/>
        </w:rPr>
        <w:t xml:space="preserve">. </w:t>
      </w:r>
      <w:r w:rsidR="00DF3DE9" w:rsidRPr="003B579B">
        <w:rPr>
          <w:sz w:val="28"/>
          <w:szCs w:val="28"/>
        </w:rPr>
        <w:t>В абзаце пятом пункта 9 слова «473495,3 тыс. рублей» заменить словами «438495,3 тыс. рублей».</w:t>
      </w:r>
    </w:p>
    <w:p w:rsidR="0024163C" w:rsidRPr="003B579B" w:rsidRDefault="0024163C" w:rsidP="003B579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79B">
        <w:rPr>
          <w:sz w:val="28"/>
          <w:szCs w:val="28"/>
        </w:rPr>
        <w:t>1.</w:t>
      </w:r>
      <w:r w:rsidR="00DF3DE9" w:rsidRPr="003B579B">
        <w:rPr>
          <w:sz w:val="28"/>
          <w:szCs w:val="28"/>
        </w:rPr>
        <w:t>3</w:t>
      </w:r>
      <w:r w:rsidR="009B1EC9" w:rsidRPr="003B579B">
        <w:rPr>
          <w:sz w:val="28"/>
          <w:szCs w:val="28"/>
        </w:rPr>
        <w:t>.</w:t>
      </w:r>
      <w:r w:rsidR="00FD71B7" w:rsidRPr="003B579B">
        <w:rPr>
          <w:sz w:val="28"/>
          <w:szCs w:val="28"/>
        </w:rPr>
        <w:t xml:space="preserve"> </w:t>
      </w:r>
      <w:hyperlink r:id="rId9" w:history="1">
        <w:r w:rsidR="009B1EC9" w:rsidRPr="003B579B">
          <w:rPr>
            <w:rStyle w:val="af"/>
            <w:color w:val="auto"/>
            <w:sz w:val="28"/>
            <w:szCs w:val="28"/>
            <w:u w:val="none"/>
          </w:rPr>
          <w:t>Приложение</w:t>
        </w:r>
      </w:hyperlink>
      <w:r w:rsidR="001213F5" w:rsidRPr="003B579B">
        <w:rPr>
          <w:rStyle w:val="af"/>
          <w:color w:val="auto"/>
          <w:sz w:val="28"/>
          <w:szCs w:val="28"/>
          <w:u w:val="none"/>
        </w:rPr>
        <w:t xml:space="preserve"> 5</w:t>
      </w:r>
      <w:r w:rsidR="009B1EC9" w:rsidRPr="003B579B">
        <w:rPr>
          <w:sz w:val="28"/>
          <w:szCs w:val="28"/>
        </w:rPr>
        <w:t xml:space="preserve"> к вышеуказанному решению изложить в редакции согласно приложению 1 к настоящему решению</w:t>
      </w:r>
      <w:r w:rsidR="00FD71B7" w:rsidRPr="003B579B">
        <w:rPr>
          <w:sz w:val="28"/>
          <w:szCs w:val="28"/>
        </w:rPr>
        <w:t>.</w:t>
      </w:r>
    </w:p>
    <w:p w:rsidR="0024163C" w:rsidRPr="003B579B" w:rsidRDefault="0024163C" w:rsidP="003B579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79B">
        <w:rPr>
          <w:sz w:val="28"/>
          <w:szCs w:val="28"/>
        </w:rPr>
        <w:t>1.</w:t>
      </w:r>
      <w:r w:rsidR="00304DF8" w:rsidRPr="003B579B">
        <w:rPr>
          <w:sz w:val="28"/>
          <w:szCs w:val="28"/>
        </w:rPr>
        <w:t>4</w:t>
      </w:r>
      <w:r w:rsidRPr="003B579B">
        <w:rPr>
          <w:sz w:val="28"/>
          <w:szCs w:val="28"/>
        </w:rPr>
        <w:t xml:space="preserve">. </w:t>
      </w:r>
      <w:hyperlink r:id="rId10" w:history="1">
        <w:r w:rsidRPr="003B579B">
          <w:rPr>
            <w:rStyle w:val="af"/>
            <w:color w:val="auto"/>
            <w:sz w:val="28"/>
            <w:szCs w:val="28"/>
            <w:u w:val="none"/>
          </w:rPr>
          <w:t xml:space="preserve">Приложение </w:t>
        </w:r>
        <w:r w:rsidR="001213F5" w:rsidRPr="003B579B">
          <w:rPr>
            <w:rStyle w:val="af"/>
            <w:color w:val="auto"/>
            <w:sz w:val="28"/>
            <w:szCs w:val="28"/>
            <w:u w:val="none"/>
          </w:rPr>
          <w:t>6</w:t>
        </w:r>
      </w:hyperlink>
      <w:r w:rsidRPr="003B579B">
        <w:rPr>
          <w:sz w:val="28"/>
          <w:szCs w:val="28"/>
        </w:rPr>
        <w:t xml:space="preserve"> к вышеуказанному решению изложить в редакции согласно приложению </w:t>
      </w:r>
      <w:r w:rsidR="00260C11" w:rsidRPr="003B579B">
        <w:rPr>
          <w:sz w:val="28"/>
          <w:szCs w:val="28"/>
        </w:rPr>
        <w:t>2</w:t>
      </w:r>
      <w:r w:rsidRPr="003B579B">
        <w:rPr>
          <w:sz w:val="28"/>
          <w:szCs w:val="28"/>
        </w:rPr>
        <w:t xml:space="preserve"> к настоящему решению.</w:t>
      </w:r>
    </w:p>
    <w:p w:rsidR="0024163C" w:rsidRPr="003B579B" w:rsidRDefault="0024163C" w:rsidP="003B579B">
      <w:pPr>
        <w:ind w:firstLine="709"/>
        <w:jc w:val="both"/>
        <w:rPr>
          <w:sz w:val="28"/>
          <w:szCs w:val="28"/>
        </w:rPr>
      </w:pPr>
      <w:r w:rsidRPr="003B579B">
        <w:rPr>
          <w:bCs/>
          <w:caps/>
          <w:sz w:val="28"/>
        </w:rPr>
        <w:t>1.</w:t>
      </w:r>
      <w:r w:rsidR="00304DF8" w:rsidRPr="003B579B">
        <w:rPr>
          <w:bCs/>
          <w:caps/>
          <w:sz w:val="28"/>
        </w:rPr>
        <w:t>5</w:t>
      </w:r>
      <w:r w:rsidRPr="003B579B">
        <w:rPr>
          <w:bCs/>
          <w:caps/>
          <w:sz w:val="28"/>
        </w:rPr>
        <w:t xml:space="preserve">. </w:t>
      </w:r>
      <w:r w:rsidRPr="003B579B">
        <w:rPr>
          <w:sz w:val="28"/>
          <w:szCs w:val="28"/>
        </w:rPr>
        <w:t xml:space="preserve">Приложение </w:t>
      </w:r>
      <w:r w:rsidR="001213F5" w:rsidRPr="003B579B">
        <w:rPr>
          <w:sz w:val="28"/>
          <w:szCs w:val="28"/>
        </w:rPr>
        <w:t>7</w:t>
      </w:r>
      <w:r w:rsidRPr="003B579B">
        <w:rPr>
          <w:sz w:val="28"/>
          <w:szCs w:val="28"/>
        </w:rPr>
        <w:t xml:space="preserve"> к вышеуказанному решению изложить в редакции согласно приложению </w:t>
      </w:r>
      <w:r w:rsidR="00260C11" w:rsidRPr="003B579B">
        <w:rPr>
          <w:sz w:val="28"/>
          <w:szCs w:val="28"/>
        </w:rPr>
        <w:t>3</w:t>
      </w:r>
      <w:r w:rsidRPr="003B579B">
        <w:rPr>
          <w:sz w:val="28"/>
          <w:szCs w:val="28"/>
        </w:rPr>
        <w:t xml:space="preserve"> к настоящему решению.</w:t>
      </w:r>
    </w:p>
    <w:p w:rsidR="0024163C" w:rsidRPr="003B579B" w:rsidRDefault="0024163C" w:rsidP="003B579B">
      <w:pPr>
        <w:ind w:firstLine="709"/>
        <w:jc w:val="both"/>
        <w:rPr>
          <w:sz w:val="28"/>
          <w:szCs w:val="28"/>
        </w:rPr>
      </w:pPr>
      <w:r w:rsidRPr="003B579B">
        <w:rPr>
          <w:sz w:val="28"/>
          <w:szCs w:val="28"/>
        </w:rPr>
        <w:lastRenderedPageBreak/>
        <w:t>1.</w:t>
      </w:r>
      <w:r w:rsidR="00304DF8" w:rsidRPr="003B579B">
        <w:rPr>
          <w:sz w:val="28"/>
          <w:szCs w:val="28"/>
        </w:rPr>
        <w:t>6</w:t>
      </w:r>
      <w:r w:rsidRPr="003B579B">
        <w:rPr>
          <w:sz w:val="28"/>
          <w:szCs w:val="28"/>
        </w:rPr>
        <w:t xml:space="preserve">. Приложение </w:t>
      </w:r>
      <w:r w:rsidR="001213F5" w:rsidRPr="003B579B">
        <w:rPr>
          <w:sz w:val="28"/>
          <w:szCs w:val="28"/>
        </w:rPr>
        <w:t>8</w:t>
      </w:r>
      <w:r w:rsidRPr="003B579B">
        <w:rPr>
          <w:sz w:val="28"/>
          <w:szCs w:val="28"/>
        </w:rPr>
        <w:t xml:space="preserve"> к вышеуказанному решению изложить в редакции согласно приложению </w:t>
      </w:r>
      <w:r w:rsidR="00260C11" w:rsidRPr="003B579B">
        <w:rPr>
          <w:sz w:val="28"/>
          <w:szCs w:val="28"/>
        </w:rPr>
        <w:t>4</w:t>
      </w:r>
      <w:r w:rsidRPr="003B579B">
        <w:rPr>
          <w:sz w:val="28"/>
          <w:szCs w:val="28"/>
        </w:rPr>
        <w:t xml:space="preserve"> к настоящему решению.</w:t>
      </w:r>
    </w:p>
    <w:p w:rsidR="0024163C" w:rsidRPr="003B579B" w:rsidRDefault="0024163C" w:rsidP="003B579B">
      <w:pPr>
        <w:ind w:firstLine="709"/>
        <w:jc w:val="both"/>
        <w:rPr>
          <w:sz w:val="28"/>
          <w:szCs w:val="28"/>
        </w:rPr>
      </w:pPr>
      <w:r w:rsidRPr="003B579B">
        <w:rPr>
          <w:bCs/>
          <w:caps/>
          <w:sz w:val="28"/>
          <w:szCs w:val="28"/>
        </w:rPr>
        <w:t>1.</w:t>
      </w:r>
      <w:r w:rsidR="00304DF8" w:rsidRPr="003B579B">
        <w:rPr>
          <w:bCs/>
          <w:caps/>
          <w:sz w:val="28"/>
          <w:szCs w:val="28"/>
        </w:rPr>
        <w:t>7</w:t>
      </w:r>
      <w:r w:rsidRPr="003B579B">
        <w:rPr>
          <w:bCs/>
          <w:caps/>
          <w:sz w:val="28"/>
          <w:szCs w:val="28"/>
        </w:rPr>
        <w:t xml:space="preserve">. </w:t>
      </w:r>
      <w:r w:rsidRPr="003B579B">
        <w:rPr>
          <w:sz w:val="28"/>
          <w:szCs w:val="28"/>
        </w:rPr>
        <w:t xml:space="preserve">Приложение </w:t>
      </w:r>
      <w:r w:rsidR="001213F5" w:rsidRPr="003B579B">
        <w:rPr>
          <w:sz w:val="28"/>
          <w:szCs w:val="28"/>
        </w:rPr>
        <w:t>9</w:t>
      </w:r>
      <w:r w:rsidRPr="003B579B">
        <w:rPr>
          <w:sz w:val="28"/>
          <w:szCs w:val="28"/>
        </w:rPr>
        <w:t xml:space="preserve"> к вышеуказанному решению изложить в редакции согласно приложению </w:t>
      </w:r>
      <w:r w:rsidR="00260C11" w:rsidRPr="003B579B">
        <w:rPr>
          <w:sz w:val="28"/>
          <w:szCs w:val="28"/>
        </w:rPr>
        <w:t>5</w:t>
      </w:r>
      <w:r w:rsidRPr="003B579B">
        <w:rPr>
          <w:sz w:val="28"/>
          <w:szCs w:val="28"/>
        </w:rPr>
        <w:t xml:space="preserve"> к настоящему решению.</w:t>
      </w:r>
    </w:p>
    <w:p w:rsidR="0024163C" w:rsidRPr="003B579B" w:rsidRDefault="0024163C" w:rsidP="003B579B">
      <w:pPr>
        <w:pStyle w:val="a3"/>
        <w:ind w:firstLine="709"/>
      </w:pPr>
      <w:r w:rsidRPr="003B579B">
        <w:rPr>
          <w:bCs/>
          <w:caps/>
          <w:szCs w:val="28"/>
        </w:rPr>
        <w:t>1.</w:t>
      </w:r>
      <w:r w:rsidR="00304DF8" w:rsidRPr="003B579B">
        <w:rPr>
          <w:bCs/>
          <w:caps/>
          <w:szCs w:val="28"/>
        </w:rPr>
        <w:t>8</w:t>
      </w:r>
      <w:r w:rsidRPr="003B579B">
        <w:rPr>
          <w:bCs/>
          <w:caps/>
          <w:szCs w:val="28"/>
        </w:rPr>
        <w:t xml:space="preserve">. </w:t>
      </w:r>
      <w:r w:rsidRPr="003B579B">
        <w:rPr>
          <w:szCs w:val="28"/>
        </w:rPr>
        <w:t xml:space="preserve">Приложение </w:t>
      </w:r>
      <w:r w:rsidR="001213F5" w:rsidRPr="003B579B">
        <w:rPr>
          <w:szCs w:val="28"/>
        </w:rPr>
        <w:t>10</w:t>
      </w:r>
      <w:r w:rsidRPr="003B579B">
        <w:rPr>
          <w:szCs w:val="28"/>
        </w:rPr>
        <w:t xml:space="preserve"> к вышеуказанному решению изложить в редакции согласно приложению </w:t>
      </w:r>
      <w:r w:rsidR="00260C11" w:rsidRPr="003B579B">
        <w:rPr>
          <w:szCs w:val="28"/>
        </w:rPr>
        <w:t>6</w:t>
      </w:r>
      <w:r w:rsidRPr="003B579B">
        <w:rPr>
          <w:szCs w:val="28"/>
        </w:rPr>
        <w:t xml:space="preserve"> к настоящему решению</w:t>
      </w:r>
      <w:r w:rsidRPr="003B579B">
        <w:t>.</w:t>
      </w:r>
    </w:p>
    <w:p w:rsidR="00304DF8" w:rsidRPr="003B579B" w:rsidRDefault="00304DF8" w:rsidP="003B579B">
      <w:pPr>
        <w:pStyle w:val="a3"/>
        <w:ind w:firstLine="709"/>
      </w:pPr>
      <w:r w:rsidRPr="003B579B">
        <w:t>1.9. Приложение 12 к вышеуказанному решению изложить в редакции согласно приложению 7 к настоящему решению.</w:t>
      </w:r>
    </w:p>
    <w:p w:rsidR="00304DF8" w:rsidRPr="003B579B" w:rsidRDefault="00304DF8" w:rsidP="003B579B">
      <w:pPr>
        <w:pStyle w:val="a3"/>
        <w:ind w:firstLine="709"/>
      </w:pPr>
      <w:r w:rsidRPr="003B579B">
        <w:t>1.10. Приложение 13 к вышеуказанному решению изложить в редакции согласно приложению 8 к настоящему решению.</w:t>
      </w:r>
    </w:p>
    <w:p w:rsidR="00304DF8" w:rsidRPr="003B579B" w:rsidRDefault="00304DF8" w:rsidP="003B579B">
      <w:pPr>
        <w:pStyle w:val="a3"/>
        <w:ind w:firstLine="709"/>
      </w:pPr>
      <w:r w:rsidRPr="003B579B">
        <w:t>1.</w:t>
      </w:r>
      <w:r w:rsidR="00270693" w:rsidRPr="003B579B">
        <w:t>11</w:t>
      </w:r>
      <w:r w:rsidRPr="003B579B">
        <w:t xml:space="preserve">. Приложение 14 к вышеуказанному решению изложить в редакции согласно приложению </w:t>
      </w:r>
      <w:r w:rsidR="00270693" w:rsidRPr="003B579B">
        <w:t>9</w:t>
      </w:r>
      <w:r w:rsidRPr="003B579B">
        <w:t xml:space="preserve"> к настоящему решению.</w:t>
      </w:r>
    </w:p>
    <w:p w:rsidR="00270693" w:rsidRPr="003B579B" w:rsidRDefault="00270693" w:rsidP="003B579B">
      <w:pPr>
        <w:pStyle w:val="a3"/>
        <w:ind w:firstLine="709"/>
      </w:pPr>
      <w:r w:rsidRPr="003B579B">
        <w:t>1.12. Приложение 15 к вышеуказанному решению изложить в редакции согласно приложению 10 к настоящему решению.</w:t>
      </w:r>
    </w:p>
    <w:p w:rsidR="009F72BC" w:rsidRPr="003B579B" w:rsidRDefault="0024163C" w:rsidP="003B579B">
      <w:pPr>
        <w:ind w:firstLine="709"/>
        <w:jc w:val="both"/>
        <w:rPr>
          <w:sz w:val="28"/>
          <w:szCs w:val="28"/>
        </w:rPr>
      </w:pPr>
      <w:r w:rsidRPr="003B579B">
        <w:rPr>
          <w:sz w:val="28"/>
          <w:szCs w:val="28"/>
        </w:rPr>
        <w:t>1.</w:t>
      </w:r>
      <w:r w:rsidR="009D606A" w:rsidRPr="003B579B">
        <w:rPr>
          <w:sz w:val="28"/>
          <w:szCs w:val="28"/>
        </w:rPr>
        <w:t>1</w:t>
      </w:r>
      <w:r w:rsidR="00270693" w:rsidRPr="003B579B">
        <w:rPr>
          <w:sz w:val="28"/>
          <w:szCs w:val="28"/>
        </w:rPr>
        <w:t>3</w:t>
      </w:r>
      <w:r w:rsidR="00621D19" w:rsidRPr="003B579B">
        <w:rPr>
          <w:sz w:val="28"/>
          <w:szCs w:val="28"/>
        </w:rPr>
        <w:t xml:space="preserve">. </w:t>
      </w:r>
      <w:r w:rsidR="009F72BC" w:rsidRPr="003B579B">
        <w:rPr>
          <w:sz w:val="28"/>
          <w:szCs w:val="28"/>
        </w:rPr>
        <w:t xml:space="preserve">Приложение 17 к вышеуказанному решению изложить в редакции согласно приложению </w:t>
      </w:r>
      <w:r w:rsidR="00270693" w:rsidRPr="003B579B">
        <w:rPr>
          <w:sz w:val="28"/>
          <w:szCs w:val="28"/>
        </w:rPr>
        <w:t>11</w:t>
      </w:r>
      <w:r w:rsidR="009F72BC" w:rsidRPr="003B579B">
        <w:rPr>
          <w:sz w:val="28"/>
          <w:szCs w:val="28"/>
        </w:rPr>
        <w:t xml:space="preserve"> к настоящему решению.</w:t>
      </w:r>
    </w:p>
    <w:p w:rsidR="0024163C" w:rsidRPr="003B579B" w:rsidRDefault="0024163C" w:rsidP="003B579B">
      <w:pPr>
        <w:ind w:firstLine="709"/>
        <w:jc w:val="both"/>
        <w:rPr>
          <w:sz w:val="28"/>
          <w:szCs w:val="28"/>
        </w:rPr>
      </w:pPr>
      <w:r w:rsidRPr="003B579B">
        <w:rPr>
          <w:sz w:val="28"/>
        </w:rPr>
        <w:t xml:space="preserve">2. </w:t>
      </w:r>
      <w:r w:rsidRPr="003B579B">
        <w:rPr>
          <w:sz w:val="28"/>
          <w:szCs w:val="28"/>
        </w:rPr>
        <w:t>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24163C" w:rsidRPr="003B579B" w:rsidRDefault="0024163C" w:rsidP="003B57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79B">
        <w:rPr>
          <w:sz w:val="28"/>
        </w:rPr>
        <w:t xml:space="preserve">3. </w:t>
      </w:r>
      <w:r w:rsidR="000E1742" w:rsidRPr="003B579B">
        <w:rPr>
          <w:bCs/>
          <w:sz w:val="28"/>
          <w:szCs w:val="28"/>
        </w:rPr>
        <w:t xml:space="preserve">Настоящее решение вступает в силу со дня </w:t>
      </w:r>
      <w:r w:rsidR="00FD71B7" w:rsidRPr="003B579B">
        <w:rPr>
          <w:bCs/>
          <w:sz w:val="28"/>
          <w:szCs w:val="28"/>
        </w:rPr>
        <w:t xml:space="preserve">его </w:t>
      </w:r>
      <w:r w:rsidR="000E1742" w:rsidRPr="003B579B">
        <w:rPr>
          <w:bCs/>
          <w:sz w:val="28"/>
          <w:szCs w:val="28"/>
        </w:rPr>
        <w:t>официального опубликования</w:t>
      </w:r>
      <w:r w:rsidRPr="003B579B">
        <w:rPr>
          <w:sz w:val="28"/>
          <w:szCs w:val="28"/>
        </w:rPr>
        <w:t>.</w:t>
      </w:r>
    </w:p>
    <w:p w:rsidR="0024163C" w:rsidRPr="003B579B" w:rsidRDefault="0024163C" w:rsidP="003B57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79B">
        <w:rPr>
          <w:sz w:val="28"/>
        </w:rPr>
        <w:t xml:space="preserve">4. </w:t>
      </w:r>
      <w:proofErr w:type="gramStart"/>
      <w:r w:rsidRPr="003B579B">
        <w:rPr>
          <w:sz w:val="28"/>
        </w:rPr>
        <w:t>Контроль за</w:t>
      </w:r>
      <w:proofErr w:type="gramEnd"/>
      <w:r w:rsidRPr="003B579B">
        <w:rPr>
          <w:sz w:val="28"/>
        </w:rPr>
        <w:t xml:space="preserve"> исполнением настоящего решения возложить на заместителя председателя Волгоградской городской Думы </w:t>
      </w:r>
      <w:proofErr w:type="spellStart"/>
      <w:r w:rsidRPr="003B579B">
        <w:rPr>
          <w:sz w:val="28"/>
          <w:szCs w:val="28"/>
        </w:rPr>
        <w:t>Д.А.Дильмана</w:t>
      </w:r>
      <w:proofErr w:type="spellEnd"/>
      <w:r w:rsidRPr="003B579B">
        <w:rPr>
          <w:sz w:val="28"/>
          <w:szCs w:val="28"/>
        </w:rPr>
        <w:t>.</w:t>
      </w:r>
    </w:p>
    <w:p w:rsidR="0024163C" w:rsidRPr="003B579B" w:rsidRDefault="0024163C" w:rsidP="003B579B">
      <w:pPr>
        <w:rPr>
          <w:sz w:val="28"/>
          <w:szCs w:val="28"/>
        </w:rPr>
      </w:pPr>
    </w:p>
    <w:p w:rsidR="0024163C" w:rsidRPr="003B579B" w:rsidRDefault="0024163C" w:rsidP="003B579B">
      <w:pPr>
        <w:rPr>
          <w:sz w:val="28"/>
          <w:szCs w:val="28"/>
        </w:rPr>
      </w:pPr>
    </w:p>
    <w:p w:rsidR="004122C7" w:rsidRPr="003B579B" w:rsidRDefault="004122C7" w:rsidP="003B579B">
      <w:pPr>
        <w:rPr>
          <w:sz w:val="28"/>
          <w:szCs w:val="28"/>
        </w:rPr>
      </w:pPr>
    </w:p>
    <w:tbl>
      <w:tblPr>
        <w:tblStyle w:val="af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02"/>
      </w:tblGrid>
      <w:tr w:rsidR="004122C7" w:rsidRPr="003B579B" w:rsidTr="003B579B">
        <w:tc>
          <w:tcPr>
            <w:tcW w:w="5353" w:type="dxa"/>
          </w:tcPr>
          <w:p w:rsidR="004122C7" w:rsidRPr="003B579B" w:rsidRDefault="004122C7" w:rsidP="003B579B">
            <w:pPr>
              <w:rPr>
                <w:color w:val="000000"/>
                <w:sz w:val="28"/>
                <w:szCs w:val="28"/>
              </w:rPr>
            </w:pPr>
            <w:r w:rsidRPr="003B579B"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4122C7" w:rsidRPr="003B579B" w:rsidRDefault="004122C7" w:rsidP="003B579B">
            <w:pPr>
              <w:rPr>
                <w:color w:val="000000"/>
                <w:sz w:val="28"/>
                <w:szCs w:val="28"/>
              </w:rPr>
            </w:pPr>
            <w:r w:rsidRPr="003B579B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4122C7" w:rsidRPr="003B579B" w:rsidRDefault="004122C7" w:rsidP="003B579B">
            <w:pPr>
              <w:rPr>
                <w:color w:val="000000"/>
                <w:sz w:val="28"/>
                <w:szCs w:val="28"/>
              </w:rPr>
            </w:pPr>
          </w:p>
          <w:p w:rsidR="004122C7" w:rsidRPr="003B579B" w:rsidRDefault="004122C7" w:rsidP="003B579B">
            <w:pPr>
              <w:rPr>
                <w:color w:val="000000"/>
                <w:sz w:val="28"/>
                <w:szCs w:val="28"/>
              </w:rPr>
            </w:pPr>
            <w:r w:rsidRPr="003B579B">
              <w:rPr>
                <w:color w:val="000000"/>
                <w:sz w:val="28"/>
                <w:szCs w:val="28"/>
              </w:rPr>
              <w:t xml:space="preserve">                                  В.В.Колесников</w:t>
            </w:r>
          </w:p>
        </w:tc>
        <w:tc>
          <w:tcPr>
            <w:tcW w:w="4502" w:type="dxa"/>
          </w:tcPr>
          <w:p w:rsidR="004122C7" w:rsidRPr="003B579B" w:rsidRDefault="004122C7" w:rsidP="003B579B">
            <w:pPr>
              <w:ind w:left="317"/>
              <w:rPr>
                <w:color w:val="000000"/>
                <w:sz w:val="28"/>
                <w:szCs w:val="28"/>
              </w:rPr>
            </w:pPr>
            <w:r w:rsidRPr="003B579B">
              <w:rPr>
                <w:color w:val="000000"/>
                <w:sz w:val="28"/>
                <w:szCs w:val="28"/>
              </w:rPr>
              <w:t>Глава Волгограда</w:t>
            </w:r>
            <w:r w:rsidRPr="003B579B">
              <w:rPr>
                <w:color w:val="000000"/>
                <w:sz w:val="28"/>
                <w:szCs w:val="28"/>
              </w:rPr>
              <w:tab/>
              <w:t xml:space="preserve">  </w:t>
            </w:r>
          </w:p>
          <w:p w:rsidR="004122C7" w:rsidRDefault="004122C7" w:rsidP="003B579B">
            <w:pPr>
              <w:rPr>
                <w:color w:val="000000"/>
                <w:sz w:val="28"/>
                <w:szCs w:val="28"/>
              </w:rPr>
            </w:pPr>
          </w:p>
          <w:p w:rsidR="003B579B" w:rsidRPr="003B579B" w:rsidRDefault="003B579B" w:rsidP="003B579B">
            <w:pPr>
              <w:rPr>
                <w:color w:val="000000"/>
                <w:sz w:val="28"/>
                <w:szCs w:val="28"/>
              </w:rPr>
            </w:pPr>
          </w:p>
          <w:p w:rsidR="004122C7" w:rsidRPr="003B579B" w:rsidRDefault="004122C7" w:rsidP="003B579B">
            <w:pPr>
              <w:rPr>
                <w:color w:val="000000"/>
                <w:sz w:val="28"/>
                <w:szCs w:val="28"/>
              </w:rPr>
            </w:pPr>
            <w:r w:rsidRPr="003B579B">
              <w:rPr>
                <w:color w:val="000000"/>
                <w:sz w:val="28"/>
                <w:szCs w:val="28"/>
              </w:rPr>
              <w:t xml:space="preserve">                         </w:t>
            </w:r>
            <w:r w:rsidR="003B579B">
              <w:rPr>
                <w:color w:val="000000"/>
                <w:sz w:val="28"/>
                <w:szCs w:val="28"/>
              </w:rPr>
              <w:t xml:space="preserve">        </w:t>
            </w:r>
            <w:r w:rsidRPr="003B579B">
              <w:rPr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3B579B">
              <w:rPr>
                <w:color w:val="000000"/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FD71B7" w:rsidRPr="003B579B" w:rsidRDefault="00FD71B7" w:rsidP="003B579B">
      <w:pPr>
        <w:ind w:left="1276" w:hanging="1276"/>
        <w:jc w:val="both"/>
        <w:rPr>
          <w:sz w:val="28"/>
          <w:szCs w:val="28"/>
        </w:rPr>
      </w:pPr>
    </w:p>
    <w:p w:rsidR="00FD71B7" w:rsidRPr="003B579B" w:rsidRDefault="00FD71B7" w:rsidP="003B579B">
      <w:pPr>
        <w:ind w:left="1276" w:hanging="1276"/>
        <w:jc w:val="both"/>
        <w:rPr>
          <w:sz w:val="28"/>
          <w:szCs w:val="28"/>
        </w:rPr>
      </w:pPr>
    </w:p>
    <w:p w:rsidR="00FD71B7" w:rsidRPr="003B579B" w:rsidRDefault="00FD71B7" w:rsidP="003B579B">
      <w:pPr>
        <w:ind w:left="1276" w:hanging="1276"/>
        <w:jc w:val="both"/>
        <w:rPr>
          <w:sz w:val="28"/>
          <w:szCs w:val="28"/>
        </w:rPr>
      </w:pPr>
    </w:p>
    <w:p w:rsidR="00FD71B7" w:rsidRPr="003B579B" w:rsidRDefault="00FD71B7" w:rsidP="003B579B">
      <w:pPr>
        <w:ind w:left="1276" w:hanging="1276"/>
        <w:jc w:val="both"/>
        <w:rPr>
          <w:sz w:val="28"/>
          <w:szCs w:val="28"/>
        </w:rPr>
      </w:pPr>
    </w:p>
    <w:p w:rsidR="00FD71B7" w:rsidRPr="003B579B" w:rsidRDefault="00FD71B7" w:rsidP="003B579B">
      <w:pPr>
        <w:ind w:left="1276" w:hanging="1276"/>
        <w:jc w:val="both"/>
        <w:rPr>
          <w:sz w:val="28"/>
          <w:szCs w:val="28"/>
        </w:rPr>
      </w:pPr>
    </w:p>
    <w:p w:rsidR="00FD71B7" w:rsidRPr="003B579B" w:rsidRDefault="00FD71B7" w:rsidP="003B579B">
      <w:pPr>
        <w:ind w:left="1276" w:hanging="1276"/>
        <w:jc w:val="both"/>
        <w:rPr>
          <w:sz w:val="28"/>
          <w:szCs w:val="28"/>
        </w:rPr>
      </w:pPr>
    </w:p>
    <w:p w:rsidR="00FD71B7" w:rsidRPr="003B579B" w:rsidRDefault="00FD71B7" w:rsidP="003B579B">
      <w:pPr>
        <w:ind w:left="1276" w:hanging="1276"/>
        <w:jc w:val="both"/>
        <w:rPr>
          <w:sz w:val="28"/>
          <w:szCs w:val="28"/>
        </w:rPr>
      </w:pPr>
    </w:p>
    <w:p w:rsidR="00FD71B7" w:rsidRPr="003B579B" w:rsidRDefault="00FD71B7" w:rsidP="003B579B">
      <w:pPr>
        <w:ind w:left="1276" w:hanging="1276"/>
        <w:jc w:val="both"/>
        <w:rPr>
          <w:sz w:val="28"/>
          <w:szCs w:val="28"/>
        </w:rPr>
      </w:pPr>
    </w:p>
    <w:p w:rsidR="00FD71B7" w:rsidRPr="003B579B" w:rsidRDefault="00FD71B7" w:rsidP="003B579B">
      <w:pPr>
        <w:ind w:left="1276" w:hanging="1276"/>
        <w:jc w:val="both"/>
        <w:rPr>
          <w:sz w:val="28"/>
          <w:szCs w:val="28"/>
        </w:rPr>
      </w:pPr>
    </w:p>
    <w:p w:rsidR="00FD71B7" w:rsidRPr="003B579B" w:rsidRDefault="00FD71B7" w:rsidP="003B579B">
      <w:pPr>
        <w:ind w:left="1276" w:hanging="1276"/>
        <w:jc w:val="both"/>
        <w:rPr>
          <w:sz w:val="28"/>
          <w:szCs w:val="28"/>
        </w:rPr>
      </w:pPr>
    </w:p>
    <w:p w:rsidR="00FD71B7" w:rsidRPr="003B579B" w:rsidRDefault="00FD71B7" w:rsidP="003B579B">
      <w:pPr>
        <w:ind w:left="1276" w:hanging="1276"/>
        <w:jc w:val="both"/>
        <w:rPr>
          <w:sz w:val="28"/>
          <w:szCs w:val="28"/>
        </w:rPr>
      </w:pPr>
    </w:p>
    <w:p w:rsidR="00FD71B7" w:rsidRPr="003B579B" w:rsidRDefault="00FD71B7" w:rsidP="003B579B">
      <w:pPr>
        <w:ind w:left="1276" w:hanging="1276"/>
        <w:jc w:val="both"/>
        <w:rPr>
          <w:sz w:val="28"/>
          <w:szCs w:val="28"/>
        </w:rPr>
      </w:pPr>
      <w:bookmarkStart w:id="0" w:name="_GoBack"/>
      <w:bookmarkEnd w:id="0"/>
    </w:p>
    <w:sectPr w:rsidR="00FD71B7" w:rsidRPr="003B579B" w:rsidSect="00601672">
      <w:headerReference w:type="even" r:id="rId11"/>
      <w:headerReference w:type="default" r:id="rId12"/>
      <w:headerReference w:type="first" r:id="rId13"/>
      <w:pgSz w:w="11907" w:h="16840" w:code="9"/>
      <w:pgMar w:top="1134" w:right="567" w:bottom="1134" w:left="1701" w:header="567" w:footer="3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9FD" w:rsidRDefault="001749FD">
      <w:r>
        <w:separator/>
      </w:r>
    </w:p>
  </w:endnote>
  <w:endnote w:type="continuationSeparator" w:id="0">
    <w:p w:rsidR="001749FD" w:rsidRDefault="00174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9FD" w:rsidRDefault="001749FD">
      <w:r>
        <w:separator/>
      </w:r>
    </w:p>
  </w:footnote>
  <w:footnote w:type="continuationSeparator" w:id="0">
    <w:p w:rsidR="001749FD" w:rsidRDefault="001749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5ABE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7.1pt" o:ole="">
          <v:imagedata r:id="rId1" o:title="" cropright="37137f"/>
        </v:shape>
        <o:OLEObject Type="Embed" ProgID="Word.Picture.8" ShapeID="_x0000_i1025" DrawAspect="Content" ObjectID="_168355529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50D6D"/>
    <w:rsid w:val="0008531E"/>
    <w:rsid w:val="000911C3"/>
    <w:rsid w:val="000D753F"/>
    <w:rsid w:val="000E1742"/>
    <w:rsid w:val="0010551E"/>
    <w:rsid w:val="001213F5"/>
    <w:rsid w:val="001749FD"/>
    <w:rsid w:val="00186D25"/>
    <w:rsid w:val="001A2AF2"/>
    <w:rsid w:val="001C3F7B"/>
    <w:rsid w:val="001D2FCF"/>
    <w:rsid w:val="001D7F9D"/>
    <w:rsid w:val="00200F1E"/>
    <w:rsid w:val="00205292"/>
    <w:rsid w:val="002259A5"/>
    <w:rsid w:val="0024163C"/>
    <w:rsid w:val="002429A1"/>
    <w:rsid w:val="002471B3"/>
    <w:rsid w:val="00260C11"/>
    <w:rsid w:val="00260D88"/>
    <w:rsid w:val="00270693"/>
    <w:rsid w:val="00286049"/>
    <w:rsid w:val="002A45FA"/>
    <w:rsid w:val="002B5A3D"/>
    <w:rsid w:val="002E7342"/>
    <w:rsid w:val="002E7DDC"/>
    <w:rsid w:val="00304DF8"/>
    <w:rsid w:val="003135C5"/>
    <w:rsid w:val="003343EB"/>
    <w:rsid w:val="003414A8"/>
    <w:rsid w:val="00361F4A"/>
    <w:rsid w:val="00382528"/>
    <w:rsid w:val="003B579B"/>
    <w:rsid w:val="003C0F8E"/>
    <w:rsid w:val="003C6565"/>
    <w:rsid w:val="0040530C"/>
    <w:rsid w:val="004122C7"/>
    <w:rsid w:val="004152AA"/>
    <w:rsid w:val="00421B61"/>
    <w:rsid w:val="00482CCD"/>
    <w:rsid w:val="004918A1"/>
    <w:rsid w:val="00492C03"/>
    <w:rsid w:val="004B0A36"/>
    <w:rsid w:val="004D1012"/>
    <w:rsid w:val="004D75D6"/>
    <w:rsid w:val="004E1268"/>
    <w:rsid w:val="00514389"/>
    <w:rsid w:val="00514E4C"/>
    <w:rsid w:val="00556EF0"/>
    <w:rsid w:val="00563AFA"/>
    <w:rsid w:val="00564B0A"/>
    <w:rsid w:val="005845CE"/>
    <w:rsid w:val="0058677E"/>
    <w:rsid w:val="005B43EB"/>
    <w:rsid w:val="005D5ABE"/>
    <w:rsid w:val="005E5400"/>
    <w:rsid w:val="005F5EAC"/>
    <w:rsid w:val="00601672"/>
    <w:rsid w:val="00621D19"/>
    <w:rsid w:val="006539E0"/>
    <w:rsid w:val="00672559"/>
    <w:rsid w:val="006741DF"/>
    <w:rsid w:val="006801E1"/>
    <w:rsid w:val="006A3C05"/>
    <w:rsid w:val="006B3CC5"/>
    <w:rsid w:val="006B570C"/>
    <w:rsid w:val="006C48ED"/>
    <w:rsid w:val="006E2AC3"/>
    <w:rsid w:val="006E60D2"/>
    <w:rsid w:val="006F4598"/>
    <w:rsid w:val="00703359"/>
    <w:rsid w:val="00715E23"/>
    <w:rsid w:val="00746BE7"/>
    <w:rsid w:val="007740B9"/>
    <w:rsid w:val="00781657"/>
    <w:rsid w:val="007B4B86"/>
    <w:rsid w:val="007C5949"/>
    <w:rsid w:val="007D549F"/>
    <w:rsid w:val="007D6D72"/>
    <w:rsid w:val="007F5864"/>
    <w:rsid w:val="008265CB"/>
    <w:rsid w:val="00833BA1"/>
    <w:rsid w:val="0083717B"/>
    <w:rsid w:val="008449C3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8E474C"/>
    <w:rsid w:val="009078A8"/>
    <w:rsid w:val="0092717A"/>
    <w:rsid w:val="009569A2"/>
    <w:rsid w:val="00964FF6"/>
    <w:rsid w:val="00966502"/>
    <w:rsid w:val="009700C7"/>
    <w:rsid w:val="00971734"/>
    <w:rsid w:val="00985129"/>
    <w:rsid w:val="009B1EC9"/>
    <w:rsid w:val="009D4D29"/>
    <w:rsid w:val="009D6006"/>
    <w:rsid w:val="009D606A"/>
    <w:rsid w:val="009F72BC"/>
    <w:rsid w:val="00A07440"/>
    <w:rsid w:val="00A127ED"/>
    <w:rsid w:val="00A13BEA"/>
    <w:rsid w:val="00A25AC1"/>
    <w:rsid w:val="00A655E0"/>
    <w:rsid w:val="00A96B9B"/>
    <w:rsid w:val="00AD47C9"/>
    <w:rsid w:val="00AE6D24"/>
    <w:rsid w:val="00B116F3"/>
    <w:rsid w:val="00B414C8"/>
    <w:rsid w:val="00B50087"/>
    <w:rsid w:val="00B537FA"/>
    <w:rsid w:val="00B74F92"/>
    <w:rsid w:val="00B86D39"/>
    <w:rsid w:val="00B93E6C"/>
    <w:rsid w:val="00BB75F2"/>
    <w:rsid w:val="00C321FD"/>
    <w:rsid w:val="00C40059"/>
    <w:rsid w:val="00C53FF7"/>
    <w:rsid w:val="00C62B63"/>
    <w:rsid w:val="00C7414B"/>
    <w:rsid w:val="00C85A85"/>
    <w:rsid w:val="00C9484C"/>
    <w:rsid w:val="00CD3203"/>
    <w:rsid w:val="00D0358D"/>
    <w:rsid w:val="00D136E5"/>
    <w:rsid w:val="00D44017"/>
    <w:rsid w:val="00D65A16"/>
    <w:rsid w:val="00D66B33"/>
    <w:rsid w:val="00D952CD"/>
    <w:rsid w:val="00DA6C47"/>
    <w:rsid w:val="00DE6DE0"/>
    <w:rsid w:val="00DF3DE9"/>
    <w:rsid w:val="00DF664F"/>
    <w:rsid w:val="00E268E5"/>
    <w:rsid w:val="00E611EB"/>
    <w:rsid w:val="00E625C9"/>
    <w:rsid w:val="00E67884"/>
    <w:rsid w:val="00E75B93"/>
    <w:rsid w:val="00E81179"/>
    <w:rsid w:val="00E81D7B"/>
    <w:rsid w:val="00E821E5"/>
    <w:rsid w:val="00E8625D"/>
    <w:rsid w:val="00ED6610"/>
    <w:rsid w:val="00EE3713"/>
    <w:rsid w:val="00EF41A2"/>
    <w:rsid w:val="00F14D66"/>
    <w:rsid w:val="00F2021D"/>
    <w:rsid w:val="00F2400C"/>
    <w:rsid w:val="00F72BE1"/>
    <w:rsid w:val="00FA1DC8"/>
    <w:rsid w:val="00FA430F"/>
    <w:rsid w:val="00FB67DD"/>
    <w:rsid w:val="00FD2B62"/>
    <w:rsid w:val="00FD71B7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 Знак Знак,Основной текст Знак Знак Знак Знак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styleId="af">
    <w:name w:val="Hyperlink"/>
    <w:uiPriority w:val="99"/>
    <w:unhideWhenUsed/>
    <w:rsid w:val="0024163C"/>
    <w:rPr>
      <w:color w:val="0000FF"/>
      <w:u w:val="single"/>
    </w:rPr>
  </w:style>
  <w:style w:type="character" w:customStyle="1" w:styleId="a4">
    <w:name w:val="Основной текст Знак"/>
    <w:aliases w:val="Основной текст Знак Знак Знак Знак1,Основной текст Знак Знак Знак Знак Знак"/>
    <w:basedOn w:val="a0"/>
    <w:link w:val="a3"/>
    <w:locked/>
    <w:rsid w:val="0024163C"/>
    <w:rPr>
      <w:sz w:val="28"/>
    </w:rPr>
  </w:style>
  <w:style w:type="paragraph" w:customStyle="1" w:styleId="ConsNormal">
    <w:name w:val="ConsNormal"/>
    <w:rsid w:val="0024163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0">
    <w:name w:val="Table Grid"/>
    <w:basedOn w:val="a1"/>
    <w:rsid w:val="0024163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 Знак Знак,Основной текст Знак Знак Знак Знак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styleId="af">
    <w:name w:val="Hyperlink"/>
    <w:uiPriority w:val="99"/>
    <w:unhideWhenUsed/>
    <w:rsid w:val="0024163C"/>
    <w:rPr>
      <w:color w:val="0000FF"/>
      <w:u w:val="single"/>
    </w:rPr>
  </w:style>
  <w:style w:type="character" w:customStyle="1" w:styleId="a4">
    <w:name w:val="Основной текст Знак"/>
    <w:aliases w:val="Основной текст Знак Знак Знак Знак1,Основной текст Знак Знак Знак Знак Знак"/>
    <w:basedOn w:val="a0"/>
    <w:link w:val="a3"/>
    <w:locked/>
    <w:rsid w:val="0024163C"/>
    <w:rPr>
      <w:sz w:val="28"/>
    </w:rPr>
  </w:style>
  <w:style w:type="paragraph" w:customStyle="1" w:styleId="ConsNormal">
    <w:name w:val="ConsNormal"/>
    <w:rsid w:val="0024163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0">
    <w:name w:val="Table Grid"/>
    <w:basedOn w:val="a1"/>
    <w:rsid w:val="0024163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36912C953C3674492EDFFFF99E46272076E52A3BF7865E744B18AC040CEA079E4027F29F94BDAF32492CFuCT1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36912C953C3674492EDFFFF99E46272076E52A3BF7865E744B18AC040CEA079E4027F29F94BDAF32492CFuCT1L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99BEF74F-277C-45B1-A8F2-75C56F68F4E8}"/>
</file>

<file path=customXml/itemProps2.xml><?xml version="1.0" encoding="utf-8"?>
<ds:datastoreItem xmlns:ds="http://schemas.openxmlformats.org/officeDocument/2006/customXml" ds:itemID="{920FE1E3-04D1-4BE9-A1C1-F11E510C6E7D}"/>
</file>

<file path=customXml/itemProps3.xml><?xml version="1.0" encoding="utf-8"?>
<ds:datastoreItem xmlns:ds="http://schemas.openxmlformats.org/officeDocument/2006/customXml" ds:itemID="{E7244A69-71D2-45F1-802F-599677C3CED9}"/>
</file>

<file path=customXml/itemProps4.xml><?xml version="1.0" encoding="utf-8"?>
<ds:datastoreItem xmlns:ds="http://schemas.openxmlformats.org/officeDocument/2006/customXml" ds:itemID="{443F9E95-605D-4976-82DB-DC4FC0F46C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47</cp:revision>
  <cp:lastPrinted>2021-05-12T15:32:00Z</cp:lastPrinted>
  <dcterms:created xsi:type="dcterms:W3CDTF">2020-12-24T08:18:00Z</dcterms:created>
  <dcterms:modified xsi:type="dcterms:W3CDTF">2021-05-26T14:29:00Z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