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21F" w:rsidRDefault="0090021F" w:rsidP="0090021F">
      <w:pPr>
        <w:spacing w:line="360" w:lineRule="auto"/>
        <w:ind w:left="4253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021A7" wp14:editId="64D7C441">
                <wp:simplePos x="0" y="0"/>
                <wp:positionH relativeFrom="column">
                  <wp:posOffset>5372100</wp:posOffset>
                </wp:positionH>
                <wp:positionV relativeFrom="paragraph">
                  <wp:posOffset>16510</wp:posOffset>
                </wp:positionV>
                <wp:extent cx="914400" cy="304800"/>
                <wp:effectExtent l="381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21F" w:rsidRDefault="0090021F" w:rsidP="0090021F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23pt;margin-top:1.3pt;width:1in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" filled="f" stroked="f">
                <v:textbox>
                  <w:txbxContent>
                    <w:p w:rsidR="0090021F" w:rsidRDefault="0090021F" w:rsidP="0090021F">
                      <w: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Pr="006F4E8C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57.1pt" o:ole="">
            <v:imagedata r:id="rId8" o:title="" cropright="37137f"/>
          </v:shape>
          <o:OLEObject Type="Embed" ProgID="Word.Picture.8" ShapeID="_x0000_i1025" DrawAspect="Content" ObjectID="_1604486931" r:id="rId9"/>
        </w:object>
      </w:r>
      <w:r>
        <w:t xml:space="preserve">                            </w:t>
      </w:r>
    </w:p>
    <w:p w:rsidR="0090021F" w:rsidRPr="0088665B" w:rsidRDefault="0090021F" w:rsidP="0090021F">
      <w:pPr>
        <w:jc w:val="center"/>
        <w:rPr>
          <w:b/>
          <w:caps/>
          <w:sz w:val="32"/>
          <w:szCs w:val="32"/>
        </w:rPr>
      </w:pPr>
      <w:r w:rsidRPr="0088665B">
        <w:rPr>
          <w:b/>
          <w:caps/>
          <w:sz w:val="32"/>
          <w:szCs w:val="32"/>
        </w:rPr>
        <w:t>ВОЛГОГРАДСКая городская дума</w:t>
      </w:r>
    </w:p>
    <w:p w:rsidR="0090021F" w:rsidRPr="0088665B" w:rsidRDefault="0090021F" w:rsidP="0090021F">
      <w:pPr>
        <w:pBdr>
          <w:bottom w:val="double" w:sz="12" w:space="1" w:color="auto"/>
        </w:pBdr>
        <w:jc w:val="center"/>
        <w:rPr>
          <w:sz w:val="12"/>
          <w:szCs w:val="20"/>
        </w:rPr>
      </w:pPr>
    </w:p>
    <w:p w:rsidR="0090021F" w:rsidRPr="0088665B" w:rsidRDefault="0090021F" w:rsidP="0090021F">
      <w:pPr>
        <w:pBdr>
          <w:bottom w:val="double" w:sz="12" w:space="1" w:color="auto"/>
        </w:pBdr>
        <w:jc w:val="center"/>
        <w:rPr>
          <w:b/>
          <w:sz w:val="32"/>
          <w:szCs w:val="20"/>
        </w:rPr>
      </w:pPr>
      <w:r w:rsidRPr="0088665B">
        <w:rPr>
          <w:b/>
          <w:sz w:val="32"/>
          <w:szCs w:val="20"/>
        </w:rPr>
        <w:t>РЕШЕНИЕ</w:t>
      </w:r>
    </w:p>
    <w:p w:rsidR="0090021F" w:rsidRPr="0088665B" w:rsidRDefault="0090021F" w:rsidP="0090021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90021F" w:rsidRPr="0021303E" w:rsidRDefault="0090021F" w:rsidP="0090021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8665B">
        <w:rPr>
          <w:sz w:val="16"/>
          <w:szCs w:val="16"/>
        </w:rPr>
        <w:t xml:space="preserve">400066, Волгоград, пр-кт им. В.И.Ленина, д. 10, тел./факс (8442) 38-08-89, </w:t>
      </w:r>
      <w:r w:rsidRPr="0088665B">
        <w:rPr>
          <w:sz w:val="16"/>
          <w:szCs w:val="16"/>
          <w:lang w:val="en-US"/>
        </w:rPr>
        <w:t>E</w:t>
      </w:r>
      <w:r w:rsidRPr="0088665B">
        <w:rPr>
          <w:sz w:val="16"/>
          <w:szCs w:val="16"/>
        </w:rPr>
        <w:t>-</w:t>
      </w:r>
      <w:r w:rsidRPr="0088665B">
        <w:rPr>
          <w:sz w:val="16"/>
          <w:szCs w:val="16"/>
          <w:lang w:val="en-US"/>
        </w:rPr>
        <w:t>mail</w:t>
      </w:r>
      <w:r w:rsidRPr="0021303E">
        <w:rPr>
          <w:sz w:val="16"/>
          <w:szCs w:val="16"/>
        </w:rPr>
        <w:t xml:space="preserve">: </w:t>
      </w:r>
      <w:hyperlink r:id="rId10" w:history="1">
        <w:r w:rsidRPr="0021303E">
          <w:rPr>
            <w:sz w:val="16"/>
            <w:szCs w:val="16"/>
            <w:u w:val="single"/>
            <w:lang w:val="en-US"/>
          </w:rPr>
          <w:t>gs</w:t>
        </w:r>
        <w:r w:rsidRPr="0021303E">
          <w:rPr>
            <w:sz w:val="16"/>
            <w:szCs w:val="16"/>
            <w:u w:val="single"/>
          </w:rPr>
          <w:t>_</w:t>
        </w:r>
        <w:r w:rsidRPr="0021303E">
          <w:rPr>
            <w:sz w:val="16"/>
            <w:szCs w:val="16"/>
            <w:u w:val="single"/>
            <w:lang w:val="en-US"/>
          </w:rPr>
          <w:t>kanc</w:t>
        </w:r>
        <w:r w:rsidRPr="0021303E">
          <w:rPr>
            <w:sz w:val="16"/>
            <w:szCs w:val="16"/>
            <w:u w:val="single"/>
          </w:rPr>
          <w:t>@</w:t>
        </w:r>
        <w:r w:rsidRPr="0021303E">
          <w:rPr>
            <w:sz w:val="16"/>
            <w:szCs w:val="16"/>
            <w:u w:val="single"/>
            <w:lang w:val="en-US"/>
          </w:rPr>
          <w:t>volgsovet</w:t>
        </w:r>
        <w:r w:rsidRPr="0021303E">
          <w:rPr>
            <w:sz w:val="16"/>
            <w:szCs w:val="16"/>
            <w:u w:val="single"/>
          </w:rPr>
          <w:t>.</w:t>
        </w:r>
        <w:r w:rsidRPr="0021303E">
          <w:rPr>
            <w:sz w:val="16"/>
            <w:szCs w:val="16"/>
            <w:u w:val="single"/>
            <w:lang w:val="en-US"/>
          </w:rPr>
          <w:t>ru</w:t>
        </w:r>
      </w:hyperlink>
    </w:p>
    <w:p w:rsidR="0090021F" w:rsidRPr="0088665B" w:rsidRDefault="0090021F" w:rsidP="0090021F">
      <w:pPr>
        <w:rPr>
          <w:sz w:val="28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0021F" w:rsidRPr="0088665B" w:rsidTr="00FC7990">
        <w:tc>
          <w:tcPr>
            <w:tcW w:w="486" w:type="dxa"/>
            <w:vAlign w:val="bottom"/>
          </w:tcPr>
          <w:p w:rsidR="0090021F" w:rsidRPr="0088665B" w:rsidRDefault="0090021F" w:rsidP="00FC7990">
            <w:pPr>
              <w:jc w:val="center"/>
              <w:rPr>
                <w:szCs w:val="20"/>
              </w:rPr>
            </w:pPr>
            <w:r w:rsidRPr="0088665B">
              <w:rPr>
                <w:szCs w:val="20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21F" w:rsidRPr="0088665B" w:rsidRDefault="0090021F" w:rsidP="00FC7990">
            <w:pPr>
              <w:jc w:val="center"/>
              <w:rPr>
                <w:szCs w:val="20"/>
              </w:rPr>
            </w:pPr>
          </w:p>
        </w:tc>
        <w:tc>
          <w:tcPr>
            <w:tcW w:w="434" w:type="dxa"/>
            <w:vAlign w:val="bottom"/>
          </w:tcPr>
          <w:p w:rsidR="0090021F" w:rsidRPr="0088665B" w:rsidRDefault="0090021F" w:rsidP="00FC7990">
            <w:pPr>
              <w:jc w:val="center"/>
              <w:rPr>
                <w:szCs w:val="20"/>
              </w:rPr>
            </w:pPr>
            <w:r w:rsidRPr="0088665B">
              <w:rPr>
                <w:szCs w:val="20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21F" w:rsidRPr="0088665B" w:rsidRDefault="0090021F" w:rsidP="00FC7990">
            <w:pPr>
              <w:jc w:val="center"/>
              <w:rPr>
                <w:szCs w:val="20"/>
              </w:rPr>
            </w:pPr>
          </w:p>
        </w:tc>
      </w:tr>
    </w:tbl>
    <w:p w:rsidR="0090021F" w:rsidRPr="0088665B" w:rsidRDefault="0090021F" w:rsidP="0090021F">
      <w:pPr>
        <w:ind w:left="4820"/>
        <w:rPr>
          <w:sz w:val="28"/>
          <w:szCs w:val="28"/>
        </w:rPr>
      </w:pPr>
    </w:p>
    <w:p w:rsidR="0090021F" w:rsidRDefault="00DA5546" w:rsidP="0014075D">
      <w:pPr>
        <w:tabs>
          <w:tab w:val="left" w:pos="5387"/>
          <w:tab w:val="left" w:pos="7088"/>
        </w:tabs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90021F">
        <w:rPr>
          <w:sz w:val="28"/>
          <w:szCs w:val="28"/>
        </w:rPr>
        <w:t xml:space="preserve"> в</w:t>
      </w:r>
      <w:r w:rsidR="0090021F" w:rsidRPr="00E75EFF">
        <w:rPr>
          <w:sz w:val="28"/>
          <w:szCs w:val="28"/>
        </w:rPr>
        <w:t xml:space="preserve"> </w:t>
      </w:r>
      <w:r w:rsidR="0090021F">
        <w:rPr>
          <w:sz w:val="28"/>
          <w:szCs w:val="28"/>
        </w:rPr>
        <w:t>решение Волгоградской городской Думы от 11.03.2015 № 26/783 «</w:t>
      </w:r>
      <w:r w:rsidR="0090021F" w:rsidRPr="00782617">
        <w:rPr>
          <w:sz w:val="28"/>
          <w:szCs w:val="28"/>
        </w:rPr>
        <w:t>О переименовании комитета по градостроительству и архитектуре Волгограда в департамент по градостроительству и архитектуре администрации Волгограда и об утверждении Положения о департаменте по градостроительству и архитектуре администрации Волгограда</w:t>
      </w:r>
      <w:r w:rsidR="0090021F">
        <w:rPr>
          <w:sz w:val="28"/>
          <w:szCs w:val="28"/>
        </w:rPr>
        <w:t xml:space="preserve">» </w:t>
      </w:r>
    </w:p>
    <w:p w:rsidR="0090021F" w:rsidRDefault="0090021F" w:rsidP="0090021F">
      <w:pPr>
        <w:tabs>
          <w:tab w:val="left" w:pos="7088"/>
        </w:tabs>
        <w:autoSpaceDE w:val="0"/>
        <w:autoSpaceDN w:val="0"/>
        <w:adjustRightInd w:val="0"/>
        <w:ind w:right="2835"/>
        <w:jc w:val="both"/>
        <w:rPr>
          <w:sz w:val="28"/>
          <w:szCs w:val="28"/>
        </w:rPr>
      </w:pPr>
    </w:p>
    <w:p w:rsidR="0090021F" w:rsidRPr="00585D14" w:rsidRDefault="0090021F" w:rsidP="007A34D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Pr="003A62DE">
        <w:rPr>
          <w:sz w:val="28"/>
          <w:szCs w:val="28"/>
        </w:rPr>
        <w:t xml:space="preserve"> Федеральным закон</w:t>
      </w:r>
      <w:r>
        <w:rPr>
          <w:sz w:val="28"/>
          <w:szCs w:val="28"/>
        </w:rPr>
        <w:t>ом</w:t>
      </w:r>
      <w:r w:rsidRPr="003A62DE">
        <w:rPr>
          <w:sz w:val="28"/>
          <w:szCs w:val="28"/>
        </w:rPr>
        <w:t xml:space="preserve"> от</w:t>
      </w:r>
      <w:r w:rsidR="00DC7BF9">
        <w:rPr>
          <w:sz w:val="28"/>
          <w:szCs w:val="28"/>
        </w:rPr>
        <w:t xml:space="preserve">  </w:t>
      </w:r>
      <w:r w:rsidRPr="003A62DE">
        <w:rPr>
          <w:sz w:val="28"/>
          <w:szCs w:val="28"/>
        </w:rPr>
        <w:t xml:space="preserve">06 октября </w:t>
      </w:r>
      <w:smartTag w:uri="urn:schemas-microsoft-com:office:smarttags" w:element="metricconverter">
        <w:smartTagPr>
          <w:attr w:name="ProductID" w:val="2003 г"/>
        </w:smartTagPr>
        <w:r w:rsidRPr="003A62DE">
          <w:rPr>
            <w:sz w:val="28"/>
            <w:szCs w:val="28"/>
          </w:rPr>
          <w:t>2003 г</w:t>
        </w:r>
      </w:smartTag>
      <w:r w:rsidRPr="003A62DE">
        <w:rPr>
          <w:sz w:val="28"/>
          <w:szCs w:val="28"/>
        </w:rPr>
        <w:t>.</w:t>
      </w:r>
      <w:r>
        <w:rPr>
          <w:sz w:val="28"/>
          <w:szCs w:val="28"/>
        </w:rPr>
        <w:t xml:space="preserve"> № 131-ФЗ</w:t>
      </w:r>
      <w:r w:rsidRPr="00BE7AD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A62DE">
        <w:rPr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hyperlink r:id="rId11" w:history="1">
        <w:r w:rsidRPr="003A62DE">
          <w:rPr>
            <w:sz w:val="28"/>
            <w:szCs w:val="28"/>
          </w:rPr>
          <w:t>статьями 5, 7, 24</w:t>
        </w:r>
      </w:hyperlink>
      <w:r w:rsidRPr="003A62DE">
        <w:rPr>
          <w:sz w:val="28"/>
          <w:szCs w:val="28"/>
        </w:rPr>
        <w:t xml:space="preserve">, </w:t>
      </w:r>
      <w:hyperlink r:id="rId12" w:history="1">
        <w:r w:rsidRPr="003A62DE">
          <w:rPr>
            <w:sz w:val="28"/>
            <w:szCs w:val="28"/>
          </w:rPr>
          <w:t>26</w:t>
        </w:r>
      </w:hyperlink>
      <w:r w:rsidRPr="003A62DE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90021F" w:rsidRPr="007A4B25" w:rsidRDefault="0090021F" w:rsidP="006A6BD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A4B25">
        <w:rPr>
          <w:b/>
          <w:sz w:val="28"/>
          <w:szCs w:val="28"/>
        </w:rPr>
        <w:t>РЕШИЛА:</w:t>
      </w:r>
    </w:p>
    <w:p w:rsidR="0090021F" w:rsidRDefault="0090021F" w:rsidP="007A34D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3FA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Положение о департаменте по градостроительству и архитектуре администрации Волгограда, </w:t>
      </w:r>
      <w:r w:rsidRPr="00ED4CDB">
        <w:rPr>
          <w:rFonts w:ascii="Times New Roman" w:hAnsi="Times New Roman" w:cs="Times New Roman"/>
          <w:sz w:val="28"/>
          <w:szCs w:val="28"/>
        </w:rPr>
        <w:t xml:space="preserve">утвержденное решением Волгоградской городской Думы от 11.03.2015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D4CDB">
        <w:rPr>
          <w:rFonts w:ascii="Times New Roman" w:hAnsi="Times New Roman" w:cs="Times New Roman"/>
          <w:sz w:val="28"/>
          <w:szCs w:val="28"/>
        </w:rPr>
        <w:t xml:space="preserve"> 26/783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D4CDB">
        <w:rPr>
          <w:rFonts w:ascii="Times New Roman" w:hAnsi="Times New Roman" w:cs="Times New Roman"/>
          <w:sz w:val="28"/>
          <w:szCs w:val="28"/>
        </w:rPr>
        <w:t>О переименовании комитета по градостроительству и архитектуре Волгограда в департамент по градостроительству и архитектуре администрации Волгограда и об утверждении Положения о департаменте по градостроительству и архитектуре администрации Волгограда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D4CDB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6A6BD8" w:rsidRDefault="0090021F" w:rsidP="007A34D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6A6BD8">
        <w:rPr>
          <w:rFonts w:ascii="Times New Roman" w:hAnsi="Times New Roman" w:cs="Times New Roman"/>
          <w:sz w:val="28"/>
          <w:szCs w:val="28"/>
        </w:rPr>
        <w:t>В разделе</w:t>
      </w:r>
      <w:r>
        <w:rPr>
          <w:rFonts w:ascii="Times New Roman" w:hAnsi="Times New Roman" w:cs="Times New Roman"/>
          <w:sz w:val="28"/>
          <w:szCs w:val="28"/>
        </w:rPr>
        <w:t xml:space="preserve"> 1 «Общие положения»</w:t>
      </w:r>
      <w:r w:rsidR="006A6BD8">
        <w:rPr>
          <w:rFonts w:ascii="Times New Roman" w:hAnsi="Times New Roman" w:cs="Times New Roman"/>
          <w:sz w:val="28"/>
          <w:szCs w:val="28"/>
        </w:rPr>
        <w:t>:</w:t>
      </w:r>
    </w:p>
    <w:p w:rsidR="0090021F" w:rsidRDefault="006A6BD8" w:rsidP="007A34D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Пункт 1.1 изложить в </w:t>
      </w:r>
      <w:r w:rsidR="008663BE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90021F" w:rsidRDefault="0090021F" w:rsidP="007A34D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«1.1. </w:t>
      </w:r>
      <w:r w:rsidRPr="00ED4CDB">
        <w:rPr>
          <w:rFonts w:ascii="Times New Roman" w:hAnsi="Times New Roman" w:cs="Times New Roman"/>
          <w:sz w:val="28"/>
          <w:szCs w:val="28"/>
        </w:rPr>
        <w:t xml:space="preserve">Департамент по градостроительству и архитектуре администрации Волгограда (далее - Департамент) является отраслевым структурным подразделением администрации Волгограда, обеспечивающим в пределах своей компетенции проведение единой политики органов местного самоуправления Волгограда в сферах </w:t>
      </w:r>
      <w:r w:rsidR="008663BE">
        <w:rPr>
          <w:rFonts w:ascii="Times New Roman" w:hAnsi="Times New Roman" w:cs="Times New Roman"/>
          <w:sz w:val="28"/>
          <w:szCs w:val="28"/>
        </w:rPr>
        <w:t xml:space="preserve">архитектуры и </w:t>
      </w:r>
      <w:r w:rsidRPr="00ED4CDB">
        <w:rPr>
          <w:rFonts w:ascii="Times New Roman" w:hAnsi="Times New Roman" w:cs="Times New Roman"/>
          <w:sz w:val="28"/>
          <w:szCs w:val="28"/>
        </w:rPr>
        <w:t xml:space="preserve">градостроительной </w:t>
      </w:r>
      <w:r>
        <w:rPr>
          <w:rFonts w:ascii="Times New Roman" w:hAnsi="Times New Roman" w:cs="Times New Roman"/>
          <w:sz w:val="28"/>
          <w:szCs w:val="28"/>
        </w:rPr>
        <w:t>деятельности, наружной рекламы</w:t>
      </w:r>
      <w:r w:rsidR="008663BE">
        <w:rPr>
          <w:rFonts w:ascii="Times New Roman" w:hAnsi="Times New Roman" w:cs="Times New Roman"/>
          <w:sz w:val="28"/>
          <w:szCs w:val="28"/>
        </w:rPr>
        <w:t>,</w:t>
      </w:r>
      <w:r w:rsidRPr="00ED4CDB">
        <w:rPr>
          <w:rFonts w:ascii="Times New Roman" w:hAnsi="Times New Roman" w:cs="Times New Roman"/>
          <w:sz w:val="28"/>
          <w:szCs w:val="28"/>
        </w:rPr>
        <w:t xml:space="preserve"> размещения объектов городской наружной информации на </w:t>
      </w:r>
      <w:r w:rsidR="00DA5546">
        <w:rPr>
          <w:rFonts w:ascii="Times New Roman" w:hAnsi="Times New Roman" w:cs="Times New Roman"/>
          <w:sz w:val="28"/>
          <w:szCs w:val="28"/>
        </w:rPr>
        <w:t>территории Волгограда</w:t>
      </w:r>
      <w:r w:rsidR="00CF4BA9">
        <w:rPr>
          <w:rFonts w:ascii="Times New Roman" w:hAnsi="Times New Roman" w:cs="Times New Roman"/>
          <w:sz w:val="28"/>
          <w:szCs w:val="28"/>
        </w:rPr>
        <w:t>.</w:t>
      </w:r>
      <w:r w:rsidR="00DA5546">
        <w:rPr>
          <w:rFonts w:ascii="Times New Roman" w:hAnsi="Times New Roman" w:cs="Times New Roman"/>
          <w:sz w:val="28"/>
          <w:szCs w:val="28"/>
        </w:rPr>
        <w:t>»</w:t>
      </w:r>
      <w:r w:rsidRPr="00ED4CDB">
        <w:rPr>
          <w:rFonts w:ascii="Times New Roman" w:hAnsi="Times New Roman" w:cs="Times New Roman"/>
          <w:sz w:val="28"/>
          <w:szCs w:val="28"/>
        </w:rPr>
        <w:t>.</w:t>
      </w:r>
    </w:p>
    <w:p w:rsidR="004D6447" w:rsidRDefault="0090021F" w:rsidP="007A34D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D6447">
        <w:rPr>
          <w:rFonts w:ascii="Times New Roman" w:hAnsi="Times New Roman" w:cs="Times New Roman"/>
          <w:sz w:val="28"/>
          <w:szCs w:val="28"/>
        </w:rPr>
        <w:t>1.</w:t>
      </w:r>
      <w:r w:rsidR="008663B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663BE">
        <w:rPr>
          <w:rFonts w:ascii="Times New Roman" w:hAnsi="Times New Roman" w:cs="Times New Roman"/>
          <w:sz w:val="28"/>
          <w:szCs w:val="28"/>
        </w:rPr>
        <w:t xml:space="preserve">В </w:t>
      </w:r>
      <w:r w:rsidR="00D26587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4D6447">
        <w:rPr>
          <w:rFonts w:ascii="Times New Roman" w:hAnsi="Times New Roman" w:cs="Times New Roman"/>
          <w:sz w:val="28"/>
          <w:szCs w:val="28"/>
        </w:rPr>
        <w:t>1.3 слова «главы администрации</w:t>
      </w:r>
      <w:r w:rsidR="00AB38A6">
        <w:rPr>
          <w:rFonts w:ascii="Times New Roman" w:hAnsi="Times New Roman" w:cs="Times New Roman"/>
          <w:sz w:val="28"/>
          <w:szCs w:val="28"/>
        </w:rPr>
        <w:t xml:space="preserve"> Волгограда, курирующему» заменить </w:t>
      </w:r>
      <w:r w:rsidR="000E6D4D">
        <w:rPr>
          <w:rFonts w:ascii="Times New Roman" w:hAnsi="Times New Roman" w:cs="Times New Roman"/>
          <w:sz w:val="28"/>
          <w:szCs w:val="28"/>
        </w:rPr>
        <w:t>словами</w:t>
      </w:r>
      <w:r w:rsidR="00AB38A6">
        <w:rPr>
          <w:rFonts w:ascii="Times New Roman" w:hAnsi="Times New Roman" w:cs="Times New Roman"/>
          <w:sz w:val="28"/>
          <w:szCs w:val="28"/>
        </w:rPr>
        <w:t xml:space="preserve"> «главы Волгограда, координирующему».</w:t>
      </w:r>
    </w:p>
    <w:p w:rsidR="00D26587" w:rsidRDefault="00AB38A6" w:rsidP="007A34D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В разделе 2 </w:t>
      </w:r>
      <w:r w:rsidR="008663BE">
        <w:rPr>
          <w:rFonts w:ascii="Times New Roman" w:hAnsi="Times New Roman" w:cs="Times New Roman"/>
          <w:sz w:val="28"/>
          <w:szCs w:val="28"/>
        </w:rPr>
        <w:t xml:space="preserve"> «Полномочия Департамента»</w:t>
      </w:r>
      <w:r w:rsidR="00D26587">
        <w:rPr>
          <w:rFonts w:ascii="Times New Roman" w:hAnsi="Times New Roman" w:cs="Times New Roman"/>
          <w:sz w:val="28"/>
          <w:szCs w:val="28"/>
        </w:rPr>
        <w:t>:</w:t>
      </w:r>
    </w:p>
    <w:p w:rsidR="00E05150" w:rsidRDefault="00D26587" w:rsidP="007A34D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В </w:t>
      </w:r>
      <w:r w:rsidR="00E05150">
        <w:rPr>
          <w:rFonts w:ascii="Times New Roman" w:hAnsi="Times New Roman" w:cs="Times New Roman"/>
          <w:sz w:val="28"/>
          <w:szCs w:val="28"/>
        </w:rPr>
        <w:t>пункте 2.1:</w:t>
      </w:r>
    </w:p>
    <w:p w:rsidR="007A34D5" w:rsidRDefault="00E05150" w:rsidP="007A34D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1.2.1.1. В подпункте 2.1.3 </w:t>
      </w:r>
      <w:r w:rsidR="008663BE">
        <w:rPr>
          <w:rFonts w:ascii="Times New Roman" w:hAnsi="Times New Roman" w:cs="Times New Roman"/>
          <w:sz w:val="28"/>
          <w:szCs w:val="28"/>
        </w:rPr>
        <w:t>слова «осуществляет подготовку</w:t>
      </w:r>
      <w:r w:rsidR="007A34D5">
        <w:rPr>
          <w:rFonts w:ascii="Times New Roman" w:hAnsi="Times New Roman" w:cs="Times New Roman"/>
          <w:sz w:val="28"/>
          <w:szCs w:val="28"/>
        </w:rPr>
        <w:t>, утверждение и выдачу» заменить словами «осуществляет подготовку и выдачу».</w:t>
      </w:r>
    </w:p>
    <w:p w:rsidR="00D26587" w:rsidRDefault="00D26587" w:rsidP="007A34D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E051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E05150">
        <w:rPr>
          <w:rFonts w:ascii="Times New Roman" w:hAnsi="Times New Roman" w:cs="Times New Roman"/>
          <w:sz w:val="28"/>
          <w:szCs w:val="28"/>
        </w:rPr>
        <w:t xml:space="preserve">2. </w:t>
      </w:r>
      <w:r w:rsidR="007A34D5">
        <w:rPr>
          <w:rFonts w:ascii="Times New Roman" w:hAnsi="Times New Roman" w:cs="Times New Roman"/>
          <w:sz w:val="28"/>
          <w:szCs w:val="28"/>
        </w:rPr>
        <w:t>В п</w:t>
      </w:r>
      <w:r w:rsidR="0090021F">
        <w:rPr>
          <w:rFonts w:ascii="Times New Roman" w:hAnsi="Times New Roman" w:cs="Times New Roman"/>
          <w:sz w:val="28"/>
          <w:szCs w:val="28"/>
        </w:rPr>
        <w:t>одпункт</w:t>
      </w:r>
      <w:r w:rsidR="007A34D5">
        <w:rPr>
          <w:rFonts w:ascii="Times New Roman" w:hAnsi="Times New Roman" w:cs="Times New Roman"/>
          <w:sz w:val="28"/>
          <w:szCs w:val="28"/>
        </w:rPr>
        <w:t xml:space="preserve">е 2.1.10 </w:t>
      </w:r>
      <w:r>
        <w:rPr>
          <w:rFonts w:ascii="Times New Roman" w:hAnsi="Times New Roman" w:cs="Times New Roman"/>
          <w:sz w:val="28"/>
          <w:szCs w:val="28"/>
        </w:rPr>
        <w:t>слова «продление срока действия разрешений на строительство,» исключить.</w:t>
      </w:r>
    </w:p>
    <w:p w:rsidR="003C6D2D" w:rsidRDefault="00D26587" w:rsidP="007A34D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815C1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15C13">
        <w:rPr>
          <w:rFonts w:ascii="Times New Roman" w:hAnsi="Times New Roman" w:cs="Times New Roman"/>
          <w:sz w:val="28"/>
          <w:szCs w:val="28"/>
        </w:rPr>
        <w:t>Подп</w:t>
      </w:r>
      <w:r>
        <w:rPr>
          <w:rFonts w:ascii="Times New Roman" w:hAnsi="Times New Roman" w:cs="Times New Roman"/>
          <w:sz w:val="28"/>
          <w:szCs w:val="28"/>
        </w:rPr>
        <w:t>ункт 2.1.17 дополнить словами «,формирование</w:t>
      </w:r>
      <w:r w:rsidR="003C6D2D">
        <w:rPr>
          <w:rFonts w:ascii="Times New Roman" w:hAnsi="Times New Roman" w:cs="Times New Roman"/>
          <w:sz w:val="28"/>
          <w:szCs w:val="28"/>
        </w:rPr>
        <w:t>, ведение и сопровождение муниципального банка пространственных данных Волгограда».</w:t>
      </w:r>
    </w:p>
    <w:p w:rsidR="003C6D2D" w:rsidRDefault="003C6D2D" w:rsidP="007A34D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815C1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15C13">
        <w:rPr>
          <w:rFonts w:ascii="Times New Roman" w:hAnsi="Times New Roman" w:cs="Times New Roman"/>
          <w:sz w:val="28"/>
          <w:szCs w:val="28"/>
        </w:rPr>
        <w:t>Подп</w:t>
      </w:r>
      <w:r>
        <w:rPr>
          <w:rFonts w:ascii="Times New Roman" w:hAnsi="Times New Roman" w:cs="Times New Roman"/>
          <w:sz w:val="28"/>
          <w:szCs w:val="28"/>
        </w:rPr>
        <w:t>ункт 2.1.20 изложить в следующей редакции:</w:t>
      </w:r>
    </w:p>
    <w:p w:rsidR="003C6D2D" w:rsidRDefault="003C6D2D" w:rsidP="007A34D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«2.1.20. Обеспечивает подготовку и проведение общественных обсуждений или публичных слушаний по вопросам градостроительной деятельности в пределах своей компетенции</w:t>
      </w:r>
      <w:r w:rsidR="00815C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0021F" w:rsidRDefault="003C6D2D" w:rsidP="007A34D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815C1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15C13">
        <w:rPr>
          <w:rFonts w:ascii="Times New Roman" w:hAnsi="Times New Roman" w:cs="Times New Roman"/>
          <w:sz w:val="28"/>
          <w:szCs w:val="28"/>
        </w:rPr>
        <w:t>Подп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90021F">
        <w:rPr>
          <w:rFonts w:ascii="Times New Roman" w:hAnsi="Times New Roman" w:cs="Times New Roman"/>
          <w:sz w:val="28"/>
          <w:szCs w:val="28"/>
        </w:rPr>
        <w:t xml:space="preserve"> 2.1.50 исключить.</w:t>
      </w:r>
    </w:p>
    <w:p w:rsidR="003C6D2D" w:rsidRDefault="003C6D2D" w:rsidP="007A34D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815C1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6. В </w:t>
      </w:r>
      <w:r w:rsidR="00815C13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пункте 2.1.52 слова «</w:t>
      </w:r>
      <w:r w:rsidR="00C77475">
        <w:rPr>
          <w:rFonts w:ascii="Times New Roman" w:hAnsi="Times New Roman" w:cs="Times New Roman"/>
          <w:sz w:val="28"/>
          <w:szCs w:val="28"/>
        </w:rPr>
        <w:t>, праздничного оформления Волгограда» исключить.</w:t>
      </w:r>
    </w:p>
    <w:p w:rsidR="00D244CA" w:rsidRDefault="00815C13" w:rsidP="007A34D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</w:t>
      </w:r>
      <w:r w:rsidR="00D244CA">
        <w:rPr>
          <w:rFonts w:ascii="Times New Roman" w:hAnsi="Times New Roman" w:cs="Times New Roman"/>
          <w:sz w:val="28"/>
          <w:szCs w:val="28"/>
        </w:rPr>
        <w:t xml:space="preserve">7. </w:t>
      </w:r>
      <w:r w:rsidR="00D244CA" w:rsidRPr="00D244CA">
        <w:rPr>
          <w:rFonts w:ascii="Times New Roman" w:hAnsi="Times New Roman" w:cs="Times New Roman"/>
          <w:sz w:val="28"/>
          <w:szCs w:val="28"/>
        </w:rPr>
        <w:t>В подпункте 2.1.5</w:t>
      </w:r>
      <w:r w:rsidR="00D244CA">
        <w:rPr>
          <w:rFonts w:ascii="Times New Roman" w:hAnsi="Times New Roman" w:cs="Times New Roman"/>
          <w:sz w:val="28"/>
          <w:szCs w:val="28"/>
        </w:rPr>
        <w:t>5</w:t>
      </w:r>
      <w:r w:rsidR="00D244CA" w:rsidRPr="00D244CA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D244CA">
        <w:rPr>
          <w:rFonts w:ascii="Times New Roman" w:hAnsi="Times New Roman" w:cs="Times New Roman"/>
          <w:sz w:val="28"/>
          <w:szCs w:val="28"/>
        </w:rPr>
        <w:t>и</w:t>
      </w:r>
      <w:r w:rsidR="00D244CA" w:rsidRPr="00D244CA">
        <w:rPr>
          <w:rFonts w:ascii="Times New Roman" w:hAnsi="Times New Roman" w:cs="Times New Roman"/>
          <w:sz w:val="28"/>
          <w:szCs w:val="28"/>
        </w:rPr>
        <w:t xml:space="preserve"> праздничного» исключить.</w:t>
      </w:r>
    </w:p>
    <w:p w:rsidR="00C77475" w:rsidRDefault="00D244CA" w:rsidP="007A34D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1.2.1.8.</w:t>
      </w:r>
      <w:r w:rsidR="000E6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6F0778">
        <w:rPr>
          <w:rFonts w:ascii="Times New Roman" w:hAnsi="Times New Roman" w:cs="Times New Roman"/>
          <w:sz w:val="28"/>
          <w:szCs w:val="28"/>
        </w:rPr>
        <w:t>подпункт</w:t>
      </w:r>
      <w:r w:rsidR="00583FE7">
        <w:rPr>
          <w:rFonts w:ascii="Times New Roman" w:hAnsi="Times New Roman" w:cs="Times New Roman"/>
          <w:sz w:val="28"/>
          <w:szCs w:val="28"/>
        </w:rPr>
        <w:t>ом</w:t>
      </w:r>
      <w:r w:rsidR="006F0778">
        <w:rPr>
          <w:rFonts w:ascii="Times New Roman" w:hAnsi="Times New Roman" w:cs="Times New Roman"/>
          <w:sz w:val="28"/>
          <w:szCs w:val="28"/>
        </w:rPr>
        <w:t xml:space="preserve"> 2.1.57</w:t>
      </w:r>
      <w:r w:rsidR="00583FE7">
        <w:rPr>
          <w:rFonts w:ascii="Times New Roman" w:hAnsi="Times New Roman" w:cs="Times New Roman"/>
          <w:sz w:val="28"/>
          <w:szCs w:val="28"/>
        </w:rPr>
        <w:t xml:space="preserve"> </w:t>
      </w:r>
      <w:r w:rsidR="006F0778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6F0778" w:rsidRDefault="006F0778" w:rsidP="007A34D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«2.1.57. </w:t>
      </w:r>
      <w:r w:rsidR="00583FE7">
        <w:rPr>
          <w:rFonts w:ascii="Times New Roman" w:hAnsi="Times New Roman" w:cs="Times New Roman"/>
          <w:sz w:val="28"/>
          <w:szCs w:val="28"/>
        </w:rPr>
        <w:t xml:space="preserve">Осуществляет полномочия </w:t>
      </w:r>
      <w:r>
        <w:rPr>
          <w:rFonts w:ascii="Times New Roman" w:hAnsi="Times New Roman" w:cs="Times New Roman"/>
          <w:sz w:val="28"/>
          <w:szCs w:val="28"/>
        </w:rPr>
        <w:t>по формированию архитектурно-художественного облика Волгограда.».</w:t>
      </w:r>
    </w:p>
    <w:p w:rsidR="00DD4428" w:rsidRDefault="00DD4428" w:rsidP="007A34D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</w:t>
      </w:r>
      <w:r w:rsidR="00895A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0E6D4D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пункте 2.2</w:t>
      </w:r>
      <w:r w:rsidR="000E6D4D">
        <w:rPr>
          <w:rFonts w:ascii="Times New Roman" w:hAnsi="Times New Roman" w:cs="Times New Roman"/>
          <w:sz w:val="28"/>
          <w:szCs w:val="28"/>
        </w:rPr>
        <w:t xml:space="preserve">.13 пункта 2.2 </w:t>
      </w:r>
      <w:r w:rsidR="000E6D4D" w:rsidRPr="000E6D4D">
        <w:rPr>
          <w:rFonts w:ascii="Times New Roman" w:hAnsi="Times New Roman" w:cs="Times New Roman"/>
          <w:sz w:val="28"/>
          <w:szCs w:val="28"/>
        </w:rPr>
        <w:t xml:space="preserve">слова «главе администрации Волгограда» заменить </w:t>
      </w:r>
      <w:r w:rsidR="000E6D4D">
        <w:rPr>
          <w:rFonts w:ascii="Times New Roman" w:hAnsi="Times New Roman" w:cs="Times New Roman"/>
          <w:sz w:val="28"/>
          <w:szCs w:val="28"/>
        </w:rPr>
        <w:t>словами</w:t>
      </w:r>
      <w:r w:rsidR="000E6D4D" w:rsidRPr="000E6D4D">
        <w:rPr>
          <w:rFonts w:ascii="Times New Roman" w:hAnsi="Times New Roman" w:cs="Times New Roman"/>
          <w:sz w:val="28"/>
          <w:szCs w:val="28"/>
        </w:rPr>
        <w:t xml:space="preserve"> «главы Волгограда».</w:t>
      </w:r>
    </w:p>
    <w:p w:rsidR="00F35026" w:rsidRDefault="00F35026" w:rsidP="007A34D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разделе</w:t>
      </w:r>
      <w:r w:rsidR="00920FB7">
        <w:rPr>
          <w:rFonts w:ascii="Times New Roman" w:hAnsi="Times New Roman" w:cs="Times New Roman"/>
          <w:sz w:val="28"/>
          <w:szCs w:val="28"/>
        </w:rPr>
        <w:t xml:space="preserve"> 3 «Организ</w:t>
      </w:r>
      <w:r w:rsidR="00583FE7">
        <w:rPr>
          <w:rFonts w:ascii="Times New Roman" w:hAnsi="Times New Roman" w:cs="Times New Roman"/>
          <w:sz w:val="28"/>
          <w:szCs w:val="28"/>
        </w:rPr>
        <w:t>ация деятельности департамента»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F0778" w:rsidRDefault="00F35026" w:rsidP="007A34D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</w:t>
      </w:r>
      <w:r w:rsidR="00583F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 3.1 </w:t>
      </w:r>
      <w:r w:rsidR="00583FE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20FB7" w:rsidRDefault="00920FB7" w:rsidP="007A34D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«3.1. Департамент возглавляет руководитель Департамента, являющийся главным архитектором Волгограда, назначаемый на должность и освобождаемый от должности главой Волгограда по представлению заместителя главы Волгограда, координиру</w:t>
      </w:r>
      <w:r w:rsidR="00056B2E">
        <w:rPr>
          <w:rFonts w:ascii="Times New Roman" w:hAnsi="Times New Roman" w:cs="Times New Roman"/>
          <w:sz w:val="28"/>
          <w:szCs w:val="28"/>
        </w:rPr>
        <w:t>ющего деятельность Департамента.».</w:t>
      </w:r>
    </w:p>
    <w:p w:rsidR="00F35026" w:rsidRDefault="00F35026" w:rsidP="007A34D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</w:t>
      </w:r>
      <w:r w:rsidR="00D237D7">
        <w:rPr>
          <w:rFonts w:ascii="Times New Roman" w:hAnsi="Times New Roman" w:cs="Times New Roman"/>
          <w:sz w:val="28"/>
          <w:szCs w:val="28"/>
        </w:rPr>
        <w:t xml:space="preserve"> В пункте 3.3 слова «главой администрации Волгограда» заменить </w:t>
      </w:r>
      <w:r w:rsidR="000E6D4D">
        <w:rPr>
          <w:rFonts w:ascii="Times New Roman" w:hAnsi="Times New Roman" w:cs="Times New Roman"/>
          <w:sz w:val="28"/>
          <w:szCs w:val="28"/>
        </w:rPr>
        <w:t>словами</w:t>
      </w:r>
      <w:r w:rsidR="00D237D7">
        <w:rPr>
          <w:rFonts w:ascii="Times New Roman" w:hAnsi="Times New Roman" w:cs="Times New Roman"/>
          <w:sz w:val="28"/>
          <w:szCs w:val="28"/>
        </w:rPr>
        <w:t xml:space="preserve"> «главой Волгограда».</w:t>
      </w:r>
    </w:p>
    <w:p w:rsidR="0090021F" w:rsidRDefault="0090021F" w:rsidP="00397E4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90021F" w:rsidRDefault="0090021F" w:rsidP="00397E4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официального опубликования.</w:t>
      </w:r>
    </w:p>
    <w:p w:rsidR="0090021F" w:rsidRDefault="0090021F" w:rsidP="00397E4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97E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решения возложить на </w:t>
      </w:r>
      <w:r w:rsidR="005A3ADA">
        <w:rPr>
          <w:sz w:val="28"/>
          <w:szCs w:val="28"/>
        </w:rPr>
        <w:t>первого заместителя председателя Волгоградской городской Думы В.В.Колесникова</w:t>
      </w:r>
      <w:r>
        <w:rPr>
          <w:sz w:val="28"/>
          <w:szCs w:val="28"/>
        </w:rPr>
        <w:t>.</w:t>
      </w:r>
    </w:p>
    <w:p w:rsidR="0090021F" w:rsidRDefault="0090021F" w:rsidP="009002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021F" w:rsidRDefault="0090021F" w:rsidP="009002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7E46" w:rsidRDefault="00397E46" w:rsidP="009002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021F" w:rsidRDefault="00C73495" w:rsidP="00D237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 w:rsidR="0090021F">
        <w:rPr>
          <w:sz w:val="28"/>
          <w:szCs w:val="28"/>
        </w:rPr>
        <w:tab/>
      </w:r>
      <w:r w:rsidR="0090021F">
        <w:rPr>
          <w:sz w:val="28"/>
          <w:szCs w:val="28"/>
        </w:rPr>
        <w:tab/>
      </w:r>
      <w:r w:rsidR="000C2F54">
        <w:rPr>
          <w:sz w:val="28"/>
          <w:szCs w:val="28"/>
        </w:rPr>
        <w:t xml:space="preserve">         </w:t>
      </w:r>
      <w:r w:rsidR="0090021F">
        <w:rPr>
          <w:sz w:val="28"/>
          <w:szCs w:val="28"/>
        </w:rPr>
        <w:t xml:space="preserve">        </w:t>
      </w:r>
      <w:r w:rsidR="005A3ADA">
        <w:rPr>
          <w:sz w:val="28"/>
          <w:szCs w:val="28"/>
        </w:rPr>
        <w:t xml:space="preserve">                       </w:t>
      </w:r>
      <w:r w:rsidR="00D237D7">
        <w:rPr>
          <w:sz w:val="28"/>
          <w:szCs w:val="28"/>
        </w:rPr>
        <w:t xml:space="preserve">              </w:t>
      </w:r>
      <w:r w:rsidR="005A3ADA">
        <w:rPr>
          <w:sz w:val="28"/>
          <w:szCs w:val="28"/>
        </w:rPr>
        <w:t xml:space="preserve">              </w:t>
      </w:r>
      <w:proofErr w:type="spellStart"/>
      <w:r w:rsidR="005A3ADA">
        <w:rPr>
          <w:sz w:val="28"/>
          <w:szCs w:val="28"/>
        </w:rPr>
        <w:t>В.В.Лихачев</w:t>
      </w:r>
      <w:proofErr w:type="spellEnd"/>
    </w:p>
    <w:p w:rsidR="00B03A17" w:rsidRDefault="00B03A17" w:rsidP="00322255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D8440E" w:rsidRDefault="00D8440E" w:rsidP="00322255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90021F" w:rsidRDefault="0090021F" w:rsidP="0090021F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p w:rsidR="0090021F" w:rsidRDefault="0090021F" w:rsidP="0090021F">
      <w:pPr>
        <w:ind w:left="1440" w:hanging="1440"/>
        <w:jc w:val="both"/>
        <w:rPr>
          <w:sz w:val="28"/>
          <w:szCs w:val="28"/>
        </w:rPr>
      </w:pPr>
    </w:p>
    <w:p w:rsidR="0090021F" w:rsidRDefault="0090021F" w:rsidP="0090021F">
      <w:pPr>
        <w:ind w:left="1440" w:hanging="1440"/>
        <w:jc w:val="both"/>
        <w:rPr>
          <w:sz w:val="28"/>
          <w:szCs w:val="28"/>
        </w:rPr>
      </w:pPr>
    </w:p>
    <w:p w:rsidR="0090021F" w:rsidRDefault="0090021F" w:rsidP="0090021F">
      <w:pPr>
        <w:ind w:left="1440" w:hanging="1440"/>
        <w:jc w:val="both"/>
        <w:rPr>
          <w:sz w:val="28"/>
          <w:szCs w:val="28"/>
        </w:rPr>
      </w:pPr>
    </w:p>
    <w:p w:rsidR="00C258F4" w:rsidRDefault="00C8045F"/>
    <w:sectPr w:rsidR="00C258F4" w:rsidSect="008F29C5">
      <w:headerReference w:type="default" r:id="rId13"/>
      <w:footerReference w:type="even" r:id="rId14"/>
      <w:footerReference w:type="default" r:id="rId15"/>
      <w:pgSz w:w="11906" w:h="16838"/>
      <w:pgMar w:top="454" w:right="567" w:bottom="992" w:left="1701" w:header="454" w:footer="227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B24" w:rsidRDefault="00632B24">
      <w:r>
        <w:separator/>
      </w:r>
    </w:p>
  </w:endnote>
  <w:endnote w:type="continuationSeparator" w:id="0">
    <w:p w:rsidR="00632B24" w:rsidRDefault="0063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00A" w:rsidRDefault="0090021F" w:rsidP="0066315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500A" w:rsidRDefault="00C8045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40E" w:rsidRDefault="00BC240E">
    <w:pPr>
      <w:pStyle w:val="a3"/>
    </w:pPr>
  </w:p>
  <w:p w:rsidR="00BC240E" w:rsidRDefault="00BC240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B24" w:rsidRDefault="00632B24">
      <w:r>
        <w:separator/>
      </w:r>
    </w:p>
  </w:footnote>
  <w:footnote w:type="continuationSeparator" w:id="0">
    <w:p w:rsidR="00632B24" w:rsidRDefault="00632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2716418"/>
      <w:docPartObj>
        <w:docPartGallery w:val="Page Numbers (Top of Page)"/>
        <w:docPartUnique/>
      </w:docPartObj>
    </w:sdtPr>
    <w:sdtEndPr/>
    <w:sdtContent>
      <w:p w:rsidR="00E7590D" w:rsidRDefault="00E759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45F">
          <w:rPr>
            <w:noProof/>
          </w:rPr>
          <w:t>2</w:t>
        </w:r>
        <w:r>
          <w:fldChar w:fldCharType="end"/>
        </w:r>
      </w:p>
    </w:sdtContent>
  </w:sdt>
  <w:p w:rsidR="005A6EF8" w:rsidRDefault="005A6EF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21F"/>
    <w:rsid w:val="00056B2E"/>
    <w:rsid w:val="000C2F54"/>
    <w:rsid w:val="000D291C"/>
    <w:rsid w:val="000E6D4D"/>
    <w:rsid w:val="0014075D"/>
    <w:rsid w:val="001F5BCB"/>
    <w:rsid w:val="002210CA"/>
    <w:rsid w:val="002F1C4A"/>
    <w:rsid w:val="00322255"/>
    <w:rsid w:val="00397E46"/>
    <w:rsid w:val="003C6D2D"/>
    <w:rsid w:val="004103B5"/>
    <w:rsid w:val="004D6447"/>
    <w:rsid w:val="00583FE7"/>
    <w:rsid w:val="005A3ADA"/>
    <w:rsid w:val="005A6EF8"/>
    <w:rsid w:val="00632B24"/>
    <w:rsid w:val="006A6BD8"/>
    <w:rsid w:val="006F0778"/>
    <w:rsid w:val="00710486"/>
    <w:rsid w:val="00717D60"/>
    <w:rsid w:val="0077016D"/>
    <w:rsid w:val="007A34D5"/>
    <w:rsid w:val="007A38B1"/>
    <w:rsid w:val="008057DB"/>
    <w:rsid w:val="00815C13"/>
    <w:rsid w:val="008663BE"/>
    <w:rsid w:val="00895AB0"/>
    <w:rsid w:val="008F29C5"/>
    <w:rsid w:val="0090021F"/>
    <w:rsid w:val="00920FB7"/>
    <w:rsid w:val="00964079"/>
    <w:rsid w:val="00AB38A6"/>
    <w:rsid w:val="00AD7EDD"/>
    <w:rsid w:val="00AE397A"/>
    <w:rsid w:val="00B03A17"/>
    <w:rsid w:val="00BC240E"/>
    <w:rsid w:val="00C5421A"/>
    <w:rsid w:val="00C73495"/>
    <w:rsid w:val="00C77475"/>
    <w:rsid w:val="00C8045F"/>
    <w:rsid w:val="00CE532C"/>
    <w:rsid w:val="00CE7E8F"/>
    <w:rsid w:val="00CF4BA9"/>
    <w:rsid w:val="00D237D7"/>
    <w:rsid w:val="00D244CA"/>
    <w:rsid w:val="00D26587"/>
    <w:rsid w:val="00D47369"/>
    <w:rsid w:val="00D8440E"/>
    <w:rsid w:val="00DA5546"/>
    <w:rsid w:val="00DC7BF9"/>
    <w:rsid w:val="00DD4428"/>
    <w:rsid w:val="00E05150"/>
    <w:rsid w:val="00E351F9"/>
    <w:rsid w:val="00E7590D"/>
    <w:rsid w:val="00EA1CCF"/>
    <w:rsid w:val="00F31677"/>
    <w:rsid w:val="00F35026"/>
    <w:rsid w:val="00F44F07"/>
    <w:rsid w:val="00F8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2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90021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002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021F"/>
  </w:style>
  <w:style w:type="paragraph" w:styleId="a6">
    <w:name w:val="header"/>
    <w:basedOn w:val="a"/>
    <w:link w:val="a7"/>
    <w:uiPriority w:val="99"/>
    <w:unhideWhenUsed/>
    <w:rsid w:val="009002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02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021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24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24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2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90021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002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021F"/>
  </w:style>
  <w:style w:type="paragraph" w:styleId="a6">
    <w:name w:val="header"/>
    <w:basedOn w:val="a"/>
    <w:link w:val="a7"/>
    <w:uiPriority w:val="99"/>
    <w:unhideWhenUsed/>
    <w:rsid w:val="009002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02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021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24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24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D9FF7F7E03C622AC6219A1B05C96360C637D9C5E9F8DE41F17278213B52B4F8E72114ED07149F5D0EE46A44RB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D9FF7F7E03C622AC6219A1B05C96360C637D9C5E9F8DE41F17278213B52B4F8E72114ED07149F5D0FE76F44R8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gs_kanc@volgsovet.ru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2018-11-25T20:00:00+00:00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11.03.2015 № 26/783 «О переименовании комитета по градостроительству и архитектуре Волгограда в департамент по градостроительству и архитектуре администрации Волгограда и об утверждении Положения о департаменте по градостроительству и архитектуре администрации Волгограда»</FullName>
  </documentManagement>
</p:properties>
</file>

<file path=customXml/itemProps1.xml><?xml version="1.0" encoding="utf-8"?>
<ds:datastoreItem xmlns:ds="http://schemas.openxmlformats.org/officeDocument/2006/customXml" ds:itemID="{158DEB97-E6D8-4603-963F-A8280696ABA4}"/>
</file>

<file path=customXml/itemProps2.xml><?xml version="1.0" encoding="utf-8"?>
<ds:datastoreItem xmlns:ds="http://schemas.openxmlformats.org/officeDocument/2006/customXml" ds:itemID="{A8C44C52-36C5-4D07-98F2-D6988E65F414}"/>
</file>

<file path=customXml/itemProps3.xml><?xml version="1.0" encoding="utf-8"?>
<ds:datastoreItem xmlns:ds="http://schemas.openxmlformats.org/officeDocument/2006/customXml" ds:itemID="{58B0B0A0-BCB2-4371-878B-8CCBA874F930}"/>
</file>

<file path=customXml/itemProps4.xml><?xml version="1.0" encoding="utf-8"?>
<ds:datastoreItem xmlns:ds="http://schemas.openxmlformats.org/officeDocument/2006/customXml" ds:itemID="{D984A4DD-D5AC-4085-B8C8-F19A152002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Киреева Ольга Арифжановна</dc:creator>
  <cp:lastModifiedBy>Развин Владимир Витальевич</cp:lastModifiedBy>
  <cp:revision>3</cp:revision>
  <cp:lastPrinted>2018-04-17T11:07:00Z</cp:lastPrinted>
  <dcterms:created xsi:type="dcterms:W3CDTF">2018-11-19T05:17:00Z</dcterms:created>
  <dcterms:modified xsi:type="dcterms:W3CDTF">2018-11-23T10:02:00Z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