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C11D7">
        <w:rPr>
          <w:rFonts w:ascii="Times New Roman" w:hAnsi="Times New Roman" w:cs="Times New Roman"/>
          <w:sz w:val="28"/>
          <w:szCs w:val="28"/>
        </w:rPr>
        <w:t>7</w:t>
      </w:r>
    </w:p>
    <w:p w:rsidR="0020108E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B3894" w:rsidTr="006A3879">
        <w:tc>
          <w:tcPr>
            <w:tcW w:w="486" w:type="dxa"/>
            <w:vAlign w:val="bottom"/>
            <w:hideMark/>
          </w:tcPr>
          <w:p w:rsidR="006B3894" w:rsidRDefault="006B3894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Default="006B3894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6B3894" w:rsidRDefault="006B3894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Default="006B3894">
            <w:pPr>
              <w:pStyle w:val="ab"/>
              <w:jc w:val="center"/>
            </w:pPr>
          </w:p>
        </w:tc>
      </w:tr>
    </w:tbl>
    <w:p w:rsidR="00AE57A2" w:rsidRDefault="00AE57A2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05A" w:rsidRDefault="007C705A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B87" w:rsidRDefault="00A62B87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234C">
        <w:rPr>
          <w:rFonts w:ascii="Times New Roman" w:hAnsi="Times New Roman" w:cs="Times New Roman"/>
          <w:sz w:val="28"/>
          <w:szCs w:val="28"/>
        </w:rPr>
        <w:t>по целевым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>Волгограда на 20</w:t>
      </w:r>
      <w:r w:rsidR="00195AB8">
        <w:rPr>
          <w:rFonts w:ascii="Times New Roman" w:hAnsi="Times New Roman" w:cs="Times New Roman"/>
          <w:sz w:val="28"/>
          <w:szCs w:val="28"/>
        </w:rPr>
        <w:t>2</w:t>
      </w:r>
      <w:r w:rsidR="00F937F0">
        <w:rPr>
          <w:rFonts w:ascii="Times New Roman" w:hAnsi="Times New Roman" w:cs="Times New Roman"/>
          <w:sz w:val="28"/>
          <w:szCs w:val="28"/>
        </w:rPr>
        <w:t>1</w:t>
      </w:r>
      <w:r w:rsidRPr="00C123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014A58" w:rsidRDefault="00014A58" w:rsidP="00014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701"/>
        <w:gridCol w:w="992"/>
        <w:gridCol w:w="1984"/>
      </w:tblGrid>
      <w:tr w:rsidR="00C1234C" w:rsidRPr="00C1234C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3B53A2" w:rsidRDefault="007812C1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3A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1234C" w:rsidRPr="003B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3B53A2" w:rsidRDefault="00C1234C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</w:t>
            </w: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885B9E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3B53A2" w:rsidRDefault="00885B9E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9677733,70000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общедоступного дошкольного обр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присмотра и ухода за детьми в мун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дошкольных образовательных учреждениях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3472843,20000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1029717,40000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1029717,40000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педагогич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прочих 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630287,00000</w:t>
            </w:r>
          </w:p>
        </w:tc>
      </w:tr>
    </w:tbl>
    <w:p w:rsidR="00FB32E2" w:rsidRDefault="00FB32E2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701"/>
        <w:gridCol w:w="992"/>
        <w:gridCol w:w="1984"/>
      </w:tblGrid>
      <w:tr w:rsidR="00FB32E2" w:rsidRPr="00885B9E" w:rsidTr="00FB32E2">
        <w:trPr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3B53A2" w:rsidRDefault="00FB32E2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885B9E" w:rsidRDefault="00FB32E2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885B9E" w:rsidRDefault="00FB32E2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885B9E" w:rsidRDefault="00FB32E2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и выполнению необходимых для этого 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в зданиях муниципальных образовател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общедоступного дошкольного, начального общего, основного общего и сре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образования в муниципальных общеобразовательных учреждениях Волгогр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4864163,10000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393295,80000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393295,80000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756994,90000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756994,90000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питания в муниципальных общеобразов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92019,60000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92019,60000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процесса по реализации образовательных пр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01.0.02.71491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 на оплату труда и начисления прочим рабо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541000,40000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541000,40000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и выполнению необходимых для этого 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в зданиях муниципальных образовател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proofErr w:type="gramStart"/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 площадок для проведения праздничных линеек и других м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в муниципальных общеобразов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250864,00000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242533,10000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237283,40000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муниципальных учреждений 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дошкольного, общего и дополнител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бильного функционирования муниципальных образовательных учреждений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образовательными организациями и час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организациями, имеющими государственную аккредитацию»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82067,70000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01.0.08.70381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прочих работн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общеобразовательными организациями, им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общеобразовательными организациями, им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аккредитацию, на оплату труда и начисления прочим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осуществления образов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деятельности</w:t>
            </w:r>
            <w:proofErr w:type="gramEnd"/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обр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Волгограда, осуществляющими образовательную деятел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«Современная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созданию новых мест в общеобраз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зданию новых мест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«Успех каждого ребенка»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459842,10000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339842,10000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339842,10000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тания, необходимыми для реализации образ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начального общего, 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среднего общего образов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соответствующих современным условиям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на территории Волг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386180,70000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332814,70000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332814,70000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332814,70000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спортивного резерва»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муниципальных учреждений 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 путем организации и проведения физкультурных и спортивных м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41104,80000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в рамках разв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дооснащение действующих объе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физической культуры и спорта оборудов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для лиц с ограниченными возможност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зационно-методической деятельности муниц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в сфере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«Спорт - норма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спортивных орг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низаций, осуществляющих подготовку спо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резерва для сборных команд Росси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753507,30000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течно-информационного обслуживания нас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78856,30000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78856,30000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78856,30000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цертно-театрального обслуживания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104895,70000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102428,50000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102428,50000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творческой деятельности и технич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141324,00000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141324,00000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141324,00000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5097,00000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оказание услуг учреждением высшего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27379,80000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27379,80000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27379,80000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дополнительного образования детей в сфере искусства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353144,30000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353144,30000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353144,30000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муниципальных учреждений 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бухгалтерского учета»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38922,90000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38922,90000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37784,20000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собственности (ремонт и реставр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форме субсидий, направленных на по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проектов в области кул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искусства»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проектов в области культуры и иску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дежной политики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146168,00000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144512,00000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144502,00000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144502,00000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детей в каникулярное время»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77904,90000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учреждения «Городской оздоров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центр для детей и молодежи «Орл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благоустройство летних оздоровительных лагерей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отдыха детей в кан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кулярный период в лагерях дневного пребыв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базе муниципальных образовательных организаций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1645939,40000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жильем отдельных категорий гра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жилищного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вающих в Волгограде, из аварийного жилья»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1640887,60000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переселению граждан из аварийн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67543,50000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4538,30000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4538,30000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фонда, признанного таковым после 01 января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«Обеспечение устойчивого 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кращения непригодного для проживания ж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1573344,10000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надлежащих на праве собственности муниц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пальному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 за счет средств Фонда содействия 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жилищно-коммунального х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1316172,10000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1316172,10000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21520,50000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06.2.F3.67484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21520,50000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по пер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233134,30000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233134,30000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жилищных прав молодых семей»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432794,20000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B429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</w:t>
            </w:r>
            <w:r w:rsidR="00B42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кладбищ»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363783,80000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341561,60000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341561,60000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поддержке обустройства террит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рий, прилегающих к памятникам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34590,20000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34535,20000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34535,20000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использования, охраны, защиты и воспроизводства городских лесов»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17179,00000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15641,00000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использования лесов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2294508,00000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эффективности производства и поставки коммунальных ресурсов»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454778,20000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дающих доходов </w:t>
            </w:r>
            <w:proofErr w:type="spellStart"/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454364,30000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454364,30000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1138258,90000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1138258,90000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1138258,90000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«Оздоровление Волги»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кращению доли загрязненных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«Содержание и развитие улично-дорожной сети Волгограда и обеспечение эффективной работы транспор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3507209,40000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 исправного состояния автомобильных дорог для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1550996,20000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5297,50000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5297,50000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351407,10000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411219,30000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783072,30000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142817,90000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67613,10000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повышение качества транспортного обслуживания населения всеми видами горо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транспорта»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1187871,60000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водным транспортом по регулируемым тарифам на маршрутах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 багажа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130991,20000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130991,20000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порядке тарифам на проезд пассажиров и пр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 багажа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11.0.02.60330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сфере транспортного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458156,00000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458156,00000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глашений в сфере транспортного обслужив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38832,20000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13823,70000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13823,70000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25008,50000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25008,50000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224458,80000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224458,80000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224458,80000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«Дорожная сеть»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353535,40000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353535,40000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362055,40000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вающей туристической инфраструктуры»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 (благоустро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набережных)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профилактике и пресечению терр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ризма, экстремизма на территории Волгогр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территории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работы системы профилактики пр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вонарушений (за исключением терроризма и экстремизма)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342611,11412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342611,11412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городской среды в части комплексного благоустройства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9308,59440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7151,59660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2156,99780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городской среды в части благоустро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333302,51972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333302,51972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стиционной и предпринимательской деятел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Волгограде»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посвященных памятным и юб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татов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33185,10000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(муниципальными) органами, казенными 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посвященных памятным и юб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партнерства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3637292,67777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815980,70000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815980,70000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786156,60000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29486,90000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2063050,37777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посвященных памятным и юб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гиональных связей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374253,10000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255262,30000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86115,20000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5473,90000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технологий орг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24346,90000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24346,90000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125418,70000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125418,70000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народных дружинников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жарной безопасности территорий районов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2951,00000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увеличение уставного фонда м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унитарных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писи населения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15186,30000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15186,30000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37393,10000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31143,43144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6249,66856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территориальных администрати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8268,50000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8048,10000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хранение, комплектование, учет и использование архивных документов и архи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фондов, отнесенных к составу архивного фонда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обращения с животными в части реализации мероприятий при осущест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деятельности по обращению</w:t>
            </w:r>
            <w:proofErr w:type="gramEnd"/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живо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ударственного жилищного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платы за присмотр и уход за детьми в образовательных организациях, реализующих общеобразовательную программу дошкольн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17591,90000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17417,70000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руемых тарифов на регулярные перевозки по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коммерческие партнерства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63189,47777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63189,47777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609768,90000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спортсменам-инвалидам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женщинам, удостоенным награждения П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четным знаком города-героя Волгограда «М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теринская слава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родителям, награжденным Почетным зн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города-героя Волгограда «Родительская слава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Волгограда за приобр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тенный месячный школьный проездной билет на проезд в общественном (городском) мун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ципальном пассажирском транспорте Волг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связи с Днем разгрома советскими войсками немецко-фашистских вой</w:t>
            </w:r>
            <w:proofErr w:type="gramStart"/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1941-1945 г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(1945 год)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жащим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на оплату жилого помещения и комм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жизнедеятельности насел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83995,10000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82871,60000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использования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52683,40000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12455,70000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Волгограда ко дню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ганизацию похорон, на изготовление и уст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 надгробия на месте погребения почетн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домов, направленный на предотвращ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либо ликвидацию последствий аварийных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ставлении мер социальной поддержки обуч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низаций, осуществляющих реализацию мер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направленных на регулирование чи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животных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358585,80000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сферы образов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творческих коллективов муниципальных бюджетных учреждений дополнительного 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спортивных к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 муниципальных бюджетных учреждений сферы спорта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2020 г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 бюджетных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346525,80000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346525,80000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областного фонда финансовой поддержки муниципальных районов (горо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округов)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23783205,29189</w:t>
            </w:r>
          </w:p>
        </w:tc>
      </w:tr>
    </w:tbl>
    <w:p w:rsidR="004042B0" w:rsidRPr="004065BF" w:rsidRDefault="004042B0" w:rsidP="00A72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F19" w:rsidRPr="004065BF" w:rsidRDefault="007F6F19" w:rsidP="00A72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EB8" w:rsidRPr="004065BF" w:rsidRDefault="00A72EB8" w:rsidP="00A72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E1D9E" w:rsidTr="00A72EB8">
        <w:tc>
          <w:tcPr>
            <w:tcW w:w="5494" w:type="dxa"/>
          </w:tcPr>
          <w:p w:rsidR="003E1D9E" w:rsidRDefault="001766C5" w:rsidP="00E909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3E1D9E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="003E1D9E">
              <w:rPr>
                <w:color w:val="000000"/>
                <w:sz w:val="28"/>
                <w:szCs w:val="28"/>
              </w:rPr>
              <w:t xml:space="preserve"> </w:t>
            </w:r>
          </w:p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</w:p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</w:p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</w:p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</w:t>
            </w:r>
            <w:r w:rsidR="004065BF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065BF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E00DC" w:rsidRPr="007D7C5E" w:rsidRDefault="00AE00DC" w:rsidP="00C62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00DC" w:rsidRPr="007D7C5E" w:rsidSect="00AA02BA">
      <w:headerReference w:type="default" r:id="rId8"/>
      <w:pgSz w:w="11906" w:h="16838" w:code="9"/>
      <w:pgMar w:top="567" w:right="567" w:bottom="567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77" w:rsidRDefault="00E90977" w:rsidP="00944A72">
      <w:pPr>
        <w:spacing w:after="0" w:line="240" w:lineRule="auto"/>
      </w:pPr>
      <w:r>
        <w:separator/>
      </w:r>
    </w:p>
  </w:endnote>
  <w:endnote w:type="continuationSeparator" w:id="0">
    <w:p w:rsidR="00E90977" w:rsidRDefault="00E90977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77" w:rsidRDefault="00E90977" w:rsidP="00944A72">
      <w:pPr>
        <w:spacing w:after="0" w:line="240" w:lineRule="auto"/>
      </w:pPr>
      <w:r>
        <w:separator/>
      </w:r>
    </w:p>
  </w:footnote>
  <w:footnote w:type="continuationSeparator" w:id="0">
    <w:p w:rsidR="00E90977" w:rsidRDefault="00E90977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77" w:rsidRPr="00014A58" w:rsidRDefault="00E90977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A02BA">
          <w:rPr>
            <w:rFonts w:ascii="Times New Roman" w:hAnsi="Times New Roman" w:cs="Times New Roman"/>
            <w:noProof/>
            <w:sz w:val="20"/>
            <w:szCs w:val="20"/>
          </w:rPr>
          <w:t>22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4A58"/>
    <w:rsid w:val="000824E6"/>
    <w:rsid w:val="000B0280"/>
    <w:rsid w:val="000B43BF"/>
    <w:rsid w:val="000B7493"/>
    <w:rsid w:val="000E401B"/>
    <w:rsid w:val="000F2B8C"/>
    <w:rsid w:val="001123A9"/>
    <w:rsid w:val="00173464"/>
    <w:rsid w:val="001766C5"/>
    <w:rsid w:val="00195AB8"/>
    <w:rsid w:val="001C7E38"/>
    <w:rsid w:val="001D550D"/>
    <w:rsid w:val="001F2922"/>
    <w:rsid w:val="0020108E"/>
    <w:rsid w:val="002438AB"/>
    <w:rsid w:val="00251F4D"/>
    <w:rsid w:val="002910C1"/>
    <w:rsid w:val="002B21AE"/>
    <w:rsid w:val="002D7C7B"/>
    <w:rsid w:val="002E4307"/>
    <w:rsid w:val="002E4B78"/>
    <w:rsid w:val="00344A49"/>
    <w:rsid w:val="00357A0E"/>
    <w:rsid w:val="00394970"/>
    <w:rsid w:val="003B53A2"/>
    <w:rsid w:val="003C6E49"/>
    <w:rsid w:val="003E1D9E"/>
    <w:rsid w:val="003E4627"/>
    <w:rsid w:val="00403192"/>
    <w:rsid w:val="004042B0"/>
    <w:rsid w:val="004065BF"/>
    <w:rsid w:val="00406837"/>
    <w:rsid w:val="00413B5E"/>
    <w:rsid w:val="004352E9"/>
    <w:rsid w:val="00453054"/>
    <w:rsid w:val="00470602"/>
    <w:rsid w:val="00484A69"/>
    <w:rsid w:val="004A1FB7"/>
    <w:rsid w:val="004A789C"/>
    <w:rsid w:val="004C11D7"/>
    <w:rsid w:val="004F48AF"/>
    <w:rsid w:val="00535E02"/>
    <w:rsid w:val="005366D3"/>
    <w:rsid w:val="00552F97"/>
    <w:rsid w:val="005565F5"/>
    <w:rsid w:val="005A3820"/>
    <w:rsid w:val="00626585"/>
    <w:rsid w:val="00633D44"/>
    <w:rsid w:val="00666770"/>
    <w:rsid w:val="00675BED"/>
    <w:rsid w:val="00681A65"/>
    <w:rsid w:val="0068306D"/>
    <w:rsid w:val="00690E98"/>
    <w:rsid w:val="006A05CF"/>
    <w:rsid w:val="006A3879"/>
    <w:rsid w:val="006B3894"/>
    <w:rsid w:val="006B53F0"/>
    <w:rsid w:val="006B6C6C"/>
    <w:rsid w:val="006D0190"/>
    <w:rsid w:val="006D7935"/>
    <w:rsid w:val="007316ED"/>
    <w:rsid w:val="00747567"/>
    <w:rsid w:val="007812C1"/>
    <w:rsid w:val="00790DF0"/>
    <w:rsid w:val="007B4C27"/>
    <w:rsid w:val="007C68DC"/>
    <w:rsid w:val="007C705A"/>
    <w:rsid w:val="007D7C5E"/>
    <w:rsid w:val="007E5195"/>
    <w:rsid w:val="007F6F19"/>
    <w:rsid w:val="00826C7F"/>
    <w:rsid w:val="008779AB"/>
    <w:rsid w:val="00880960"/>
    <w:rsid w:val="00885B9E"/>
    <w:rsid w:val="008F63F0"/>
    <w:rsid w:val="008F75DF"/>
    <w:rsid w:val="00903355"/>
    <w:rsid w:val="00907AD6"/>
    <w:rsid w:val="0091392C"/>
    <w:rsid w:val="00930DC3"/>
    <w:rsid w:val="00932E36"/>
    <w:rsid w:val="00937BF7"/>
    <w:rsid w:val="00944A72"/>
    <w:rsid w:val="00945637"/>
    <w:rsid w:val="00975570"/>
    <w:rsid w:val="009A55B8"/>
    <w:rsid w:val="009C4281"/>
    <w:rsid w:val="009E5D6B"/>
    <w:rsid w:val="00A003F2"/>
    <w:rsid w:val="00A26E6A"/>
    <w:rsid w:val="00A3279B"/>
    <w:rsid w:val="00A32F85"/>
    <w:rsid w:val="00A62B87"/>
    <w:rsid w:val="00A70164"/>
    <w:rsid w:val="00A72EB8"/>
    <w:rsid w:val="00A77D65"/>
    <w:rsid w:val="00A90977"/>
    <w:rsid w:val="00AA02BA"/>
    <w:rsid w:val="00AA2069"/>
    <w:rsid w:val="00AE00DC"/>
    <w:rsid w:val="00AE57A2"/>
    <w:rsid w:val="00AF4E67"/>
    <w:rsid w:val="00B42970"/>
    <w:rsid w:val="00B451DC"/>
    <w:rsid w:val="00B54091"/>
    <w:rsid w:val="00B74414"/>
    <w:rsid w:val="00BA6F32"/>
    <w:rsid w:val="00BD2776"/>
    <w:rsid w:val="00C1234C"/>
    <w:rsid w:val="00C625D9"/>
    <w:rsid w:val="00C658C0"/>
    <w:rsid w:val="00C9238A"/>
    <w:rsid w:val="00CE1063"/>
    <w:rsid w:val="00D052AC"/>
    <w:rsid w:val="00D25590"/>
    <w:rsid w:val="00D26542"/>
    <w:rsid w:val="00D27955"/>
    <w:rsid w:val="00D3302D"/>
    <w:rsid w:val="00D372AB"/>
    <w:rsid w:val="00D47B32"/>
    <w:rsid w:val="00DB1804"/>
    <w:rsid w:val="00DE4F1B"/>
    <w:rsid w:val="00DF2813"/>
    <w:rsid w:val="00E134D8"/>
    <w:rsid w:val="00E90977"/>
    <w:rsid w:val="00E91B89"/>
    <w:rsid w:val="00EA307E"/>
    <w:rsid w:val="00EA3341"/>
    <w:rsid w:val="00EA387E"/>
    <w:rsid w:val="00EB188B"/>
    <w:rsid w:val="00EB7F21"/>
    <w:rsid w:val="00EE510F"/>
    <w:rsid w:val="00F3361B"/>
    <w:rsid w:val="00F3615C"/>
    <w:rsid w:val="00F407DB"/>
    <w:rsid w:val="00F42ED8"/>
    <w:rsid w:val="00F5051C"/>
    <w:rsid w:val="00F65239"/>
    <w:rsid w:val="00F85835"/>
    <w:rsid w:val="00F937F0"/>
    <w:rsid w:val="00FA31CE"/>
    <w:rsid w:val="00FB2233"/>
    <w:rsid w:val="00FB32E2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14</OrderBy>
  </documentManagement>
</p:properties>
</file>

<file path=customXml/itemProps1.xml><?xml version="1.0" encoding="utf-8"?>
<ds:datastoreItem xmlns:ds="http://schemas.openxmlformats.org/officeDocument/2006/customXml" ds:itemID="{1384519B-F2CE-43D1-9E0F-0C91E3A6922D}"/>
</file>

<file path=customXml/itemProps2.xml><?xml version="1.0" encoding="utf-8"?>
<ds:datastoreItem xmlns:ds="http://schemas.openxmlformats.org/officeDocument/2006/customXml" ds:itemID="{7D05C92F-04C3-4613-814C-61A1D6E17D81}"/>
</file>

<file path=customXml/itemProps3.xml><?xml version="1.0" encoding="utf-8"?>
<ds:datastoreItem xmlns:ds="http://schemas.openxmlformats.org/officeDocument/2006/customXml" ds:itemID="{52E54DF7-BCD3-426B-A263-A6176BFDEA7D}"/>
</file>

<file path=customXml/itemProps4.xml><?xml version="1.0" encoding="utf-8"?>
<ds:datastoreItem xmlns:ds="http://schemas.openxmlformats.org/officeDocument/2006/customXml" ds:itemID="{42BC1DE2-CCF4-4A47-8CBA-FDBBA433D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8884</Words>
  <Characters>50644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 «Распределение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2021 год»</dc:title>
  <dc:creator>Шатеев Александр Валерьевич</dc:creator>
  <cp:lastModifiedBy>Развин Владимир Витальевич</cp:lastModifiedBy>
  <cp:revision>8</cp:revision>
  <cp:lastPrinted>2019-11-13T17:37:00Z</cp:lastPrinted>
  <dcterms:created xsi:type="dcterms:W3CDTF">2019-12-27T06:43:00Z</dcterms:created>
  <dcterms:modified xsi:type="dcterms:W3CDTF">2020-11-14T07:36:00Z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