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5F5E6A" w:rsidRDefault="00715E23" w:rsidP="005F5E6A">
      <w:pPr>
        <w:jc w:val="center"/>
        <w:rPr>
          <w:caps/>
          <w:sz w:val="32"/>
          <w:szCs w:val="32"/>
        </w:rPr>
      </w:pPr>
      <w:r w:rsidRPr="005F5E6A">
        <w:rPr>
          <w:caps/>
          <w:sz w:val="32"/>
          <w:szCs w:val="32"/>
        </w:rPr>
        <w:t>ВОЛГОГРАДСКая городская дума</w:t>
      </w:r>
    </w:p>
    <w:p w:rsidR="00715E23" w:rsidRPr="005F5E6A" w:rsidRDefault="00715E23" w:rsidP="005F5E6A">
      <w:pPr>
        <w:pBdr>
          <w:bottom w:val="double" w:sz="12" w:space="1" w:color="auto"/>
        </w:pBdr>
        <w:jc w:val="center"/>
        <w:rPr>
          <w:sz w:val="12"/>
        </w:rPr>
      </w:pPr>
    </w:p>
    <w:p w:rsidR="00715E23" w:rsidRPr="005F5E6A" w:rsidRDefault="00715E23" w:rsidP="005F5E6A">
      <w:pPr>
        <w:pBdr>
          <w:bottom w:val="double" w:sz="12" w:space="1" w:color="auto"/>
        </w:pBdr>
        <w:jc w:val="center"/>
        <w:rPr>
          <w:b/>
          <w:sz w:val="32"/>
        </w:rPr>
      </w:pPr>
      <w:r w:rsidRPr="005F5E6A">
        <w:rPr>
          <w:b/>
          <w:sz w:val="32"/>
        </w:rPr>
        <w:t>РЕШЕНИЕ</w:t>
      </w:r>
    </w:p>
    <w:p w:rsidR="00715E23" w:rsidRPr="005F5E6A" w:rsidRDefault="00715E23" w:rsidP="005F5E6A">
      <w:pPr>
        <w:pBdr>
          <w:bottom w:val="double" w:sz="12" w:space="1" w:color="auto"/>
        </w:pBdr>
        <w:jc w:val="center"/>
        <w:rPr>
          <w:b/>
          <w:sz w:val="12"/>
          <w:szCs w:val="12"/>
        </w:rPr>
      </w:pPr>
    </w:p>
    <w:p w:rsidR="00556EF0" w:rsidRPr="005F5E6A" w:rsidRDefault="00556EF0" w:rsidP="005F5E6A">
      <w:pPr>
        <w:pBdr>
          <w:bottom w:val="double" w:sz="12" w:space="1" w:color="auto"/>
        </w:pBdr>
        <w:jc w:val="center"/>
        <w:rPr>
          <w:sz w:val="16"/>
          <w:szCs w:val="16"/>
        </w:rPr>
      </w:pPr>
      <w:r w:rsidRPr="005F5E6A">
        <w:rPr>
          <w:sz w:val="16"/>
          <w:szCs w:val="16"/>
        </w:rPr>
        <w:t>400066, Волгоград, пр-кт им.</w:t>
      </w:r>
      <w:r w:rsidR="0010551E" w:rsidRPr="005F5E6A">
        <w:rPr>
          <w:sz w:val="16"/>
          <w:szCs w:val="16"/>
        </w:rPr>
        <w:t xml:space="preserve"> </w:t>
      </w:r>
      <w:r w:rsidRPr="005F5E6A">
        <w:rPr>
          <w:sz w:val="16"/>
          <w:szCs w:val="16"/>
        </w:rPr>
        <w:t xml:space="preserve">В.И.Ленина, д. 10, тел./факс (8442) 38-08-89, </w:t>
      </w:r>
      <w:r w:rsidRPr="005F5E6A">
        <w:rPr>
          <w:sz w:val="16"/>
          <w:szCs w:val="16"/>
          <w:lang w:val="en-US"/>
        </w:rPr>
        <w:t>E</w:t>
      </w:r>
      <w:r w:rsidRPr="005F5E6A">
        <w:rPr>
          <w:sz w:val="16"/>
          <w:szCs w:val="16"/>
        </w:rPr>
        <w:t>-</w:t>
      </w:r>
      <w:r w:rsidRPr="005F5E6A">
        <w:rPr>
          <w:sz w:val="16"/>
          <w:szCs w:val="16"/>
          <w:lang w:val="en-US"/>
        </w:rPr>
        <w:t>mail</w:t>
      </w:r>
      <w:r w:rsidRPr="005F5E6A">
        <w:rPr>
          <w:sz w:val="16"/>
          <w:szCs w:val="16"/>
        </w:rPr>
        <w:t xml:space="preserve">: </w:t>
      </w:r>
      <w:r w:rsidR="005E5400" w:rsidRPr="005F5E6A">
        <w:rPr>
          <w:sz w:val="16"/>
          <w:szCs w:val="16"/>
          <w:lang w:val="en-US"/>
        </w:rPr>
        <w:t>gs</w:t>
      </w:r>
      <w:r w:rsidR="005E5400" w:rsidRPr="005F5E6A">
        <w:rPr>
          <w:sz w:val="16"/>
          <w:szCs w:val="16"/>
        </w:rPr>
        <w:t>_</w:t>
      </w:r>
      <w:r w:rsidR="005E5400" w:rsidRPr="005F5E6A">
        <w:rPr>
          <w:sz w:val="16"/>
          <w:szCs w:val="16"/>
          <w:lang w:val="en-US"/>
        </w:rPr>
        <w:t>kanc</w:t>
      </w:r>
      <w:r w:rsidR="005E5400" w:rsidRPr="005F5E6A">
        <w:rPr>
          <w:sz w:val="16"/>
          <w:szCs w:val="16"/>
        </w:rPr>
        <w:t>@</w:t>
      </w:r>
      <w:r w:rsidR="005E5400" w:rsidRPr="005F5E6A">
        <w:rPr>
          <w:sz w:val="16"/>
          <w:szCs w:val="16"/>
          <w:lang w:val="en-US"/>
        </w:rPr>
        <w:t>volgsovet</w:t>
      </w:r>
      <w:r w:rsidR="005E5400" w:rsidRPr="005F5E6A">
        <w:rPr>
          <w:sz w:val="16"/>
          <w:szCs w:val="16"/>
        </w:rPr>
        <w:t>.</w:t>
      </w:r>
      <w:r w:rsidR="005E5400" w:rsidRPr="005F5E6A">
        <w:rPr>
          <w:sz w:val="16"/>
          <w:szCs w:val="16"/>
          <w:lang w:val="en-US"/>
        </w:rPr>
        <w:t>ru</w:t>
      </w:r>
    </w:p>
    <w:p w:rsidR="00715E23" w:rsidRPr="005F5E6A" w:rsidRDefault="00715E23" w:rsidP="005F5E6A">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5F5E6A" w:rsidTr="002E7342">
        <w:tc>
          <w:tcPr>
            <w:tcW w:w="486" w:type="dxa"/>
            <w:vAlign w:val="bottom"/>
            <w:hideMark/>
          </w:tcPr>
          <w:p w:rsidR="00715E23" w:rsidRPr="005F5E6A" w:rsidRDefault="00715E23" w:rsidP="005F5E6A">
            <w:pPr>
              <w:pStyle w:val="aa"/>
              <w:jc w:val="center"/>
            </w:pPr>
            <w:r w:rsidRPr="005F5E6A">
              <w:t>от</w:t>
            </w:r>
          </w:p>
        </w:tc>
        <w:tc>
          <w:tcPr>
            <w:tcW w:w="1465" w:type="dxa"/>
            <w:tcBorders>
              <w:top w:val="nil"/>
              <w:left w:val="nil"/>
              <w:bottom w:val="single" w:sz="4" w:space="0" w:color="auto"/>
              <w:right w:val="nil"/>
            </w:tcBorders>
            <w:vAlign w:val="bottom"/>
          </w:tcPr>
          <w:p w:rsidR="00715E23" w:rsidRPr="005F5E6A" w:rsidRDefault="00DB1001" w:rsidP="005F5E6A">
            <w:pPr>
              <w:pStyle w:val="aa"/>
              <w:jc w:val="center"/>
            </w:pPr>
            <w:r>
              <w:t>26.10.2022</w:t>
            </w:r>
          </w:p>
        </w:tc>
        <w:tc>
          <w:tcPr>
            <w:tcW w:w="434" w:type="dxa"/>
            <w:vAlign w:val="bottom"/>
            <w:hideMark/>
          </w:tcPr>
          <w:p w:rsidR="00715E23" w:rsidRPr="005F5E6A" w:rsidRDefault="00715E23" w:rsidP="005F5E6A">
            <w:pPr>
              <w:pStyle w:val="aa"/>
              <w:jc w:val="center"/>
            </w:pPr>
            <w:r w:rsidRPr="005F5E6A">
              <w:t>№</w:t>
            </w:r>
          </w:p>
        </w:tc>
        <w:tc>
          <w:tcPr>
            <w:tcW w:w="1125" w:type="dxa"/>
            <w:tcBorders>
              <w:top w:val="nil"/>
              <w:left w:val="nil"/>
              <w:bottom w:val="single" w:sz="4" w:space="0" w:color="auto"/>
              <w:right w:val="nil"/>
            </w:tcBorders>
            <w:vAlign w:val="bottom"/>
          </w:tcPr>
          <w:p w:rsidR="00715E23" w:rsidRPr="005F5E6A" w:rsidRDefault="00DB1001" w:rsidP="005F5E6A">
            <w:pPr>
              <w:pStyle w:val="aa"/>
              <w:jc w:val="center"/>
            </w:pPr>
            <w:r>
              <w:t>75/1078</w:t>
            </w:r>
          </w:p>
        </w:tc>
      </w:tr>
    </w:tbl>
    <w:p w:rsidR="004D75D6" w:rsidRPr="00647931" w:rsidRDefault="004D75D6" w:rsidP="005F5E6A">
      <w:pPr>
        <w:ind w:left="4820"/>
        <w:rPr>
          <w:sz w:val="28"/>
          <w:szCs w:val="28"/>
        </w:rPr>
      </w:pPr>
    </w:p>
    <w:p w:rsidR="00921A88" w:rsidRPr="00647931" w:rsidRDefault="00921A88" w:rsidP="005F5E6A">
      <w:pPr>
        <w:autoSpaceDE w:val="0"/>
        <w:autoSpaceDN w:val="0"/>
        <w:adjustRightInd w:val="0"/>
        <w:ind w:right="5"/>
        <w:jc w:val="both"/>
        <w:rPr>
          <w:sz w:val="28"/>
          <w:szCs w:val="28"/>
        </w:rPr>
      </w:pPr>
      <w:r w:rsidRPr="00647931">
        <w:rPr>
          <w:sz w:val="28"/>
          <w:szCs w:val="28"/>
        </w:rPr>
        <w:t>О внесении изменений в решение Волгоградской городской Думы от 10.10.2016 № 48/1429 «</w:t>
      </w:r>
      <w:r w:rsidRPr="00647931">
        <w:rPr>
          <w:bCs/>
          <w:sz w:val="28"/>
          <w:szCs w:val="28"/>
        </w:rPr>
        <w:t>Об установлении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w:t>
      </w:r>
      <w:r w:rsidR="00493507" w:rsidRPr="00647931">
        <w:rPr>
          <w:bCs/>
          <w:sz w:val="28"/>
          <w:szCs w:val="28"/>
        </w:rPr>
        <w:t xml:space="preserve"> </w:t>
      </w:r>
      <w:r w:rsidRPr="00647931">
        <w:rPr>
          <w:bCs/>
          <w:sz w:val="28"/>
          <w:szCs w:val="28"/>
        </w:rPr>
        <w:t>город-герой Волгоград</w:t>
      </w:r>
      <w:r w:rsidRPr="00647931">
        <w:rPr>
          <w:sz w:val="28"/>
          <w:szCs w:val="28"/>
        </w:rPr>
        <w:t>»</w:t>
      </w:r>
    </w:p>
    <w:p w:rsidR="004D75D6" w:rsidRPr="00647931" w:rsidRDefault="004D75D6" w:rsidP="005F5E6A">
      <w:pPr>
        <w:ind w:right="5670"/>
        <w:rPr>
          <w:sz w:val="28"/>
          <w:szCs w:val="28"/>
        </w:rPr>
      </w:pPr>
    </w:p>
    <w:p w:rsidR="00921A88" w:rsidRPr="00647931" w:rsidRDefault="00921A88" w:rsidP="005F5E6A">
      <w:pPr>
        <w:autoSpaceDE w:val="0"/>
        <w:autoSpaceDN w:val="0"/>
        <w:adjustRightInd w:val="0"/>
        <w:ind w:firstLine="720"/>
        <w:jc w:val="both"/>
        <w:rPr>
          <w:sz w:val="28"/>
          <w:szCs w:val="28"/>
        </w:rPr>
      </w:pPr>
      <w:r w:rsidRPr="00647931">
        <w:rPr>
          <w:sz w:val="28"/>
          <w:szCs w:val="28"/>
        </w:rPr>
        <w:t>В соответствии с Федеральным</w:t>
      </w:r>
      <w:r w:rsidR="00D92188" w:rsidRPr="00647931">
        <w:rPr>
          <w:sz w:val="28"/>
          <w:szCs w:val="28"/>
        </w:rPr>
        <w:t>и</w:t>
      </w:r>
      <w:r w:rsidRPr="00647931">
        <w:rPr>
          <w:sz w:val="28"/>
          <w:szCs w:val="28"/>
        </w:rPr>
        <w:t xml:space="preserve"> закон</w:t>
      </w:r>
      <w:r w:rsidR="00D92188" w:rsidRPr="00647931">
        <w:rPr>
          <w:sz w:val="28"/>
          <w:szCs w:val="28"/>
        </w:rPr>
        <w:t>а</w:t>
      </w:r>
      <w:r w:rsidRPr="00647931">
        <w:rPr>
          <w:sz w:val="28"/>
          <w:szCs w:val="28"/>
        </w:rPr>
        <w:t>м</w:t>
      </w:r>
      <w:r w:rsidR="00D92188" w:rsidRPr="00647931">
        <w:rPr>
          <w:sz w:val="28"/>
          <w:szCs w:val="28"/>
        </w:rPr>
        <w:t xml:space="preserve">и от 06 октября 2003 г. </w:t>
      </w:r>
      <w:r w:rsidR="00D92188" w:rsidRPr="00647931">
        <w:rPr>
          <w:sz w:val="28"/>
          <w:szCs w:val="28"/>
        </w:rPr>
        <w:br/>
        <w:t>№ 131-ФЗ «Об общих принципах организации местного самоуправления в Российской Федерации»,</w:t>
      </w:r>
      <w:r w:rsidRPr="00647931">
        <w:rPr>
          <w:sz w:val="28"/>
          <w:szCs w:val="28"/>
        </w:rPr>
        <w:t xml:space="preserve">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Законами Волгоград</w:t>
      </w:r>
      <w:r w:rsidR="00493507" w:rsidRPr="00647931">
        <w:rPr>
          <w:sz w:val="28"/>
          <w:szCs w:val="28"/>
        </w:rPr>
        <w:t xml:space="preserve">ской области от 29 декабря 2015 </w:t>
      </w:r>
      <w:r w:rsidRPr="00647931">
        <w:rPr>
          <w:sz w:val="28"/>
          <w:szCs w:val="28"/>
        </w:rPr>
        <w:t xml:space="preserve">г. № 230-ОД «Об отдельных вопросах организации регулярных перевозок по межмуниципальным и муниципальным маршрутам регулярных перевозок пассажиров и багажа автомобильным и городским наземным электрическим транспортом в Волгоградской области», от 04 декабря 2020 г. № 110-ОД «О наделении органов местного самоуправления муниципальных районов, городских округов и городских поселений Волгоградской области государственными полномочиями Волгоградской области по установлению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решениями Волгоградской городской Думы от 23.12.2015 № 38/1195 «Об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город-герой Волгоград,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город-герой Волгоград», от 28.09.2016 № 47/1399 «Об утверждении Порядка установления критерия </w:t>
      </w:r>
      <w:r w:rsidRPr="00647931">
        <w:rPr>
          <w:sz w:val="28"/>
          <w:szCs w:val="28"/>
        </w:rPr>
        <w:lastRenderedPageBreak/>
        <w:t>доступно</w:t>
      </w:r>
      <w:bookmarkStart w:id="0" w:name="_GoBack"/>
      <w:bookmarkEnd w:id="0"/>
      <w:r w:rsidRPr="00647931">
        <w:rPr>
          <w:sz w:val="28"/>
          <w:szCs w:val="28"/>
        </w:rPr>
        <w:t xml:space="preserve">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на основании приказа комитета тарифного регулирования Волгоградской области от 20 апреля 2016 г. № 15/5 «Об утверждении Методических рекомендаций по установлению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на территории Волгоградской области», руководствуясь статьями 5, 7, 24, 26 Устава города-героя Волгограда, Волгоградская городская Дума </w:t>
      </w:r>
    </w:p>
    <w:p w:rsidR="00921A88" w:rsidRPr="00647931" w:rsidRDefault="00921A88" w:rsidP="005F5E6A">
      <w:pPr>
        <w:pStyle w:val="af0"/>
        <w:autoSpaceDE w:val="0"/>
        <w:autoSpaceDN w:val="0"/>
        <w:adjustRightInd w:val="0"/>
        <w:ind w:left="0"/>
        <w:jc w:val="both"/>
        <w:rPr>
          <w:sz w:val="28"/>
          <w:szCs w:val="28"/>
        </w:rPr>
      </w:pPr>
      <w:r w:rsidRPr="00647931">
        <w:rPr>
          <w:b/>
          <w:sz w:val="28"/>
          <w:szCs w:val="28"/>
        </w:rPr>
        <w:t>РЕШИЛА:</w:t>
      </w:r>
    </w:p>
    <w:p w:rsidR="00921A88" w:rsidRPr="00647931" w:rsidRDefault="00921A88" w:rsidP="005F5E6A">
      <w:pPr>
        <w:autoSpaceDE w:val="0"/>
        <w:autoSpaceDN w:val="0"/>
        <w:adjustRightInd w:val="0"/>
        <w:ind w:firstLine="709"/>
        <w:jc w:val="both"/>
        <w:rPr>
          <w:sz w:val="28"/>
          <w:szCs w:val="28"/>
        </w:rPr>
      </w:pPr>
      <w:r w:rsidRPr="00647931">
        <w:rPr>
          <w:sz w:val="28"/>
          <w:szCs w:val="28"/>
        </w:rPr>
        <w:t xml:space="preserve">1. Внести в решение Волгоградской городской Думы от 10.10.2016 </w:t>
      </w:r>
      <w:r w:rsidRPr="00647931">
        <w:rPr>
          <w:sz w:val="28"/>
          <w:szCs w:val="28"/>
        </w:rPr>
        <w:br/>
        <w:t>№ 48/1429 «Об установлении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следующие изменения:</w:t>
      </w:r>
    </w:p>
    <w:p w:rsidR="00921A88" w:rsidRPr="00647931" w:rsidRDefault="00921A88" w:rsidP="005F5E6A">
      <w:pPr>
        <w:autoSpaceDE w:val="0"/>
        <w:autoSpaceDN w:val="0"/>
        <w:adjustRightInd w:val="0"/>
        <w:ind w:firstLine="709"/>
        <w:jc w:val="both"/>
        <w:rPr>
          <w:sz w:val="28"/>
          <w:szCs w:val="28"/>
        </w:rPr>
      </w:pPr>
      <w:r w:rsidRPr="00647931">
        <w:rPr>
          <w:sz w:val="28"/>
          <w:szCs w:val="28"/>
        </w:rPr>
        <w:t xml:space="preserve">1.1. Пункт 1 дополнить подпунктами 1.8, 1.9 следующего содержания: </w:t>
      </w:r>
    </w:p>
    <w:p w:rsidR="00921A88" w:rsidRPr="00647931" w:rsidRDefault="00921A88" w:rsidP="005F5E6A">
      <w:pPr>
        <w:autoSpaceDE w:val="0"/>
        <w:autoSpaceDN w:val="0"/>
        <w:adjustRightInd w:val="0"/>
        <w:ind w:firstLine="709"/>
        <w:jc w:val="both"/>
        <w:rPr>
          <w:sz w:val="28"/>
          <w:szCs w:val="28"/>
        </w:rPr>
      </w:pPr>
      <w:r w:rsidRPr="00647931">
        <w:rPr>
          <w:sz w:val="28"/>
          <w:szCs w:val="28"/>
        </w:rPr>
        <w:t>«1.8. «120 минут» − за билет, предоставляющий право на неограниченное количество поездок сроком действия 120 минут с момента первой транзакции с использованием транспортной карты, − в размере стоимости согласно приложению 8.</w:t>
      </w:r>
    </w:p>
    <w:p w:rsidR="00921A88" w:rsidRPr="00647931" w:rsidRDefault="00921A88" w:rsidP="005F5E6A">
      <w:pPr>
        <w:autoSpaceDE w:val="0"/>
        <w:autoSpaceDN w:val="0"/>
        <w:adjustRightInd w:val="0"/>
        <w:ind w:firstLine="709"/>
        <w:jc w:val="both"/>
        <w:rPr>
          <w:sz w:val="28"/>
          <w:szCs w:val="28"/>
        </w:rPr>
      </w:pPr>
      <w:r w:rsidRPr="00647931">
        <w:rPr>
          <w:sz w:val="28"/>
          <w:szCs w:val="28"/>
        </w:rPr>
        <w:t>1.9. «Единый безлимитный» − за билет длительного пользования, предоставляющий право на неограниченное количество поездок в течение календарного месяца с использованием транспортной карты, − в размере стоимости согласно приложению 9.».</w:t>
      </w:r>
    </w:p>
    <w:p w:rsidR="00921A88" w:rsidRPr="00647931" w:rsidRDefault="00921A88" w:rsidP="005F5E6A">
      <w:pPr>
        <w:widowControl w:val="0"/>
        <w:autoSpaceDE w:val="0"/>
        <w:autoSpaceDN w:val="0"/>
        <w:adjustRightInd w:val="0"/>
        <w:ind w:firstLine="709"/>
        <w:jc w:val="both"/>
        <w:rPr>
          <w:sz w:val="28"/>
          <w:szCs w:val="28"/>
        </w:rPr>
      </w:pPr>
      <w:r w:rsidRPr="00647931">
        <w:rPr>
          <w:sz w:val="28"/>
          <w:szCs w:val="28"/>
        </w:rPr>
        <w:t xml:space="preserve">1.2. Дополнить приложениями 8, 9 </w:t>
      </w:r>
      <w:r w:rsidR="00D92188" w:rsidRPr="00647931">
        <w:rPr>
          <w:sz w:val="28"/>
          <w:szCs w:val="28"/>
        </w:rPr>
        <w:t xml:space="preserve">к вышеуказанному решению </w:t>
      </w:r>
      <w:r w:rsidRPr="00647931">
        <w:rPr>
          <w:sz w:val="28"/>
          <w:szCs w:val="28"/>
        </w:rPr>
        <w:t xml:space="preserve">согласно приложениям 1, 2 к настоящему решению. </w:t>
      </w:r>
    </w:p>
    <w:p w:rsidR="00921A88" w:rsidRPr="00647931" w:rsidRDefault="00921A88" w:rsidP="005F5E6A">
      <w:pPr>
        <w:widowControl w:val="0"/>
        <w:autoSpaceDE w:val="0"/>
        <w:autoSpaceDN w:val="0"/>
        <w:adjustRightInd w:val="0"/>
        <w:ind w:firstLine="709"/>
        <w:jc w:val="both"/>
        <w:rPr>
          <w:sz w:val="28"/>
          <w:szCs w:val="28"/>
        </w:rPr>
      </w:pPr>
      <w:r w:rsidRPr="00647931">
        <w:rPr>
          <w:sz w:val="28"/>
          <w:szCs w:val="28"/>
        </w:rPr>
        <w:t xml:space="preserve">2. Администрации Волгограда опубликовать настоящее решение в официальных средствах массовой информации в установленном порядке. </w:t>
      </w:r>
    </w:p>
    <w:p w:rsidR="00921A88" w:rsidRPr="00647931" w:rsidRDefault="00921A88" w:rsidP="005F5E6A">
      <w:pPr>
        <w:widowControl w:val="0"/>
        <w:autoSpaceDE w:val="0"/>
        <w:autoSpaceDN w:val="0"/>
        <w:adjustRightInd w:val="0"/>
        <w:ind w:firstLine="709"/>
        <w:jc w:val="both"/>
        <w:rPr>
          <w:sz w:val="28"/>
          <w:szCs w:val="28"/>
        </w:rPr>
      </w:pPr>
      <w:r w:rsidRPr="00647931">
        <w:rPr>
          <w:sz w:val="28"/>
          <w:szCs w:val="28"/>
        </w:rPr>
        <w:t xml:space="preserve">3. </w:t>
      </w:r>
      <w:r w:rsidRPr="00647931">
        <w:rPr>
          <w:color w:val="000000" w:themeColor="text1"/>
          <w:sz w:val="28"/>
          <w:szCs w:val="28"/>
        </w:rPr>
        <w:t>Настоящее решение вступает в силу со дня его официального опубликования</w:t>
      </w:r>
      <w:r w:rsidRPr="00647931">
        <w:rPr>
          <w:sz w:val="28"/>
          <w:szCs w:val="28"/>
        </w:rPr>
        <w:t>.</w:t>
      </w:r>
    </w:p>
    <w:p w:rsidR="00921A88" w:rsidRPr="00647931" w:rsidRDefault="00921A88" w:rsidP="005F5E6A">
      <w:pPr>
        <w:autoSpaceDE w:val="0"/>
        <w:autoSpaceDN w:val="0"/>
        <w:adjustRightInd w:val="0"/>
        <w:ind w:firstLine="709"/>
        <w:jc w:val="both"/>
        <w:rPr>
          <w:sz w:val="28"/>
          <w:szCs w:val="28"/>
        </w:rPr>
      </w:pPr>
      <w:r w:rsidRPr="00647931">
        <w:rPr>
          <w:color w:val="000000" w:themeColor="text1"/>
          <w:sz w:val="28"/>
          <w:szCs w:val="28"/>
        </w:rPr>
        <w:t>4.</w:t>
      </w:r>
      <w:r w:rsidRPr="00647931">
        <w:rPr>
          <w:sz w:val="28"/>
          <w:szCs w:val="28"/>
        </w:rPr>
        <w:t xml:space="preserve"> Контроль за исполнением настоящего решения возложить на первого заместителя председателя Волгоградской городской Думы Дильмана Д.А.</w:t>
      </w:r>
    </w:p>
    <w:p w:rsidR="00921A88" w:rsidRPr="00647931" w:rsidRDefault="00921A88" w:rsidP="005F5E6A">
      <w:pPr>
        <w:autoSpaceDE w:val="0"/>
        <w:autoSpaceDN w:val="0"/>
        <w:adjustRightInd w:val="0"/>
        <w:jc w:val="both"/>
        <w:rPr>
          <w:sz w:val="28"/>
          <w:szCs w:val="28"/>
        </w:rPr>
      </w:pPr>
    </w:p>
    <w:p w:rsidR="00921A88" w:rsidRPr="00647931" w:rsidRDefault="00921A88" w:rsidP="005F5E6A">
      <w:pPr>
        <w:autoSpaceDE w:val="0"/>
        <w:autoSpaceDN w:val="0"/>
        <w:adjustRightInd w:val="0"/>
        <w:jc w:val="both"/>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921A88" w:rsidRPr="00647931" w:rsidTr="00197E51">
        <w:trPr>
          <w:trHeight w:val="1115"/>
        </w:trPr>
        <w:tc>
          <w:tcPr>
            <w:tcW w:w="5495" w:type="dxa"/>
          </w:tcPr>
          <w:p w:rsidR="00921A88" w:rsidRPr="00647931" w:rsidRDefault="00921A88" w:rsidP="005F5E6A">
            <w:pPr>
              <w:rPr>
                <w:sz w:val="28"/>
                <w:szCs w:val="28"/>
              </w:rPr>
            </w:pPr>
            <w:r w:rsidRPr="00647931">
              <w:rPr>
                <w:sz w:val="28"/>
                <w:szCs w:val="28"/>
              </w:rPr>
              <w:t xml:space="preserve">Председатель </w:t>
            </w:r>
          </w:p>
          <w:p w:rsidR="00921A88" w:rsidRPr="00647931" w:rsidRDefault="00921A88" w:rsidP="005F5E6A">
            <w:pPr>
              <w:rPr>
                <w:sz w:val="28"/>
                <w:szCs w:val="28"/>
              </w:rPr>
            </w:pPr>
            <w:r w:rsidRPr="00647931">
              <w:rPr>
                <w:sz w:val="28"/>
                <w:szCs w:val="28"/>
              </w:rPr>
              <w:t>Волгоградской городской Думы</w:t>
            </w:r>
          </w:p>
          <w:p w:rsidR="00921A88" w:rsidRPr="00647931" w:rsidRDefault="00921A88" w:rsidP="005F5E6A">
            <w:pPr>
              <w:rPr>
                <w:sz w:val="28"/>
                <w:szCs w:val="28"/>
              </w:rPr>
            </w:pPr>
          </w:p>
          <w:p w:rsidR="00921A88" w:rsidRPr="00647931" w:rsidRDefault="00921A88" w:rsidP="005F5E6A">
            <w:pPr>
              <w:rPr>
                <w:sz w:val="28"/>
                <w:szCs w:val="28"/>
              </w:rPr>
            </w:pPr>
            <w:r w:rsidRPr="00647931">
              <w:rPr>
                <w:sz w:val="28"/>
                <w:szCs w:val="28"/>
              </w:rPr>
              <w:t xml:space="preserve">                           </w:t>
            </w:r>
            <w:r w:rsidR="00493507" w:rsidRPr="00647931">
              <w:rPr>
                <w:sz w:val="28"/>
                <w:szCs w:val="28"/>
              </w:rPr>
              <w:t xml:space="preserve">         </w:t>
            </w:r>
            <w:r w:rsidRPr="00647931">
              <w:rPr>
                <w:sz w:val="28"/>
                <w:szCs w:val="28"/>
              </w:rPr>
              <w:t>В.В.Колесников</w:t>
            </w:r>
          </w:p>
        </w:tc>
        <w:tc>
          <w:tcPr>
            <w:tcW w:w="4360" w:type="dxa"/>
          </w:tcPr>
          <w:p w:rsidR="00921A88" w:rsidRPr="00647931" w:rsidRDefault="00921A88" w:rsidP="005F5E6A">
            <w:pPr>
              <w:ind w:left="175"/>
              <w:rPr>
                <w:sz w:val="28"/>
                <w:szCs w:val="28"/>
              </w:rPr>
            </w:pPr>
            <w:r w:rsidRPr="00647931">
              <w:rPr>
                <w:sz w:val="28"/>
                <w:szCs w:val="28"/>
              </w:rPr>
              <w:t>Глава Волгограда</w:t>
            </w:r>
          </w:p>
          <w:p w:rsidR="00921A88" w:rsidRPr="00647931" w:rsidRDefault="00921A88" w:rsidP="005F5E6A">
            <w:pPr>
              <w:rPr>
                <w:sz w:val="28"/>
                <w:szCs w:val="28"/>
              </w:rPr>
            </w:pPr>
          </w:p>
          <w:p w:rsidR="00921A88" w:rsidRPr="00647931" w:rsidRDefault="00921A88" w:rsidP="005F5E6A">
            <w:pPr>
              <w:rPr>
                <w:sz w:val="28"/>
                <w:szCs w:val="28"/>
              </w:rPr>
            </w:pPr>
          </w:p>
          <w:p w:rsidR="00921A88" w:rsidRPr="00647931" w:rsidRDefault="00921A88" w:rsidP="005F5E6A">
            <w:pPr>
              <w:jc w:val="right"/>
              <w:rPr>
                <w:sz w:val="28"/>
                <w:szCs w:val="28"/>
              </w:rPr>
            </w:pPr>
            <w:r w:rsidRPr="00647931">
              <w:rPr>
                <w:sz w:val="28"/>
                <w:szCs w:val="28"/>
              </w:rPr>
              <w:t>В.В.Марченко</w:t>
            </w:r>
          </w:p>
        </w:tc>
      </w:tr>
    </w:tbl>
    <w:p w:rsidR="005F5E6A" w:rsidRPr="00B955A2" w:rsidRDefault="005F5E6A" w:rsidP="001A1047">
      <w:pPr>
        <w:shd w:val="clear" w:color="auto" w:fill="FFFFFF"/>
        <w:autoSpaceDE w:val="0"/>
        <w:autoSpaceDN w:val="0"/>
        <w:adjustRightInd w:val="0"/>
        <w:ind w:left="1418" w:hanging="1418"/>
        <w:jc w:val="both"/>
        <w:rPr>
          <w:sz w:val="2"/>
          <w:szCs w:val="2"/>
        </w:rPr>
      </w:pPr>
    </w:p>
    <w:sectPr w:rsidR="005F5E6A" w:rsidRPr="00B955A2" w:rsidSect="006F4598">
      <w:headerReference w:type="even" r:id="rId8"/>
      <w:headerReference w:type="default" r:id="rId9"/>
      <w:headerReference w:type="first" r:id="rId10"/>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B955A2">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35pt;height:56.95pt" o:ole="">
          <v:imagedata r:id="rId1" o:title="" cropright="37137f"/>
        </v:shape>
        <o:OLEObject Type="Embed" ProgID="Word.Picture.8" ShapeID="_x0000_i1025" DrawAspect="Content" ObjectID="_1728462508"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10551E"/>
    <w:rsid w:val="00186D25"/>
    <w:rsid w:val="001A1047"/>
    <w:rsid w:val="001D7F9D"/>
    <w:rsid w:val="00200F1E"/>
    <w:rsid w:val="002259A5"/>
    <w:rsid w:val="002429A1"/>
    <w:rsid w:val="00286049"/>
    <w:rsid w:val="002A45FA"/>
    <w:rsid w:val="002B5A3D"/>
    <w:rsid w:val="002E7342"/>
    <w:rsid w:val="002E7DDC"/>
    <w:rsid w:val="003414A8"/>
    <w:rsid w:val="00361F4A"/>
    <w:rsid w:val="00382528"/>
    <w:rsid w:val="003C0F8E"/>
    <w:rsid w:val="003C6565"/>
    <w:rsid w:val="0040530C"/>
    <w:rsid w:val="00421B61"/>
    <w:rsid w:val="00480955"/>
    <w:rsid w:val="00482CCD"/>
    <w:rsid w:val="00492C03"/>
    <w:rsid w:val="00493507"/>
    <w:rsid w:val="004B0A36"/>
    <w:rsid w:val="004D75D6"/>
    <w:rsid w:val="004E1268"/>
    <w:rsid w:val="00514E4C"/>
    <w:rsid w:val="00556EF0"/>
    <w:rsid w:val="00563AFA"/>
    <w:rsid w:val="00564B0A"/>
    <w:rsid w:val="005845CE"/>
    <w:rsid w:val="0058677E"/>
    <w:rsid w:val="005B43EB"/>
    <w:rsid w:val="005E5400"/>
    <w:rsid w:val="005F5E6A"/>
    <w:rsid w:val="005F5EAC"/>
    <w:rsid w:val="00647931"/>
    <w:rsid w:val="006539E0"/>
    <w:rsid w:val="00672559"/>
    <w:rsid w:val="006741DF"/>
    <w:rsid w:val="006A3C05"/>
    <w:rsid w:val="006C48ED"/>
    <w:rsid w:val="006E2AC3"/>
    <w:rsid w:val="006E60D2"/>
    <w:rsid w:val="006F4598"/>
    <w:rsid w:val="00703359"/>
    <w:rsid w:val="00715E23"/>
    <w:rsid w:val="0072331A"/>
    <w:rsid w:val="00746BE7"/>
    <w:rsid w:val="007740B9"/>
    <w:rsid w:val="007C5949"/>
    <w:rsid w:val="007D549F"/>
    <w:rsid w:val="007D6D72"/>
    <w:rsid w:val="007F5864"/>
    <w:rsid w:val="008265CB"/>
    <w:rsid w:val="00833BA1"/>
    <w:rsid w:val="0083717B"/>
    <w:rsid w:val="00857638"/>
    <w:rsid w:val="00874FCF"/>
    <w:rsid w:val="008879A2"/>
    <w:rsid w:val="008941E9"/>
    <w:rsid w:val="008A6D15"/>
    <w:rsid w:val="008A7B0F"/>
    <w:rsid w:val="008C44DA"/>
    <w:rsid w:val="008D361B"/>
    <w:rsid w:val="008D69D6"/>
    <w:rsid w:val="008E129D"/>
    <w:rsid w:val="009078A8"/>
    <w:rsid w:val="00921A88"/>
    <w:rsid w:val="00964FF6"/>
    <w:rsid w:val="00971734"/>
    <w:rsid w:val="00A07440"/>
    <w:rsid w:val="00A25AC1"/>
    <w:rsid w:val="00AD47C9"/>
    <w:rsid w:val="00AE6D24"/>
    <w:rsid w:val="00B537FA"/>
    <w:rsid w:val="00B86D39"/>
    <w:rsid w:val="00B955A2"/>
    <w:rsid w:val="00BB75F2"/>
    <w:rsid w:val="00C53FF7"/>
    <w:rsid w:val="00C7414B"/>
    <w:rsid w:val="00C85A85"/>
    <w:rsid w:val="00CD3203"/>
    <w:rsid w:val="00D0358D"/>
    <w:rsid w:val="00D65A16"/>
    <w:rsid w:val="00D92188"/>
    <w:rsid w:val="00D952CD"/>
    <w:rsid w:val="00DA6C47"/>
    <w:rsid w:val="00DB1001"/>
    <w:rsid w:val="00DE6DE0"/>
    <w:rsid w:val="00DF664F"/>
    <w:rsid w:val="00E268E5"/>
    <w:rsid w:val="00E5332D"/>
    <w:rsid w:val="00E611EB"/>
    <w:rsid w:val="00E625C9"/>
    <w:rsid w:val="00E67884"/>
    <w:rsid w:val="00E75B93"/>
    <w:rsid w:val="00E81179"/>
    <w:rsid w:val="00E8625D"/>
    <w:rsid w:val="00ED6610"/>
    <w:rsid w:val="00EE3713"/>
    <w:rsid w:val="00EF41A2"/>
    <w:rsid w:val="00F2021D"/>
    <w:rsid w:val="00F2400C"/>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15:docId w15:val="{90F2B2D3-282A-4B4D-A051-53876457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basedOn w:val="a0"/>
    <w:unhideWhenUsed/>
    <w:rsid w:val="00921A88"/>
    <w:rPr>
      <w:color w:val="0000FF" w:themeColor="hyperlink"/>
      <w:u w:val="single"/>
    </w:rPr>
  </w:style>
  <w:style w:type="table" w:styleId="af">
    <w:name w:val="Table Grid"/>
    <w:basedOn w:val="a1"/>
    <w:rsid w:val="00921A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921A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10807B31-8028-4AF8-805D-976FF6B6379A}"/>
</file>

<file path=customXml/itemProps2.xml><?xml version="1.0" encoding="utf-8"?>
<ds:datastoreItem xmlns:ds="http://schemas.openxmlformats.org/officeDocument/2006/customXml" ds:itemID="{218C25D7-99D1-4767-9CED-45811521AF39}"/>
</file>

<file path=customXml/itemProps3.xml><?xml version="1.0" encoding="utf-8"?>
<ds:datastoreItem xmlns:ds="http://schemas.openxmlformats.org/officeDocument/2006/customXml" ds:itemID="{2C816595-265D-4EB1-AB9B-BA2B54C72933}"/>
</file>

<file path=customXml/itemProps4.xml><?xml version="1.0" encoding="utf-8"?>
<ds:datastoreItem xmlns:ds="http://schemas.openxmlformats.org/officeDocument/2006/customXml" ds:itemID="{50927788-76B3-49BB-9304-55F8AC4D1A20}"/>
</file>

<file path=docProps/app.xml><?xml version="1.0" encoding="utf-8"?>
<Properties xmlns="http://schemas.openxmlformats.org/officeDocument/2006/extended-properties" xmlns:vt="http://schemas.openxmlformats.org/officeDocument/2006/docPropsVTypes">
  <Template>Normal</Template>
  <TotalTime>36</TotalTime>
  <Pages>2</Pages>
  <Words>741</Words>
  <Characters>4228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Михайленко Наталья Юрьевна</cp:lastModifiedBy>
  <cp:revision>20</cp:revision>
  <cp:lastPrinted>2018-09-17T12:50:00Z</cp:lastPrinted>
  <dcterms:created xsi:type="dcterms:W3CDTF">2018-09-17T12:51:00Z</dcterms:created>
  <dcterms:modified xsi:type="dcterms:W3CDTF">2022-10-28T08:42:00Z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