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80985">
        <w:rPr>
          <w:rFonts w:ascii="Times New Roman" w:hAnsi="Times New Roman" w:cs="Times New Roman"/>
          <w:sz w:val="28"/>
          <w:szCs w:val="28"/>
        </w:rPr>
        <w:t>1</w:t>
      </w:r>
      <w:r w:rsidR="00AB69AD">
        <w:rPr>
          <w:rFonts w:ascii="Times New Roman" w:hAnsi="Times New Roman" w:cs="Times New Roman"/>
          <w:sz w:val="28"/>
          <w:szCs w:val="28"/>
        </w:rPr>
        <w:t>3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20108E" w:rsidRDefault="0020108E" w:rsidP="006D2168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6D2168" w:rsidRPr="00AB69AD" w:rsidRDefault="0020108E" w:rsidP="00AB69A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D2168">
        <w:rPr>
          <w:rFonts w:ascii="Times New Roman" w:hAnsi="Times New Roman" w:cs="Times New Roman"/>
          <w:sz w:val="24"/>
          <w:szCs w:val="28"/>
        </w:rPr>
        <w:t xml:space="preserve">от </w:t>
      </w:r>
      <w:r w:rsidR="00AB69AD">
        <w:rPr>
          <w:rFonts w:ascii="Times New Roman" w:hAnsi="Times New Roman" w:cs="Times New Roman"/>
          <w:sz w:val="24"/>
          <w:szCs w:val="28"/>
        </w:rPr>
        <w:t>______________</w:t>
      </w:r>
      <w:r w:rsidRPr="006D2168">
        <w:rPr>
          <w:rFonts w:ascii="Times New Roman" w:hAnsi="Times New Roman" w:cs="Times New Roman"/>
          <w:sz w:val="24"/>
          <w:szCs w:val="28"/>
        </w:rPr>
        <w:t xml:space="preserve"> № </w:t>
      </w:r>
      <w:r w:rsidR="00AB69AD">
        <w:rPr>
          <w:rFonts w:ascii="Times New Roman" w:hAnsi="Times New Roman" w:cs="Times New Roman"/>
          <w:sz w:val="24"/>
          <w:szCs w:val="28"/>
        </w:rPr>
        <w:t>____________</w:t>
      </w:r>
    </w:p>
    <w:p w:rsidR="006D2168" w:rsidRDefault="006D2168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515" w:rsidRDefault="0087051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108E">
        <w:rPr>
          <w:rFonts w:ascii="Times New Roman" w:hAnsi="Times New Roman" w:cs="Times New Roman"/>
          <w:sz w:val="28"/>
          <w:szCs w:val="28"/>
        </w:rPr>
        <w:t>Распределение бюджетных инвестиций и субсидий</w:t>
      </w: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объекты </w:t>
      </w:r>
      <w:proofErr w:type="gramStart"/>
      <w:r w:rsidRPr="0020108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201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собственности, софинансирование капитальных вложений в которые </w:t>
      </w: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 xml:space="preserve">осуществляется за счет межбюджетных субсидий по направлениям </w:t>
      </w:r>
    </w:p>
    <w:p w:rsidR="006D2168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расходов и главным</w:t>
      </w:r>
      <w:r w:rsidR="006D2168">
        <w:rPr>
          <w:rFonts w:ascii="Times New Roman" w:hAnsi="Times New Roman" w:cs="Times New Roman"/>
          <w:sz w:val="28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 xml:space="preserve"> распорядителям бюджетных средств Волгограда </w:t>
      </w:r>
    </w:p>
    <w:p w:rsidR="0020108E" w:rsidRDefault="0020108E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08E">
        <w:rPr>
          <w:rFonts w:ascii="Times New Roman" w:hAnsi="Times New Roman" w:cs="Times New Roman"/>
          <w:sz w:val="28"/>
          <w:szCs w:val="28"/>
        </w:rPr>
        <w:t>раздельно по каждому объекту</w:t>
      </w:r>
      <w:r w:rsidRPr="0020108E">
        <w:rPr>
          <w:rFonts w:ascii="Times New Roman" w:hAnsi="Times New Roman" w:cs="Times New Roman"/>
          <w:szCs w:val="28"/>
        </w:rPr>
        <w:t xml:space="preserve"> </w:t>
      </w:r>
      <w:r w:rsidRPr="0020108E">
        <w:rPr>
          <w:rFonts w:ascii="Times New Roman" w:hAnsi="Times New Roman" w:cs="Times New Roman"/>
          <w:sz w:val="28"/>
          <w:szCs w:val="28"/>
        </w:rPr>
        <w:t>на 201</w:t>
      </w:r>
      <w:r w:rsidR="00AB69AD">
        <w:rPr>
          <w:rFonts w:ascii="Times New Roman" w:hAnsi="Times New Roman" w:cs="Times New Roman"/>
          <w:sz w:val="28"/>
          <w:szCs w:val="28"/>
        </w:rPr>
        <w:t>7</w:t>
      </w:r>
      <w:r w:rsidRPr="002010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2168" w:rsidRDefault="006D2168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515" w:rsidRDefault="00870515" w:rsidP="006D21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4074"/>
        <w:gridCol w:w="851"/>
        <w:gridCol w:w="713"/>
        <w:gridCol w:w="851"/>
        <w:gridCol w:w="1706"/>
        <w:gridCol w:w="1653"/>
      </w:tblGrid>
      <w:tr w:rsidR="00870515" w:rsidRPr="00365EEB" w:rsidTr="00870515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Default="00AB69AD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ведомства,</w:t>
            </w:r>
            <w:r w:rsidR="00870515"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объектов капитального </w:t>
            </w:r>
          </w:p>
          <w:p w:rsidR="00870515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строительства и источников </w:t>
            </w:r>
          </w:p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тья расходов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365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строительству админ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1162221,5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13221,0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9667,6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0100771260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01007L5200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24480,4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01007R5200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106197,6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0100771310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21783,9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0200572180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77221,1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02005S2180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09002L0300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74529,1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09002R0300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432990,0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1300271300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36455,9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дорожного хозяйства, бл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гоустройства и охраны окружающей среды администрации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303800,7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250000,0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32303,9</w:t>
            </w:r>
          </w:p>
        </w:tc>
      </w:tr>
      <w:tr w:rsidR="00870515" w:rsidRPr="00365EEB" w:rsidTr="00870515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1700271180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</w:t>
            </w:r>
          </w:p>
        </w:tc>
      </w:tr>
    </w:tbl>
    <w:p w:rsidR="00870515" w:rsidRDefault="00870515">
      <w:r>
        <w:br w:type="page"/>
      </w:r>
    </w:p>
    <w:tbl>
      <w:tblPr>
        <w:tblW w:w="9848" w:type="dxa"/>
        <w:tblLayout w:type="fixed"/>
        <w:tblLook w:val="04A0" w:firstRow="1" w:lastRow="0" w:firstColumn="1" w:lastColumn="0" w:noHBand="0" w:noVBand="1"/>
      </w:tblPr>
      <w:tblGrid>
        <w:gridCol w:w="4074"/>
        <w:gridCol w:w="851"/>
        <w:gridCol w:w="713"/>
        <w:gridCol w:w="849"/>
        <w:gridCol w:w="1708"/>
        <w:gridCol w:w="1653"/>
      </w:tblGrid>
      <w:tr w:rsidR="00870515" w:rsidRPr="00365EEB" w:rsidTr="00C21A9C">
        <w:trPr>
          <w:trHeight w:val="70"/>
          <w:tblHeader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0515" w:rsidRPr="00365EEB" w:rsidTr="00C21A9C">
        <w:trPr>
          <w:trHeight w:val="1227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Водоочистные сооружения Красн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октябрьского района Волгограда. Проектирование и реконструкция сооружений с увеличением произв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дительности до 200 тыс. куб. м/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(реконструкция системы обеззар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живания и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реагентного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хозяйства, модернизация технологии водопо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готовки),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461314,9</w:t>
            </w:r>
          </w:p>
        </w:tc>
      </w:tr>
      <w:tr w:rsidR="00870515" w:rsidRPr="00365EEB" w:rsidTr="00C21A9C">
        <w:trPr>
          <w:trHeight w:val="375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09002L0300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67849,9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09002R0300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393465,0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резервного электр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 канализационно-очистной станции «Станция Аэр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ции», о. Голодный,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12973,3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09002L0300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1753,3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09002R0300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Подводный переход через р. Волгу основного и резервного напорных коллекторов в Центральном районе Волгограда (строительство),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33230,9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09002L0300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4925,9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09002R0300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28305,0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территории Централ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набережной Волгограда им. 62-й Армии, 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56085,9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13002S1300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1300271300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36455,9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в квартале 07-05-045 между домами </w:t>
            </w:r>
            <w:r w:rsidRPr="00365EEB">
              <w:rPr>
                <w:rFonts w:ascii="Times New Roman" w:hAnsi="Times New Roman" w:cs="Times New Roman"/>
                <w:sz w:val="24"/>
                <w:szCs w:val="24"/>
              </w:rPr>
              <w:t xml:space="preserve">№ 92а и № 92б 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им. Кирова в Кировском районе Волг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0100771260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по ул. </w:t>
            </w:r>
            <w:proofErr w:type="gram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Санаторной</w:t>
            </w:r>
            <w:proofErr w:type="gram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Киро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01007L0210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3955,0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7345,0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на 245 мест в жилом районе «Родниковая долина» в Советском районе Волгограда (средства облас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бюджета)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5876,0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на 1000 мест в жилом районе «Родниковая 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долина» в Советском районе Волг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130678,0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01007L5200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24480,4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01007R5200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106197,6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Детско-юношеского центра в Центральном районе Волгограда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321783,9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01007S1310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21783,9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0100771310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тренировочной пл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щадки на стадионе «Зенит» по ул.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Таращанцев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72 в Краснооктябр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районе Волгограда, в том чи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103111,0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02005S2180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25889,9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0200572180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77221,1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ул. Ангарской в гр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 от ул. им. Римского-Корсакова до автозаправочной станции в Дзе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жинском районе Волгограда, в том числе: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121712,8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14974,0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106738,8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автомобильной дор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ул. им. Ивановского (в гран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цах от ул.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Качуевской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Каза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ской) в Советском районе Волгогр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53555,5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3555,5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Электролесовской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Волгограде,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48068,0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4806,8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43261,2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ул. им.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Хорошева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границах от </w:t>
            </w:r>
            <w:proofErr w:type="gram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30-летия Победы до дворца водных видов спорта) в Дзержинском районе Волгограда, 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58967,6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11003S0460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8967,6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1100370460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«Автом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бильная дорога от ул. им. </w:t>
            </w:r>
            <w:proofErr w:type="spellStart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Джабаева</w:t>
            </w:r>
            <w:proofErr w:type="spellEnd"/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 Маршала Василевского в С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ветском районе Волгограда»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13096,8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11003L0210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11003R0210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8512,9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линий наружного освещения дворовых территорий </w:t>
            </w: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(средства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1700271180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8400,0</w:t>
            </w:r>
          </w:p>
        </w:tc>
      </w:tr>
      <w:tr w:rsidR="00870515" w:rsidRPr="00365EEB" w:rsidTr="00C21A9C">
        <w:trPr>
          <w:trHeight w:val="7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C21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515" w:rsidRPr="00365EEB" w:rsidRDefault="00870515" w:rsidP="00841F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65EE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515" w:rsidRPr="00365EEB" w:rsidRDefault="00870515" w:rsidP="00841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1466022,2</w:t>
            </w:r>
          </w:p>
        </w:tc>
      </w:tr>
    </w:tbl>
    <w:p w:rsidR="006502A6" w:rsidRDefault="006502A6" w:rsidP="00612F63">
      <w:pPr>
        <w:pStyle w:val="2"/>
        <w:ind w:left="425" w:hanging="425"/>
        <w:rPr>
          <w:szCs w:val="28"/>
        </w:rPr>
      </w:pPr>
    </w:p>
    <w:p w:rsidR="006502A6" w:rsidRDefault="006502A6" w:rsidP="00612F63">
      <w:pPr>
        <w:pStyle w:val="2"/>
        <w:ind w:left="425" w:hanging="425"/>
        <w:rPr>
          <w:szCs w:val="28"/>
        </w:rPr>
      </w:pPr>
    </w:p>
    <w:p w:rsidR="006502A6" w:rsidRDefault="006502A6" w:rsidP="00612F63">
      <w:pPr>
        <w:pStyle w:val="2"/>
        <w:ind w:left="425" w:hanging="425"/>
        <w:rPr>
          <w:szCs w:val="28"/>
        </w:rPr>
      </w:pPr>
    </w:p>
    <w:p w:rsidR="0089658A" w:rsidRPr="00D05A70" w:rsidRDefault="006502A6" w:rsidP="00612F63">
      <w:pPr>
        <w:pStyle w:val="2"/>
        <w:ind w:left="425" w:hanging="425"/>
        <w:rPr>
          <w:b/>
          <w:szCs w:val="28"/>
        </w:rPr>
      </w:pPr>
      <w:r>
        <w:rPr>
          <w:szCs w:val="28"/>
        </w:rPr>
        <w:t>Г</w:t>
      </w:r>
      <w:r w:rsidR="0089658A" w:rsidRPr="006A37BB">
        <w:rPr>
          <w:szCs w:val="28"/>
        </w:rPr>
        <w:t xml:space="preserve">лава Волгограда                                   </w:t>
      </w:r>
      <w:r w:rsidR="00612F63">
        <w:rPr>
          <w:szCs w:val="28"/>
        </w:rPr>
        <w:t xml:space="preserve">                                              </w:t>
      </w:r>
      <w:proofErr w:type="spellStart"/>
      <w:r w:rsidR="0089658A" w:rsidRPr="006A37BB">
        <w:rPr>
          <w:szCs w:val="28"/>
        </w:rPr>
        <w:t>А.В.Косолапов</w:t>
      </w:r>
      <w:proofErr w:type="spellEnd"/>
    </w:p>
    <w:p w:rsidR="00AE00DC" w:rsidRDefault="00AE00DC" w:rsidP="002010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E00DC" w:rsidSect="00AE00DC">
      <w:headerReference w:type="defaul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72" w:rsidRDefault="00944A72" w:rsidP="00944A72">
      <w:pPr>
        <w:spacing w:after="0" w:line="240" w:lineRule="auto"/>
      </w:pPr>
      <w:r>
        <w:separator/>
      </w:r>
    </w:p>
  </w:endnote>
  <w:endnote w:type="continuationSeparator" w:id="0">
    <w:p w:rsidR="00944A72" w:rsidRDefault="00944A7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72" w:rsidRDefault="00944A72" w:rsidP="00944A72">
      <w:pPr>
        <w:spacing w:after="0" w:line="240" w:lineRule="auto"/>
      </w:pPr>
      <w:r>
        <w:separator/>
      </w:r>
    </w:p>
  </w:footnote>
  <w:footnote w:type="continuationSeparator" w:id="0">
    <w:p w:rsidR="00944A72" w:rsidRDefault="00944A7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0DC" w:rsidRPr="006D2168" w:rsidRDefault="00AE00DC" w:rsidP="006D2168">
    <w:pPr>
      <w:pStyle w:val="a3"/>
      <w:tabs>
        <w:tab w:val="center" w:pos="4819"/>
        <w:tab w:val="left" w:pos="8955"/>
      </w:tabs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1A6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</w:t>
    </w:r>
    <w:r w:rsidR="006D2168">
      <w:rPr>
        <w:rFonts w:ascii="Times New Roman" w:hAnsi="Times New Roman" w:cs="Times New Roman"/>
        <w:sz w:val="20"/>
        <w:szCs w:val="20"/>
      </w:rPr>
      <w:t xml:space="preserve">    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          Продолжение приложения 1</w:t>
    </w:r>
    <w:r w:rsidR="00AB69AD"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370ED"/>
    <w:rsid w:val="00173464"/>
    <w:rsid w:val="0020108E"/>
    <w:rsid w:val="002C2665"/>
    <w:rsid w:val="0033774A"/>
    <w:rsid w:val="003C6E49"/>
    <w:rsid w:val="004B6E70"/>
    <w:rsid w:val="00612F63"/>
    <w:rsid w:val="006502A6"/>
    <w:rsid w:val="00693AFA"/>
    <w:rsid w:val="006D2168"/>
    <w:rsid w:val="00707292"/>
    <w:rsid w:val="00725EDC"/>
    <w:rsid w:val="00726F99"/>
    <w:rsid w:val="007A50F9"/>
    <w:rsid w:val="00844CA4"/>
    <w:rsid w:val="00870515"/>
    <w:rsid w:val="0089658A"/>
    <w:rsid w:val="00925FDF"/>
    <w:rsid w:val="00944A72"/>
    <w:rsid w:val="009E44DA"/>
    <w:rsid w:val="00A01A66"/>
    <w:rsid w:val="00A06BCD"/>
    <w:rsid w:val="00A40FF8"/>
    <w:rsid w:val="00A418F2"/>
    <w:rsid w:val="00AB69AD"/>
    <w:rsid w:val="00AE00DC"/>
    <w:rsid w:val="00BD5951"/>
    <w:rsid w:val="00C15AFC"/>
    <w:rsid w:val="00C21A9C"/>
    <w:rsid w:val="00C90E5D"/>
    <w:rsid w:val="00CD185A"/>
    <w:rsid w:val="00D610E8"/>
    <w:rsid w:val="00DF0BA2"/>
    <w:rsid w:val="00E7476C"/>
    <w:rsid w:val="00EA387E"/>
    <w:rsid w:val="00F4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20</OrderBy>
  </documentManagement>
</p:properties>
</file>

<file path=customXml/itemProps1.xml><?xml version="1.0" encoding="utf-8"?>
<ds:datastoreItem xmlns:ds="http://schemas.openxmlformats.org/officeDocument/2006/customXml" ds:itemID="{E02929C5-C98E-4ED7-9C05-AD6EB0C2ED50}"/>
</file>

<file path=customXml/itemProps2.xml><?xml version="1.0" encoding="utf-8"?>
<ds:datastoreItem xmlns:ds="http://schemas.openxmlformats.org/officeDocument/2006/customXml" ds:itemID="{23510A47-BA45-4136-AB97-1AB5F18E33C4}"/>
</file>

<file path=customXml/itemProps3.xml><?xml version="1.0" encoding="utf-8"?>
<ds:datastoreItem xmlns:ds="http://schemas.openxmlformats.org/officeDocument/2006/customXml" ds:itemID="{548BE282-F26B-4F68-A929-BB27623DD5B3}"/>
</file>

<file path=customXml/itemProps4.xml><?xml version="1.0" encoding="utf-8"?>
<ds:datastoreItem xmlns:ds="http://schemas.openxmlformats.org/officeDocument/2006/customXml" ds:itemID="{EDD29E44-9F52-45EC-83C8-6BCAC0D36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13 «Распределение бюджетных инвестиций и субсидий на осу-ществление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субсидий...</dc:title>
  <dc:creator>Шатеев Александр Валерьевич</dc:creator>
  <cp:lastModifiedBy>Развин Владимир Витальевич</cp:lastModifiedBy>
  <cp:revision>16</cp:revision>
  <cp:lastPrinted>2015-11-10T09:31:00Z</cp:lastPrinted>
  <dcterms:created xsi:type="dcterms:W3CDTF">2015-12-21T09:17:00Z</dcterms:created>
  <dcterms:modified xsi:type="dcterms:W3CDTF">2016-11-16T11:12:00Z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