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391904" w:rsidRDefault="00391904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Исполняющий </w:t>
      </w:r>
    </w:p>
    <w:p w:rsidR="00064EE8" w:rsidRDefault="00391904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полномочия 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8A2FBB">
        <w:rPr>
          <w:sz w:val="24"/>
          <w:szCs w:val="24"/>
        </w:rPr>
        <w:t>1</w:t>
      </w:r>
      <w:r w:rsidR="00391904">
        <w:rPr>
          <w:sz w:val="24"/>
          <w:szCs w:val="24"/>
        </w:rPr>
        <w:t>9</w:t>
      </w:r>
      <w:r w:rsidR="008A2FBB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4240E2" w:rsidRDefault="004240E2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9D3E84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</w:t>
      </w:r>
      <w:r w:rsidR="00391904">
        <w:rPr>
          <w:sz w:val="24"/>
          <w:szCs w:val="24"/>
        </w:rPr>
        <w:t>20</w:t>
      </w:r>
      <w:r w:rsidR="003C32CC" w:rsidRPr="00CB3998">
        <w:rPr>
          <w:sz w:val="24"/>
          <w:szCs w:val="24"/>
        </w:rPr>
        <w:t xml:space="preserve"> год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01" w:type="dxa"/>
        <w:tblLook w:val="04A0" w:firstRow="1" w:lastRow="0" w:firstColumn="1" w:lastColumn="0" w:noHBand="0" w:noVBand="1"/>
      </w:tblPr>
      <w:tblGrid>
        <w:gridCol w:w="817"/>
        <w:gridCol w:w="3627"/>
        <w:gridCol w:w="2989"/>
        <w:gridCol w:w="2268"/>
      </w:tblGrid>
      <w:tr w:rsidR="00CB3998" w:rsidRPr="00CB3998" w:rsidTr="00646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646E61">
        <w:tc>
          <w:tcPr>
            <w:tcW w:w="81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646E61">
        <w:tc>
          <w:tcPr>
            <w:tcW w:w="817" w:type="dxa"/>
            <w:vAlign w:val="top"/>
          </w:tcPr>
          <w:p w:rsidR="00CB0359" w:rsidRPr="00646E61" w:rsidRDefault="00CB0359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9D3E84" w:rsidRDefault="00CB0359" w:rsidP="00CB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противодействия коррупции</w:t>
            </w:r>
          </w:p>
          <w:p w:rsidR="009D3E84" w:rsidRDefault="009D3E84" w:rsidP="00CB0359">
            <w:pPr>
              <w:rPr>
                <w:sz w:val="24"/>
                <w:szCs w:val="24"/>
              </w:rPr>
            </w:pPr>
          </w:p>
          <w:p w:rsidR="009D3E84" w:rsidRDefault="009D3E84" w:rsidP="00CB0359">
            <w:pPr>
              <w:rPr>
                <w:sz w:val="24"/>
                <w:szCs w:val="24"/>
              </w:rPr>
            </w:pPr>
          </w:p>
          <w:p w:rsidR="009D3E84" w:rsidRPr="00CB3998" w:rsidRDefault="009D3E84" w:rsidP="00CB0359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CB0359" w:rsidRPr="00CB3998" w:rsidRDefault="00CB0359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15 декабря </w:t>
            </w:r>
          </w:p>
        </w:tc>
        <w:tc>
          <w:tcPr>
            <w:tcW w:w="2268" w:type="dxa"/>
            <w:vAlign w:val="top"/>
          </w:tcPr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Е.Н.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4E379B">
        <w:tc>
          <w:tcPr>
            <w:tcW w:w="817" w:type="dxa"/>
            <w:vAlign w:val="top"/>
          </w:tcPr>
          <w:p w:rsidR="004240E2" w:rsidRPr="00DA59A7" w:rsidRDefault="004240E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bookmarkStart w:id="0" w:name="_GoBack"/>
            <w:bookmarkEnd w:id="0"/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989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</w:tc>
      </w:tr>
      <w:tr w:rsidR="007D1FDD" w:rsidRPr="00CB3998" w:rsidTr="00646E61">
        <w:tc>
          <w:tcPr>
            <w:tcW w:w="817" w:type="dxa"/>
            <w:vAlign w:val="top"/>
          </w:tcPr>
          <w:p w:rsidR="007D1FDD" w:rsidRPr="00646E61" w:rsidRDefault="007D1FDD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</w:tcPr>
          <w:p w:rsidR="007D1FDD" w:rsidRPr="00CB3998" w:rsidRDefault="007D1FDD" w:rsidP="00A0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989" w:type="dxa"/>
            <w:vAlign w:val="top"/>
          </w:tcPr>
          <w:p w:rsidR="007D1FDD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7D1FDD" w:rsidRPr="00CB3998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2268" w:type="dxa"/>
            <w:vAlign w:val="top"/>
          </w:tcPr>
          <w:p w:rsidR="007D1FDD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Волгоградской городской Думы 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4240E2" w:rsidRDefault="00A01E1B" w:rsidP="00A01E1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  <w:p w:rsidR="004240E2" w:rsidRDefault="004240E2" w:rsidP="00A01E1B">
            <w:pPr>
              <w:rPr>
                <w:sz w:val="24"/>
                <w:szCs w:val="24"/>
              </w:rPr>
            </w:pPr>
          </w:p>
          <w:p w:rsidR="004240E2" w:rsidRDefault="004240E2" w:rsidP="00A01E1B">
            <w:pPr>
              <w:rPr>
                <w:sz w:val="24"/>
                <w:szCs w:val="24"/>
              </w:rPr>
            </w:pPr>
          </w:p>
          <w:p w:rsidR="004240E2" w:rsidRPr="00CB3998" w:rsidRDefault="004240E2" w:rsidP="00A01E1B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4240E2" w:rsidRPr="00CB3998" w:rsidTr="004240E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CB3998" w:rsidRDefault="00A01E1B" w:rsidP="00D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муниципальными служащими Кодекса этики муниципальных служащих Волгограда и</w:t>
            </w:r>
          </w:p>
          <w:p w:rsidR="00A01E1B" w:rsidRPr="00D4058B" w:rsidRDefault="00A01E1B" w:rsidP="00B466BB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служащего, замещающего должность муниципальной службы в Волгоградской городской Думе </w:t>
            </w:r>
          </w:p>
        </w:tc>
        <w:tc>
          <w:tcPr>
            <w:tcW w:w="2989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мероприятий по предупреждению коррупции в том числе: активизация работы по формированию у работников отрицательного 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2989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Организация проведения 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разъяснительных мероприятий по предотвращению возникновения конфликта интересов </w:t>
            </w: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Pr="00CB3998" w:rsidRDefault="005D013A" w:rsidP="00B466BB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5D013A" w:rsidRPr="00CB3998" w:rsidTr="004E379B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815EA0" w:rsidRDefault="00A01E1B" w:rsidP="00B466BB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>Контроль по осуществлению проведения антикоррупционной экспертизы нормативных правовых актов Волгоградской городской Думы и проектов нормативных правовых актов Волгоградской городской Думы</w:t>
            </w:r>
          </w:p>
        </w:tc>
        <w:tc>
          <w:tcPr>
            <w:tcW w:w="2989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D100C8" w:rsidRPr="00CB3998" w:rsidTr="005D013A">
        <w:trPr>
          <w:trHeight w:val="1309"/>
        </w:trPr>
        <w:tc>
          <w:tcPr>
            <w:tcW w:w="817" w:type="dxa"/>
            <w:vAlign w:val="top"/>
          </w:tcPr>
          <w:p w:rsidR="00D100C8" w:rsidRPr="00646E61" w:rsidRDefault="00D100C8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D100C8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646E61">
        <w:tc>
          <w:tcPr>
            <w:tcW w:w="817" w:type="dxa"/>
            <w:vAlign w:val="top"/>
          </w:tcPr>
          <w:p w:rsidR="0078628B" w:rsidRPr="000021D9" w:rsidRDefault="0078628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</w:tcPr>
          <w:p w:rsidR="0078628B" w:rsidRPr="00CB3998" w:rsidRDefault="0092302A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</w:t>
            </w:r>
            <w:r w:rsidR="00D100C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989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сведений, содержащихся в анкетах муниципальных служащих</w:t>
            </w:r>
            <w:r w:rsidR="005D013A">
              <w:rPr>
                <w:sz w:val="24"/>
                <w:szCs w:val="24"/>
              </w:rPr>
              <w:t>, представляемых при назначении на муниципальные должности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989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A420F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</w:t>
            </w:r>
            <w:r w:rsidR="00A420F5">
              <w:rPr>
                <w:sz w:val="24"/>
                <w:szCs w:val="24"/>
              </w:rPr>
              <w:t xml:space="preserve"> заключенных 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законодательством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5D013A" w:rsidRPr="00CB3998" w:rsidTr="004E379B"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E358B8" w:rsidRDefault="00A01E1B" w:rsidP="005A37DB">
            <w:pPr>
              <w:rPr>
                <w:sz w:val="24"/>
                <w:szCs w:val="24"/>
              </w:rPr>
            </w:pPr>
            <w:r w:rsidRPr="00E358B8">
              <w:rPr>
                <w:sz w:val="24"/>
                <w:szCs w:val="24"/>
              </w:rPr>
              <w:t xml:space="preserve">Проведение заседаний </w:t>
            </w:r>
            <w:r w:rsidRPr="00E358B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</w:tc>
        <w:tc>
          <w:tcPr>
            <w:tcW w:w="2989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0021D9" w:rsidRPr="00CB3998" w:rsidTr="00646E61">
        <w:tc>
          <w:tcPr>
            <w:tcW w:w="817" w:type="dxa"/>
            <w:vAlign w:val="top"/>
          </w:tcPr>
          <w:p w:rsidR="005965CB" w:rsidRPr="000021D9" w:rsidRDefault="005965C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5965CB" w:rsidRPr="00CB3998" w:rsidRDefault="005965CB" w:rsidP="00A553A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989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646E61"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B82C70" w:rsidRPr="00250564" w:rsidRDefault="006340F2" w:rsidP="008866F3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</w:tc>
        <w:tc>
          <w:tcPr>
            <w:tcW w:w="2989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</w:tc>
      </w:tr>
      <w:tr w:rsidR="006340F2" w:rsidRPr="00CB3998" w:rsidTr="00DA59A7">
        <w:trPr>
          <w:trHeight w:val="1402"/>
        </w:trPr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  <w:r w:rsidR="00640C48"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2989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Pr="00CB3998" w:rsidRDefault="0026062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3C04F1" w:rsidRPr="00CB3998" w:rsidTr="00646E61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3C04F1" w:rsidRDefault="003C04F1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управление по вопросам государственной службы и кадров аппарата Губернатора Волгоградской области 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</w:p>
          <w:p w:rsidR="005A37DB" w:rsidRDefault="005A37DB" w:rsidP="009D3E84">
            <w:pPr>
              <w:rPr>
                <w:sz w:val="24"/>
                <w:szCs w:val="24"/>
              </w:rPr>
            </w:pPr>
          </w:p>
          <w:p w:rsidR="005A37DB" w:rsidRDefault="005A37DB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Pr="00CB3998" w:rsidRDefault="005D013A" w:rsidP="009D3E84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3C04F1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5D013A" w:rsidRPr="00CB3998" w:rsidTr="004E379B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3C04F1" w:rsidRPr="00CB3998" w:rsidTr="00646E61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CB3998" w:rsidRDefault="003C04F1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управление по вопросам государственной службы и кадров аппарата Губернатора Волгоградской области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 и информирование о принятых мерах по устранению данных нарушений</w:t>
            </w:r>
          </w:p>
        </w:tc>
        <w:tc>
          <w:tcPr>
            <w:tcW w:w="2989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DA59A7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информации в управление по вопросам государственной службы и кадров аппарата Губернатора Волгоградской области информации по исполнению мероприятий Программы противодействия коррупции в Волгоградской области на 2018-2020 годы </w:t>
            </w:r>
          </w:p>
        </w:tc>
        <w:tc>
          <w:tcPr>
            <w:tcW w:w="2989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20 декабря </w:t>
            </w:r>
          </w:p>
        </w:tc>
        <w:tc>
          <w:tcPr>
            <w:tcW w:w="2268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p w:rsidR="00486E45" w:rsidRPr="00D4058B" w:rsidRDefault="00486E45" w:rsidP="00D4058B">
      <w:pPr>
        <w:spacing w:after="0" w:line="240" w:lineRule="auto"/>
        <w:ind w:left="-142"/>
        <w:rPr>
          <w:sz w:val="16"/>
          <w:szCs w:val="16"/>
        </w:rPr>
      </w:pPr>
    </w:p>
    <w:p w:rsidR="00486E45" w:rsidRPr="00D4058B" w:rsidRDefault="002269C6" w:rsidP="00250564">
      <w:pPr>
        <w:spacing w:after="0" w:line="240" w:lineRule="auto"/>
        <w:ind w:left="-142"/>
        <w:rPr>
          <w:sz w:val="16"/>
          <w:szCs w:val="16"/>
        </w:rPr>
      </w:pPr>
      <w:r>
        <w:rPr>
          <w:sz w:val="24"/>
          <w:szCs w:val="24"/>
        </w:rPr>
        <w:t>У</w:t>
      </w:r>
      <w:r w:rsidR="00346987" w:rsidRPr="00CB3998">
        <w:rPr>
          <w:sz w:val="24"/>
          <w:szCs w:val="24"/>
        </w:rPr>
        <w:t>правляющ</w:t>
      </w:r>
      <w:r>
        <w:rPr>
          <w:sz w:val="24"/>
          <w:szCs w:val="24"/>
        </w:rPr>
        <w:t>ий</w:t>
      </w:r>
      <w:r w:rsidR="00346987" w:rsidRPr="00CB3998">
        <w:rPr>
          <w:sz w:val="24"/>
          <w:szCs w:val="24"/>
        </w:rPr>
        <w:t xml:space="preserve"> делами</w:t>
      </w:r>
      <w:r w:rsidR="00250564">
        <w:rPr>
          <w:sz w:val="24"/>
          <w:szCs w:val="24"/>
        </w:rPr>
        <w:t xml:space="preserve"> </w:t>
      </w:r>
      <w:r w:rsidR="002C26C6" w:rsidRPr="00CB3998">
        <w:rPr>
          <w:sz w:val="24"/>
          <w:szCs w:val="24"/>
        </w:rPr>
        <w:t>Волгоградской городской Думы</w:t>
      </w:r>
      <w:r w:rsidR="00250564">
        <w:rPr>
          <w:sz w:val="24"/>
          <w:szCs w:val="24"/>
        </w:rPr>
        <w:t xml:space="preserve">   </w:t>
      </w:r>
      <w:r w:rsidR="002C26C6" w:rsidRPr="00CB3998">
        <w:rPr>
          <w:sz w:val="24"/>
          <w:szCs w:val="24"/>
        </w:rPr>
        <w:tab/>
      </w:r>
      <w:r w:rsidR="00346987" w:rsidRPr="00CB3998">
        <w:rPr>
          <w:sz w:val="24"/>
          <w:szCs w:val="24"/>
        </w:rPr>
        <w:t xml:space="preserve">        </w:t>
      </w:r>
      <w:r w:rsidR="00D4058B">
        <w:rPr>
          <w:sz w:val="24"/>
          <w:szCs w:val="24"/>
        </w:rPr>
        <w:t xml:space="preserve">    </w:t>
      </w:r>
      <w:r w:rsidR="00346987" w:rsidRPr="00CB3998">
        <w:rPr>
          <w:sz w:val="24"/>
          <w:szCs w:val="24"/>
        </w:rPr>
        <w:t xml:space="preserve"> </w:t>
      </w:r>
      <w:r w:rsidR="00250564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И.В.Белолипецкая</w:t>
      </w:r>
      <w:proofErr w:type="spellEnd"/>
      <w:r w:rsidR="002C26C6" w:rsidRPr="00CB3998">
        <w:rPr>
          <w:sz w:val="24"/>
          <w:szCs w:val="24"/>
        </w:rPr>
        <w:tab/>
      </w:r>
    </w:p>
    <w:p w:rsidR="00250564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Заместитель управляющего делами</w:t>
      </w: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  <w:t xml:space="preserve">         </w:t>
      </w:r>
      <w:r w:rsidR="00250564">
        <w:rPr>
          <w:sz w:val="24"/>
          <w:szCs w:val="24"/>
        </w:rPr>
        <w:t xml:space="preserve">              </w:t>
      </w:r>
      <w:proofErr w:type="spellStart"/>
      <w:r w:rsidR="002269C6">
        <w:rPr>
          <w:sz w:val="24"/>
          <w:szCs w:val="24"/>
        </w:rPr>
        <w:t>Е.Н.Королева</w:t>
      </w:r>
      <w:proofErr w:type="spellEnd"/>
    </w:p>
    <w:p w:rsidR="00486E45" w:rsidRPr="00D4058B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D303A7" w:rsidRPr="00CB3998" w:rsidRDefault="00D303A7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правового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proofErr w:type="spellStart"/>
      <w:r w:rsidRPr="00CB3998">
        <w:rPr>
          <w:sz w:val="24"/>
          <w:szCs w:val="24"/>
        </w:rPr>
        <w:t>В.Ю.Орлов</w:t>
      </w:r>
      <w:proofErr w:type="spellEnd"/>
    </w:p>
    <w:p w:rsidR="00D303A7" w:rsidRPr="00D4058B" w:rsidRDefault="00D303A7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250564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общего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            </w:t>
      </w:r>
      <w:r w:rsidR="008E02DC" w:rsidRPr="00CB3998">
        <w:rPr>
          <w:sz w:val="24"/>
          <w:szCs w:val="24"/>
        </w:rPr>
        <w:t xml:space="preserve">         </w:t>
      </w:r>
      <w:r w:rsidR="00260628">
        <w:rPr>
          <w:sz w:val="24"/>
          <w:szCs w:val="24"/>
        </w:rPr>
        <w:t>А.В.Выходцева</w:t>
      </w:r>
    </w:p>
    <w:p w:rsidR="00DF4042" w:rsidRPr="00CB3998" w:rsidRDefault="00DF4042" w:rsidP="00D4058B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Pr="00CB3998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отдела кадров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</w:t>
      </w:r>
      <w:r w:rsidR="00CB3998">
        <w:rPr>
          <w:sz w:val="24"/>
          <w:szCs w:val="24"/>
        </w:rPr>
        <w:t xml:space="preserve">         Т.В.Веселова</w:t>
      </w:r>
      <w:r w:rsidR="002C26C6" w:rsidRPr="00CB3998">
        <w:rPr>
          <w:sz w:val="24"/>
          <w:szCs w:val="24"/>
        </w:rPr>
        <w:tab/>
      </w:r>
    </w:p>
    <w:sectPr w:rsidR="002C26C6" w:rsidRPr="00CB399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88" w:rsidRDefault="00806F88" w:rsidP="00806F88">
      <w:pPr>
        <w:spacing w:after="0" w:line="240" w:lineRule="auto"/>
      </w:pPr>
      <w:r>
        <w:separator/>
      </w:r>
    </w:p>
  </w:endnote>
  <w:end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733">
          <w:rPr>
            <w:noProof/>
          </w:rPr>
          <w:t>5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88" w:rsidRDefault="00806F88" w:rsidP="00806F88">
      <w:pPr>
        <w:spacing w:after="0" w:line="240" w:lineRule="auto"/>
      </w:pPr>
      <w:r>
        <w:separator/>
      </w:r>
    </w:p>
  </w:footnote>
  <w:foot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9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66402"/>
    <w:multiLevelType w:val="hybridMultilevel"/>
    <w:tmpl w:val="57CA570E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23"/>
  </w:num>
  <w:num w:numId="5">
    <w:abstractNumId w:val="15"/>
  </w:num>
  <w:num w:numId="6">
    <w:abstractNumId w:val="8"/>
  </w:num>
  <w:num w:numId="7">
    <w:abstractNumId w:val="26"/>
  </w:num>
  <w:num w:numId="8">
    <w:abstractNumId w:val="13"/>
  </w:num>
  <w:num w:numId="9">
    <w:abstractNumId w:val="25"/>
  </w:num>
  <w:num w:numId="10">
    <w:abstractNumId w:val="27"/>
  </w:num>
  <w:num w:numId="11">
    <w:abstractNumId w:val="22"/>
  </w:num>
  <w:num w:numId="12">
    <w:abstractNumId w:val="3"/>
  </w:num>
  <w:num w:numId="13">
    <w:abstractNumId w:val="17"/>
  </w:num>
  <w:num w:numId="14">
    <w:abstractNumId w:val="4"/>
  </w:num>
  <w:num w:numId="15">
    <w:abstractNumId w:val="2"/>
  </w:num>
  <w:num w:numId="16">
    <w:abstractNumId w:val="0"/>
  </w:num>
  <w:num w:numId="17">
    <w:abstractNumId w:val="6"/>
  </w:num>
  <w:num w:numId="18">
    <w:abstractNumId w:val="5"/>
  </w:num>
  <w:num w:numId="19">
    <w:abstractNumId w:val="18"/>
  </w:num>
  <w:num w:numId="20">
    <w:abstractNumId w:val="9"/>
  </w:num>
  <w:num w:numId="21">
    <w:abstractNumId w:val="16"/>
  </w:num>
  <w:num w:numId="22">
    <w:abstractNumId w:val="10"/>
  </w:num>
  <w:num w:numId="23">
    <w:abstractNumId w:val="19"/>
  </w:num>
  <w:num w:numId="24">
    <w:abstractNumId w:val="12"/>
  </w:num>
  <w:num w:numId="25">
    <w:abstractNumId w:val="7"/>
  </w:num>
  <w:num w:numId="26">
    <w:abstractNumId w:val="11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64EE8"/>
    <w:rsid w:val="000D41A5"/>
    <w:rsid w:val="00136870"/>
    <w:rsid w:val="00147531"/>
    <w:rsid w:val="001E2288"/>
    <w:rsid w:val="00206506"/>
    <w:rsid w:val="002269C6"/>
    <w:rsid w:val="002360E8"/>
    <w:rsid w:val="00250564"/>
    <w:rsid w:val="00260628"/>
    <w:rsid w:val="00293B5C"/>
    <w:rsid w:val="002C26C6"/>
    <w:rsid w:val="002F3671"/>
    <w:rsid w:val="003012F2"/>
    <w:rsid w:val="00305BE6"/>
    <w:rsid w:val="00346987"/>
    <w:rsid w:val="00362B82"/>
    <w:rsid w:val="0038571F"/>
    <w:rsid w:val="00391904"/>
    <w:rsid w:val="003A24F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B2F1E"/>
    <w:rsid w:val="004E66F9"/>
    <w:rsid w:val="00513BD1"/>
    <w:rsid w:val="00523DE6"/>
    <w:rsid w:val="005965CB"/>
    <w:rsid w:val="005A37DB"/>
    <w:rsid w:val="005B1EBF"/>
    <w:rsid w:val="005B414B"/>
    <w:rsid w:val="005C3FB8"/>
    <w:rsid w:val="005D013A"/>
    <w:rsid w:val="00613BAF"/>
    <w:rsid w:val="006340F2"/>
    <w:rsid w:val="00640C48"/>
    <w:rsid w:val="00646E61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866F3"/>
    <w:rsid w:val="008A2FBB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9C7506"/>
    <w:rsid w:val="009D3E84"/>
    <w:rsid w:val="00A01E1B"/>
    <w:rsid w:val="00A06381"/>
    <w:rsid w:val="00A3187A"/>
    <w:rsid w:val="00A37C8C"/>
    <w:rsid w:val="00A420F5"/>
    <w:rsid w:val="00A553AA"/>
    <w:rsid w:val="00A62F6E"/>
    <w:rsid w:val="00A67749"/>
    <w:rsid w:val="00A67AB2"/>
    <w:rsid w:val="00A87CDC"/>
    <w:rsid w:val="00AA2AC2"/>
    <w:rsid w:val="00AC7733"/>
    <w:rsid w:val="00AD28DF"/>
    <w:rsid w:val="00B45F7D"/>
    <w:rsid w:val="00B82C70"/>
    <w:rsid w:val="00BD7882"/>
    <w:rsid w:val="00C2307E"/>
    <w:rsid w:val="00C233B6"/>
    <w:rsid w:val="00C84962"/>
    <w:rsid w:val="00C84FB7"/>
    <w:rsid w:val="00CB0359"/>
    <w:rsid w:val="00CB3998"/>
    <w:rsid w:val="00D100C8"/>
    <w:rsid w:val="00D25355"/>
    <w:rsid w:val="00D303A7"/>
    <w:rsid w:val="00D4058B"/>
    <w:rsid w:val="00D44748"/>
    <w:rsid w:val="00D60EC1"/>
    <w:rsid w:val="00DA59A7"/>
    <w:rsid w:val="00DD13F9"/>
    <w:rsid w:val="00DF4042"/>
    <w:rsid w:val="00E00D0D"/>
    <w:rsid w:val="00E033C6"/>
    <w:rsid w:val="00E33C90"/>
    <w:rsid w:val="00E358B8"/>
    <w:rsid w:val="00E63613"/>
    <w:rsid w:val="00E85C97"/>
    <w:rsid w:val="00E95130"/>
    <w:rsid w:val="00F038B7"/>
    <w:rsid w:val="00F21A3A"/>
    <w:rsid w:val="00F24C64"/>
    <w:rsid w:val="00F2704E"/>
    <w:rsid w:val="00F852B9"/>
    <w:rsid w:val="00F9322A"/>
    <w:rsid w:val="00FC167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6</OrderBy>
    <FullName xmlns="41ea915e-28c8-48c0-b967-60a96ae1abcf">План антикоррупционных мероприятий Волгоградской городской Думы на 2020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CD97A-6B7A-4417-87DF-FA02B89C1275}"/>
</file>

<file path=customXml/itemProps2.xml><?xml version="1.0" encoding="utf-8"?>
<ds:datastoreItem xmlns:ds="http://schemas.openxmlformats.org/officeDocument/2006/customXml" ds:itemID="{C7DBBF36-565C-4FB5-89CC-455005E8428C}"/>
</file>

<file path=customXml/itemProps3.xml><?xml version="1.0" encoding="utf-8"?>
<ds:datastoreItem xmlns:ds="http://schemas.openxmlformats.org/officeDocument/2006/customXml" ds:itemID="{B04E4AD8-0F6D-40DF-87F8-0C8FAEED6785}"/>
</file>

<file path=customXml/itemProps4.xml><?xml version="1.0" encoding="utf-8"?>
<ds:datastoreItem xmlns:ds="http://schemas.openxmlformats.org/officeDocument/2006/customXml" ds:itemID="{0B748AC3-30B4-41CB-B6AD-F7A13F29C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2020 г.</dc:title>
  <dc:creator>Веселова Татьяна Владимировна</dc:creator>
  <cp:lastModifiedBy>Веселова Татьяна Владимировна</cp:lastModifiedBy>
  <cp:revision>41</cp:revision>
  <cp:lastPrinted>2019-12-16T11:40:00Z</cp:lastPrinted>
  <dcterms:created xsi:type="dcterms:W3CDTF">2015-12-10T13:50:00Z</dcterms:created>
  <dcterms:modified xsi:type="dcterms:W3CDTF">2019-12-16T11:41:00Z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