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80865" w:rsidRDefault="00715E23" w:rsidP="00E80865">
      <w:pPr>
        <w:jc w:val="center"/>
        <w:rPr>
          <w:caps/>
          <w:sz w:val="32"/>
          <w:szCs w:val="32"/>
        </w:rPr>
      </w:pPr>
      <w:r w:rsidRPr="00E80865">
        <w:rPr>
          <w:caps/>
          <w:sz w:val="32"/>
          <w:szCs w:val="32"/>
        </w:rPr>
        <w:t>ВОЛГОГРАДСКая городская дума</w:t>
      </w:r>
    </w:p>
    <w:p w:rsidR="00715E23" w:rsidRPr="00E80865" w:rsidRDefault="00715E23" w:rsidP="00E8086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80865" w:rsidRDefault="00715E23" w:rsidP="00E80865">
      <w:pPr>
        <w:pBdr>
          <w:bottom w:val="double" w:sz="12" w:space="1" w:color="auto"/>
        </w:pBdr>
        <w:jc w:val="center"/>
        <w:rPr>
          <w:b/>
          <w:sz w:val="32"/>
        </w:rPr>
      </w:pPr>
      <w:r w:rsidRPr="00E80865">
        <w:rPr>
          <w:b/>
          <w:sz w:val="32"/>
        </w:rPr>
        <w:t>РЕШЕНИЕ</w:t>
      </w:r>
    </w:p>
    <w:p w:rsidR="00715E23" w:rsidRPr="00E80865" w:rsidRDefault="00715E23" w:rsidP="00E8086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80865" w:rsidRDefault="00556EF0" w:rsidP="00E8086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80865">
        <w:rPr>
          <w:sz w:val="16"/>
          <w:szCs w:val="16"/>
        </w:rPr>
        <w:t>400066, Волгоград, пр-кт им.</w:t>
      </w:r>
      <w:r w:rsidR="0010551E" w:rsidRPr="00E80865">
        <w:rPr>
          <w:sz w:val="16"/>
          <w:szCs w:val="16"/>
        </w:rPr>
        <w:t xml:space="preserve"> </w:t>
      </w:r>
      <w:r w:rsidRPr="00E80865">
        <w:rPr>
          <w:sz w:val="16"/>
          <w:szCs w:val="16"/>
        </w:rPr>
        <w:t xml:space="preserve">В.И.Ленина, д. 10, тел./факс (8442) 38-08-89, </w:t>
      </w:r>
      <w:r w:rsidRPr="00E80865">
        <w:rPr>
          <w:sz w:val="16"/>
          <w:szCs w:val="16"/>
          <w:lang w:val="en-US"/>
        </w:rPr>
        <w:t>E</w:t>
      </w:r>
      <w:r w:rsidRPr="00E80865">
        <w:rPr>
          <w:sz w:val="16"/>
          <w:szCs w:val="16"/>
        </w:rPr>
        <w:t>-</w:t>
      </w:r>
      <w:r w:rsidRPr="00E80865">
        <w:rPr>
          <w:sz w:val="16"/>
          <w:szCs w:val="16"/>
          <w:lang w:val="en-US"/>
        </w:rPr>
        <w:t>mail</w:t>
      </w:r>
      <w:r w:rsidRPr="00E80865">
        <w:rPr>
          <w:sz w:val="16"/>
          <w:szCs w:val="16"/>
        </w:rPr>
        <w:t xml:space="preserve">: </w:t>
      </w:r>
      <w:r w:rsidR="005E5400" w:rsidRPr="00E80865">
        <w:rPr>
          <w:sz w:val="16"/>
          <w:szCs w:val="16"/>
          <w:lang w:val="en-US"/>
        </w:rPr>
        <w:t>gs</w:t>
      </w:r>
      <w:r w:rsidR="005E5400" w:rsidRPr="00E80865">
        <w:rPr>
          <w:sz w:val="16"/>
          <w:szCs w:val="16"/>
        </w:rPr>
        <w:t>_</w:t>
      </w:r>
      <w:r w:rsidR="005E5400" w:rsidRPr="00E80865">
        <w:rPr>
          <w:sz w:val="16"/>
          <w:szCs w:val="16"/>
          <w:lang w:val="en-US"/>
        </w:rPr>
        <w:t>kanc</w:t>
      </w:r>
      <w:r w:rsidR="005E5400" w:rsidRPr="00E80865">
        <w:rPr>
          <w:sz w:val="16"/>
          <w:szCs w:val="16"/>
        </w:rPr>
        <w:t>@</w:t>
      </w:r>
      <w:r w:rsidR="005E5400" w:rsidRPr="00E80865">
        <w:rPr>
          <w:sz w:val="16"/>
          <w:szCs w:val="16"/>
          <w:lang w:val="en-US"/>
        </w:rPr>
        <w:t>volgsovet</w:t>
      </w:r>
      <w:r w:rsidR="005E5400" w:rsidRPr="00E80865">
        <w:rPr>
          <w:sz w:val="16"/>
          <w:szCs w:val="16"/>
        </w:rPr>
        <w:t>.</w:t>
      </w:r>
      <w:r w:rsidR="005E5400" w:rsidRPr="00E80865">
        <w:rPr>
          <w:sz w:val="16"/>
          <w:szCs w:val="16"/>
          <w:lang w:val="en-US"/>
        </w:rPr>
        <w:t>ru</w:t>
      </w:r>
    </w:p>
    <w:p w:rsidR="00715E23" w:rsidRPr="00E80865" w:rsidRDefault="00715E23" w:rsidP="00E8086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80865" w:rsidTr="002E7342">
        <w:tc>
          <w:tcPr>
            <w:tcW w:w="486" w:type="dxa"/>
            <w:vAlign w:val="bottom"/>
            <w:hideMark/>
          </w:tcPr>
          <w:p w:rsidR="00715E23" w:rsidRPr="00E80865" w:rsidRDefault="00715E23" w:rsidP="00E80865">
            <w:pPr>
              <w:pStyle w:val="aa"/>
              <w:jc w:val="center"/>
            </w:pPr>
            <w:r w:rsidRPr="00E8086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80865" w:rsidRDefault="00EB0B3D" w:rsidP="00E80865">
            <w:pPr>
              <w:pStyle w:val="aa"/>
              <w:jc w:val="center"/>
            </w:pPr>
            <w:r w:rsidRPr="00E80865">
              <w:t>25.01.2024</w:t>
            </w:r>
          </w:p>
        </w:tc>
        <w:tc>
          <w:tcPr>
            <w:tcW w:w="434" w:type="dxa"/>
            <w:vAlign w:val="bottom"/>
            <w:hideMark/>
          </w:tcPr>
          <w:p w:rsidR="00715E23" w:rsidRPr="00E80865" w:rsidRDefault="00715E23" w:rsidP="00E80865">
            <w:pPr>
              <w:pStyle w:val="aa"/>
              <w:jc w:val="center"/>
            </w:pPr>
            <w:r w:rsidRPr="00E8086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80865" w:rsidRDefault="00EB0B3D" w:rsidP="00E80865">
            <w:pPr>
              <w:pStyle w:val="aa"/>
              <w:jc w:val="center"/>
            </w:pPr>
            <w:r w:rsidRPr="00E80865">
              <w:t>6/105</w:t>
            </w:r>
          </w:p>
        </w:tc>
      </w:tr>
    </w:tbl>
    <w:p w:rsidR="004D75D6" w:rsidRPr="00E80865" w:rsidRDefault="004D75D6" w:rsidP="00CC2CD6">
      <w:pPr>
        <w:rPr>
          <w:sz w:val="28"/>
          <w:szCs w:val="28"/>
        </w:rPr>
      </w:pPr>
    </w:p>
    <w:p w:rsidR="00F14CE8" w:rsidRPr="00E80865" w:rsidRDefault="00F14CE8" w:rsidP="00E80865">
      <w:pPr>
        <w:ind w:right="4110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О внесении изменений в решение Волгоградской городской Думы от 15.07.2015 № 32/1002 «Об утверждении Положения о стратегическом планировании в городском округе город-герой Волгоград»</w:t>
      </w:r>
    </w:p>
    <w:p w:rsidR="00F14CE8" w:rsidRPr="00E80865" w:rsidRDefault="00F14CE8" w:rsidP="00E80865">
      <w:pPr>
        <w:tabs>
          <w:tab w:val="left" w:pos="9639"/>
        </w:tabs>
        <w:rPr>
          <w:sz w:val="28"/>
          <w:szCs w:val="28"/>
        </w:rPr>
      </w:pP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В соответствии с Федеральными законами от 06 октября 2003 г.                             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Федерации», руководствуясь статьями 24, 26 Устава города-героя Волгограда, Волгоградская городская Дума</w:t>
      </w:r>
    </w:p>
    <w:p w:rsidR="00F14CE8" w:rsidRPr="00E80865" w:rsidRDefault="00F14CE8" w:rsidP="00E80865">
      <w:pPr>
        <w:tabs>
          <w:tab w:val="left" w:pos="9639"/>
        </w:tabs>
        <w:jc w:val="both"/>
        <w:rPr>
          <w:b/>
          <w:sz w:val="28"/>
          <w:szCs w:val="28"/>
        </w:rPr>
      </w:pPr>
      <w:r w:rsidRPr="00E80865">
        <w:rPr>
          <w:b/>
          <w:sz w:val="28"/>
          <w:szCs w:val="28"/>
        </w:rPr>
        <w:t>РЕШИЛА:</w:t>
      </w:r>
    </w:p>
    <w:p w:rsidR="00F14CE8" w:rsidRPr="00E80865" w:rsidRDefault="00F14CE8" w:rsidP="00E808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1. Внести в решение Волгоградской городской Думы от 15.07.2015                     № 32/1002 «Об утверждении Положения о стратегическом планировании в городском округе город-герой Волгоград» следующие изменения:</w:t>
      </w:r>
    </w:p>
    <w:p w:rsidR="00F14CE8" w:rsidRPr="00E80865" w:rsidRDefault="00F14CE8" w:rsidP="00E80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1.1. Преамбулу изложить в следующей редакции:</w:t>
      </w:r>
    </w:p>
    <w:p w:rsidR="00F14CE8" w:rsidRPr="00E80865" w:rsidRDefault="00F14CE8" w:rsidP="00E80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 xml:space="preserve">«В соответствии с Федеральными законами от 06 октября 2003 г.                           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Федерации», руководствуясь </w:t>
      </w:r>
      <w:hyperlink r:id="rId8" w:history="1">
        <w:r w:rsidRPr="00E80865">
          <w:rPr>
            <w:sz w:val="28"/>
            <w:szCs w:val="28"/>
          </w:rPr>
          <w:t xml:space="preserve">статьями </w:t>
        </w:r>
      </w:hyperlink>
      <w:hyperlink r:id="rId9" w:history="1">
        <w:r w:rsidRPr="00E80865">
          <w:rPr>
            <w:sz w:val="28"/>
            <w:szCs w:val="28"/>
          </w:rPr>
          <w:t>24</w:t>
        </w:r>
      </w:hyperlink>
      <w:r w:rsidRPr="00E80865">
        <w:rPr>
          <w:sz w:val="28"/>
          <w:szCs w:val="28"/>
        </w:rPr>
        <w:t xml:space="preserve">, </w:t>
      </w:r>
      <w:hyperlink r:id="rId10" w:history="1">
        <w:r w:rsidRPr="00E80865">
          <w:rPr>
            <w:sz w:val="28"/>
            <w:szCs w:val="28"/>
          </w:rPr>
          <w:t>26</w:t>
        </w:r>
      </w:hyperlink>
      <w:r w:rsidRPr="00E80865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F14CE8" w:rsidRPr="00E80865" w:rsidRDefault="00F14CE8" w:rsidP="00E808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0865">
        <w:rPr>
          <w:b/>
          <w:sz w:val="28"/>
          <w:szCs w:val="28"/>
        </w:rPr>
        <w:t>РЕШИЛА:</w:t>
      </w:r>
      <w:r w:rsidRPr="00E80865">
        <w:rPr>
          <w:sz w:val="28"/>
          <w:szCs w:val="28"/>
        </w:rPr>
        <w:t>».</w:t>
      </w:r>
    </w:p>
    <w:p w:rsidR="00F14CE8" w:rsidRPr="00E80865" w:rsidRDefault="00F14CE8" w:rsidP="00E80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1.2. Пункт 1 изложить в следующей редакции:</w:t>
      </w:r>
    </w:p>
    <w:p w:rsidR="00F14CE8" w:rsidRPr="00E80865" w:rsidRDefault="00F14CE8" w:rsidP="00E80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 xml:space="preserve">«1. Утвердить прилагаемое </w:t>
      </w:r>
      <w:hyperlink r:id="rId11" w:history="1">
        <w:r w:rsidRPr="00E80865">
          <w:rPr>
            <w:sz w:val="28"/>
            <w:szCs w:val="28"/>
          </w:rPr>
          <w:t>Положение</w:t>
        </w:r>
      </w:hyperlink>
      <w:r w:rsidRPr="00E80865">
        <w:rPr>
          <w:sz w:val="28"/>
          <w:szCs w:val="28"/>
        </w:rPr>
        <w:t xml:space="preserve"> о стратегическом планировании в городском округе город-герой Волгоград.».</w:t>
      </w:r>
    </w:p>
    <w:p w:rsidR="00F14CE8" w:rsidRPr="00E80865" w:rsidRDefault="00F14CE8" w:rsidP="00E80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1.3. В Положении о стратегическом планировании в городском округе город-герой Волгоград, утвержденном вышеуказанным решением:</w:t>
      </w: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1.3.1. В подпункте 2 пункта 2.7.1 подраздела 2.7 раздела 2 слова «разработке или корректировке» заменить словами «деятельности по разработке, корректировке, изменению периода действия».</w:t>
      </w: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1.3.2. В разделе 3:</w:t>
      </w: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1.3.2.1. В подразделе 3.1:</w:t>
      </w: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1) пункт 3.1.3 признать утратившим силу;</w:t>
      </w: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2) пункт 3.1.4 изложить в следующей редакции:</w:t>
      </w: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«3.1.4. Решение об обеспечении разработки, корректировки, изменения периода действия стратегии принимается главой Волгограда.».</w:t>
      </w: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lastRenderedPageBreak/>
        <w:t>1.3.2.2. В подразделе 3.2:</w:t>
      </w: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1) наименование изложить в следующей редакции:</w:t>
      </w: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«3.2. Порядок разработки, корректировки, изменения периода действия стратегии и ее утверждения»;</w:t>
      </w:r>
    </w:p>
    <w:p w:rsidR="00F14CE8" w:rsidRPr="00E80865" w:rsidRDefault="00F14CE8" w:rsidP="00E80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2) пункт 3.2.1 изложить в следующей редакции:</w:t>
      </w:r>
    </w:p>
    <w:p w:rsidR="00F14CE8" w:rsidRPr="00E80865" w:rsidRDefault="00F14CE8" w:rsidP="00E80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«3.2.1. Деятельность по разработке, корректировке, изменению периода действия стратегии осуществляется координатором с привлечением представителей структурных подразделений администрации Волгограда по критерию целевой направленности и отраслевой специфики, приоритетных направлений стратегии, профессиональных экспертов и консультантов.»;</w:t>
      </w: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3) пункт 3.2.2 признать утратившим силу;</w:t>
      </w: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4) пункт 3.2.4 изложить в следующей редакции:</w:t>
      </w:r>
    </w:p>
    <w:p w:rsidR="00F14CE8" w:rsidRPr="00E80865" w:rsidRDefault="00F14CE8" w:rsidP="00E80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«3.2.4. В целях профессионального и общественного обсуждения проект стратегии распространяется среди деловых кругов, профессиональных и общественных организаций, а также опубликовывается в официальных средствах массовой информации и размещается на официальном сайте Волгограда. В течение 15 календарных дней после опубликования проекта стратегии в официальных средствах массовой информации и размещения на официальном сайте Волгограда заинтересованные организации проводят общественное обсуждение проекта стратегии, направляют координатору свои замечания и предложения.».</w:t>
      </w: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strike/>
          <w:sz w:val="28"/>
          <w:szCs w:val="28"/>
        </w:rPr>
      </w:pPr>
      <w:r w:rsidRPr="00E80865">
        <w:rPr>
          <w:sz w:val="28"/>
          <w:szCs w:val="28"/>
        </w:rPr>
        <w:t>1.3.3. Абзац шестой пункта 7.1.3 подраздела 7.1 раздела 7 после слова «корректировки» дополнить словами «, изменения периода действия».</w:t>
      </w: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0865">
        <w:rPr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отношения, возникшие с </w:t>
      </w:r>
      <w:r w:rsidRPr="00E80865">
        <w:rPr>
          <w:sz w:val="28"/>
          <w:szCs w:val="28"/>
        </w:rPr>
        <w:br/>
        <w:t>01 января 2024 г.</w:t>
      </w:r>
    </w:p>
    <w:p w:rsidR="00F14CE8" w:rsidRPr="00E80865" w:rsidRDefault="00F14CE8" w:rsidP="00E80865">
      <w:pPr>
        <w:tabs>
          <w:tab w:val="left" w:pos="9639"/>
        </w:tabs>
        <w:ind w:firstLine="709"/>
        <w:jc w:val="both"/>
        <w:rPr>
          <w:i/>
          <w:sz w:val="28"/>
          <w:szCs w:val="28"/>
        </w:rPr>
      </w:pPr>
      <w:r w:rsidRPr="00E80865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F14CE8" w:rsidRPr="00E80865" w:rsidRDefault="00F14CE8" w:rsidP="00E80865">
      <w:pPr>
        <w:jc w:val="both"/>
        <w:rPr>
          <w:sz w:val="28"/>
          <w:szCs w:val="28"/>
        </w:rPr>
      </w:pPr>
    </w:p>
    <w:p w:rsidR="00F14CE8" w:rsidRPr="00E80865" w:rsidRDefault="00F14CE8" w:rsidP="00E80865">
      <w:pPr>
        <w:jc w:val="both"/>
        <w:rPr>
          <w:sz w:val="28"/>
          <w:szCs w:val="28"/>
        </w:rPr>
      </w:pPr>
    </w:p>
    <w:p w:rsidR="00F14CE8" w:rsidRPr="00E80865" w:rsidRDefault="00F14CE8" w:rsidP="00E8086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077"/>
      </w:tblGrid>
      <w:tr w:rsidR="00F14CE8" w:rsidRPr="00E80865" w:rsidTr="00245E07">
        <w:tc>
          <w:tcPr>
            <w:tcW w:w="5778" w:type="dxa"/>
            <w:shd w:val="clear" w:color="auto" w:fill="auto"/>
          </w:tcPr>
          <w:p w:rsidR="00F14CE8" w:rsidRPr="00E80865" w:rsidRDefault="00F14CE8" w:rsidP="00E8086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865">
              <w:rPr>
                <w:sz w:val="28"/>
                <w:szCs w:val="28"/>
              </w:rPr>
              <w:t>Председатель</w:t>
            </w:r>
          </w:p>
          <w:p w:rsidR="00F14CE8" w:rsidRPr="00E80865" w:rsidRDefault="00F14CE8" w:rsidP="00E808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865">
              <w:rPr>
                <w:sz w:val="28"/>
                <w:szCs w:val="28"/>
              </w:rPr>
              <w:t>Волгоградской городской Думы</w:t>
            </w:r>
          </w:p>
          <w:p w:rsidR="00F14CE8" w:rsidRPr="00E80865" w:rsidRDefault="00F14CE8" w:rsidP="00E808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4CE8" w:rsidRPr="00E80865" w:rsidRDefault="00F14CE8" w:rsidP="00E808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865">
              <w:rPr>
                <w:sz w:val="28"/>
                <w:szCs w:val="28"/>
              </w:rPr>
              <w:t xml:space="preserve">                                   </w:t>
            </w:r>
            <w:r w:rsidR="00E80865">
              <w:rPr>
                <w:sz w:val="28"/>
                <w:szCs w:val="28"/>
              </w:rPr>
              <w:t xml:space="preserve">  </w:t>
            </w:r>
            <w:r w:rsidRPr="00E80865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077" w:type="dxa"/>
            <w:shd w:val="clear" w:color="auto" w:fill="auto"/>
          </w:tcPr>
          <w:p w:rsidR="00F14CE8" w:rsidRPr="00E80865" w:rsidRDefault="00F14CE8" w:rsidP="00E808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865">
              <w:rPr>
                <w:sz w:val="28"/>
                <w:szCs w:val="28"/>
              </w:rPr>
              <w:t>Глава Волгограда</w:t>
            </w:r>
          </w:p>
          <w:p w:rsidR="00F14CE8" w:rsidRPr="00E80865" w:rsidRDefault="00F14CE8" w:rsidP="00E808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4CE8" w:rsidRPr="00E80865" w:rsidRDefault="00F14CE8" w:rsidP="00E808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4CE8" w:rsidRPr="00E80865" w:rsidRDefault="00F14CE8" w:rsidP="00E808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865">
              <w:rPr>
                <w:sz w:val="28"/>
                <w:szCs w:val="28"/>
              </w:rPr>
              <w:t xml:space="preserve">                              В.В.Марченко</w:t>
            </w:r>
          </w:p>
        </w:tc>
      </w:tr>
    </w:tbl>
    <w:p w:rsidR="00F14CE8" w:rsidRPr="00E80865" w:rsidRDefault="00F14CE8" w:rsidP="00E80865">
      <w:pPr>
        <w:ind w:left="1418" w:hanging="1418"/>
        <w:jc w:val="both"/>
        <w:rPr>
          <w:sz w:val="28"/>
          <w:szCs w:val="28"/>
        </w:rPr>
      </w:pPr>
    </w:p>
    <w:p w:rsidR="00F14CE8" w:rsidRPr="00E80865" w:rsidRDefault="00F14CE8" w:rsidP="00E80865">
      <w:pPr>
        <w:ind w:left="1418" w:hanging="1418"/>
        <w:jc w:val="both"/>
        <w:rPr>
          <w:sz w:val="28"/>
          <w:szCs w:val="28"/>
        </w:rPr>
      </w:pPr>
    </w:p>
    <w:p w:rsidR="00F14CE8" w:rsidRPr="00E80865" w:rsidRDefault="00F14CE8" w:rsidP="00E80865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p w:rsidR="00525005" w:rsidRPr="00E80865" w:rsidRDefault="00525005" w:rsidP="00E80865">
      <w:pPr>
        <w:ind w:left="1418" w:hanging="1418"/>
        <w:jc w:val="both"/>
        <w:rPr>
          <w:sz w:val="28"/>
          <w:szCs w:val="28"/>
        </w:rPr>
      </w:pPr>
    </w:p>
    <w:sectPr w:rsidR="00525005" w:rsidRPr="00E80865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93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677691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393C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25005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C2CD6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0865"/>
    <w:rsid w:val="00E81179"/>
    <w:rsid w:val="00E8625D"/>
    <w:rsid w:val="00EB0B3D"/>
    <w:rsid w:val="00ED6610"/>
    <w:rsid w:val="00EE3713"/>
    <w:rsid w:val="00EF41A2"/>
    <w:rsid w:val="00F14CE8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C36A729A-1141-46BE-B4D2-9CDCA8EF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14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70892&amp;dst=100025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0&amp;n=187236&amp;dst=1000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0&amp;n=270892&amp;dst=100280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70892&amp;dst=10024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E71DF92-54F2-408A-A3E9-CBE2E83A3A77}"/>
</file>

<file path=customXml/itemProps2.xml><?xml version="1.0" encoding="utf-8"?>
<ds:datastoreItem xmlns:ds="http://schemas.openxmlformats.org/officeDocument/2006/customXml" ds:itemID="{8FC7589D-E965-4216-B2D0-C684BC4EEEAC}"/>
</file>

<file path=customXml/itemProps3.xml><?xml version="1.0" encoding="utf-8"?>
<ds:datastoreItem xmlns:ds="http://schemas.openxmlformats.org/officeDocument/2006/customXml" ds:itemID="{8FF14B08-389F-46ED-8578-C66DD5882A6C}"/>
</file>

<file path=customXml/itemProps4.xml><?xml version="1.0" encoding="utf-8"?>
<ds:datastoreItem xmlns:ds="http://schemas.openxmlformats.org/officeDocument/2006/customXml" ds:itemID="{B73CE895-D247-483C-A7A3-ED3418565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2024-01-23T10:48:00Z</cp:lastPrinted>
  <dcterms:created xsi:type="dcterms:W3CDTF">2018-09-17T12:51:00Z</dcterms:created>
  <dcterms:modified xsi:type="dcterms:W3CDTF">2024-01-26T07:13:00Z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