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Pr="00F04FCF" w:rsidRDefault="00715E23" w:rsidP="00F04FCF">
      <w:pPr>
        <w:jc w:val="center"/>
        <w:rPr>
          <w:caps/>
          <w:sz w:val="32"/>
          <w:szCs w:val="32"/>
        </w:rPr>
      </w:pPr>
      <w:r w:rsidRPr="00F04FCF">
        <w:rPr>
          <w:caps/>
          <w:sz w:val="32"/>
          <w:szCs w:val="32"/>
        </w:rPr>
        <w:t>ВОЛГОГРАДСКая городская дума</w:t>
      </w:r>
    </w:p>
    <w:p w:rsidR="00715E23" w:rsidRPr="00F04FCF" w:rsidRDefault="00715E23" w:rsidP="00F04FCF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Pr="00F04FCF" w:rsidRDefault="00715E23" w:rsidP="00F04FCF">
      <w:pPr>
        <w:pBdr>
          <w:bottom w:val="double" w:sz="12" w:space="1" w:color="auto"/>
        </w:pBdr>
        <w:jc w:val="center"/>
        <w:rPr>
          <w:b/>
          <w:sz w:val="32"/>
        </w:rPr>
      </w:pPr>
      <w:r w:rsidRPr="00F04FCF">
        <w:rPr>
          <w:b/>
          <w:sz w:val="32"/>
        </w:rPr>
        <w:t>РЕШЕНИЕ</w:t>
      </w:r>
    </w:p>
    <w:p w:rsidR="00715E23" w:rsidRPr="00F04FCF" w:rsidRDefault="00715E23" w:rsidP="00F04FCF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Pr="00F04FCF" w:rsidRDefault="00556EF0" w:rsidP="00F04FCF">
      <w:pPr>
        <w:pBdr>
          <w:bottom w:val="double" w:sz="12" w:space="1" w:color="auto"/>
        </w:pBdr>
        <w:jc w:val="center"/>
        <w:rPr>
          <w:sz w:val="16"/>
          <w:szCs w:val="16"/>
        </w:rPr>
      </w:pPr>
      <w:r w:rsidRPr="00F04FCF">
        <w:rPr>
          <w:sz w:val="16"/>
          <w:szCs w:val="16"/>
        </w:rPr>
        <w:t xml:space="preserve">400066, Волгоград, </w:t>
      </w:r>
      <w:proofErr w:type="spellStart"/>
      <w:r w:rsidRPr="00F04FCF">
        <w:rPr>
          <w:sz w:val="16"/>
          <w:szCs w:val="16"/>
        </w:rPr>
        <w:t>пр-кт</w:t>
      </w:r>
      <w:proofErr w:type="spellEnd"/>
      <w:r w:rsidRPr="00F04FCF">
        <w:rPr>
          <w:sz w:val="16"/>
          <w:szCs w:val="16"/>
        </w:rPr>
        <w:t xml:space="preserve"> им.</w:t>
      </w:r>
      <w:r w:rsidR="0010551E" w:rsidRPr="00F04FCF">
        <w:rPr>
          <w:sz w:val="16"/>
          <w:szCs w:val="16"/>
        </w:rPr>
        <w:t xml:space="preserve"> </w:t>
      </w:r>
      <w:proofErr w:type="spellStart"/>
      <w:r w:rsidRPr="00F04FCF">
        <w:rPr>
          <w:sz w:val="16"/>
          <w:szCs w:val="16"/>
        </w:rPr>
        <w:t>В.И.Ленина</w:t>
      </w:r>
      <w:proofErr w:type="spellEnd"/>
      <w:r w:rsidRPr="00F04FCF">
        <w:rPr>
          <w:sz w:val="16"/>
          <w:szCs w:val="16"/>
        </w:rPr>
        <w:t xml:space="preserve">, д. 10, тел./факс (8442) 38-08-89, </w:t>
      </w:r>
      <w:r w:rsidRPr="00F04FCF">
        <w:rPr>
          <w:sz w:val="16"/>
          <w:szCs w:val="16"/>
          <w:lang w:val="en-US"/>
        </w:rPr>
        <w:t>E</w:t>
      </w:r>
      <w:r w:rsidRPr="00F04FCF">
        <w:rPr>
          <w:sz w:val="16"/>
          <w:szCs w:val="16"/>
        </w:rPr>
        <w:t>-</w:t>
      </w:r>
      <w:r w:rsidRPr="00F04FCF">
        <w:rPr>
          <w:sz w:val="16"/>
          <w:szCs w:val="16"/>
          <w:lang w:val="en-US"/>
        </w:rPr>
        <w:t>mail</w:t>
      </w:r>
      <w:r w:rsidRPr="00F04FCF">
        <w:rPr>
          <w:sz w:val="16"/>
          <w:szCs w:val="16"/>
        </w:rPr>
        <w:t xml:space="preserve">: </w:t>
      </w:r>
      <w:r w:rsidR="005E5400" w:rsidRPr="00F04FCF">
        <w:rPr>
          <w:sz w:val="16"/>
          <w:szCs w:val="16"/>
          <w:lang w:val="en-US"/>
        </w:rPr>
        <w:t>gs</w:t>
      </w:r>
      <w:r w:rsidR="005E5400" w:rsidRPr="00F04FCF">
        <w:rPr>
          <w:sz w:val="16"/>
          <w:szCs w:val="16"/>
        </w:rPr>
        <w:t>_</w:t>
      </w:r>
      <w:r w:rsidR="005E5400" w:rsidRPr="00F04FCF">
        <w:rPr>
          <w:sz w:val="16"/>
          <w:szCs w:val="16"/>
          <w:lang w:val="en-US"/>
        </w:rPr>
        <w:t>kanc</w:t>
      </w:r>
      <w:r w:rsidR="005E5400" w:rsidRPr="00F04FCF">
        <w:rPr>
          <w:sz w:val="16"/>
          <w:szCs w:val="16"/>
        </w:rPr>
        <w:t>@</w:t>
      </w:r>
      <w:r w:rsidR="005E5400" w:rsidRPr="00F04FCF">
        <w:rPr>
          <w:sz w:val="16"/>
          <w:szCs w:val="16"/>
          <w:lang w:val="en-US"/>
        </w:rPr>
        <w:t>volgsovet</w:t>
      </w:r>
      <w:r w:rsidR="005E5400" w:rsidRPr="00F04FCF">
        <w:rPr>
          <w:sz w:val="16"/>
          <w:szCs w:val="16"/>
        </w:rPr>
        <w:t>.</w:t>
      </w:r>
      <w:r w:rsidR="005E5400" w:rsidRPr="00F04FCF">
        <w:rPr>
          <w:sz w:val="16"/>
          <w:szCs w:val="16"/>
          <w:lang w:val="en-US"/>
        </w:rPr>
        <w:t>ru</w:t>
      </w:r>
    </w:p>
    <w:p w:rsidR="00715E23" w:rsidRPr="00F04FCF" w:rsidRDefault="00715E23" w:rsidP="00F04FCF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RPr="00F04FCF" w:rsidTr="002E7342">
        <w:tc>
          <w:tcPr>
            <w:tcW w:w="486" w:type="dxa"/>
            <w:vAlign w:val="bottom"/>
            <w:hideMark/>
          </w:tcPr>
          <w:p w:rsidR="00715E23" w:rsidRPr="00F04FCF" w:rsidRDefault="00715E23" w:rsidP="00F04FCF">
            <w:pPr>
              <w:pStyle w:val="aa"/>
              <w:jc w:val="center"/>
            </w:pPr>
            <w:r w:rsidRPr="00F04FCF"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F04FCF" w:rsidRDefault="00067BA8" w:rsidP="00F04FCF">
            <w:pPr>
              <w:pStyle w:val="aa"/>
              <w:jc w:val="center"/>
            </w:pPr>
            <w:r>
              <w:t>29.06.2022</w:t>
            </w:r>
          </w:p>
        </w:tc>
        <w:tc>
          <w:tcPr>
            <w:tcW w:w="434" w:type="dxa"/>
            <w:vAlign w:val="bottom"/>
            <w:hideMark/>
          </w:tcPr>
          <w:p w:rsidR="00715E23" w:rsidRPr="00F04FCF" w:rsidRDefault="00715E23" w:rsidP="00F04FCF">
            <w:pPr>
              <w:pStyle w:val="aa"/>
              <w:jc w:val="center"/>
            </w:pPr>
            <w:r w:rsidRPr="00F04FCF"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F04FCF" w:rsidRDefault="00067BA8" w:rsidP="00F04FCF">
            <w:pPr>
              <w:pStyle w:val="aa"/>
              <w:jc w:val="center"/>
            </w:pPr>
            <w:r>
              <w:t>68/1004</w:t>
            </w:r>
          </w:p>
        </w:tc>
      </w:tr>
    </w:tbl>
    <w:p w:rsidR="004D75D6" w:rsidRPr="00F04FCF" w:rsidRDefault="004D75D6" w:rsidP="00F04FCF">
      <w:pPr>
        <w:rPr>
          <w:sz w:val="28"/>
          <w:szCs w:val="28"/>
        </w:rPr>
      </w:pPr>
    </w:p>
    <w:p w:rsidR="00555641" w:rsidRPr="00F04FCF" w:rsidRDefault="00555641" w:rsidP="00F04FCF">
      <w:pPr>
        <w:widowControl w:val="0"/>
        <w:tabs>
          <w:tab w:val="left" w:pos="4111"/>
        </w:tabs>
        <w:autoSpaceDE w:val="0"/>
        <w:autoSpaceDN w:val="0"/>
        <w:adjustRightInd w:val="0"/>
        <w:ind w:right="5244"/>
        <w:jc w:val="both"/>
        <w:rPr>
          <w:sz w:val="28"/>
          <w:szCs w:val="28"/>
        </w:rPr>
      </w:pPr>
      <w:r w:rsidRPr="00F04FCF">
        <w:rPr>
          <w:sz w:val="28"/>
          <w:szCs w:val="28"/>
        </w:rPr>
        <w:t xml:space="preserve">О внесении изменения в решение Волгоградской городской Думы </w:t>
      </w:r>
      <w:r w:rsidR="00F04FCF">
        <w:rPr>
          <w:sz w:val="28"/>
          <w:szCs w:val="28"/>
        </w:rPr>
        <w:t xml:space="preserve">           </w:t>
      </w:r>
      <w:r w:rsidRPr="00F04FCF">
        <w:rPr>
          <w:sz w:val="28"/>
          <w:szCs w:val="28"/>
        </w:rPr>
        <w:t>от 23.09.2009 № 23/682 «О Порядке реализации социальных проездных билетов для проезда в автобусе городского сообщения, трамвае и троллейбусе в Волгограде»</w:t>
      </w:r>
    </w:p>
    <w:p w:rsidR="00555641" w:rsidRPr="00F04FCF" w:rsidRDefault="00555641" w:rsidP="00F04FCF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555641" w:rsidRPr="00F04FCF" w:rsidRDefault="00555641" w:rsidP="00F04FC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 w:rsidRPr="00F04FCF">
        <w:rPr>
          <w:sz w:val="28"/>
          <w:szCs w:val="28"/>
        </w:rPr>
        <w:t xml:space="preserve">В соответствии с приказами </w:t>
      </w:r>
      <w:r w:rsidRPr="00F04FCF">
        <w:rPr>
          <w:rFonts w:eastAsia="Calibri"/>
          <w:sz w:val="28"/>
          <w:szCs w:val="28"/>
          <w:lang w:eastAsia="en-US"/>
        </w:rPr>
        <w:t xml:space="preserve">Министерства финансов Российской Федерации </w:t>
      </w:r>
      <w:r w:rsidRPr="00F04FCF">
        <w:rPr>
          <w:sz w:val="28"/>
          <w:szCs w:val="28"/>
        </w:rPr>
        <w:t>от 01 декабря 2010 г. № 157н «Об утверждении Единого плана счетов бухгалтерского учета для органов государственной власти (государственных органов), органов местного самоуправления, органов управления государственными внебюджетными фондами, государственных академий наук, государственных (муниципальных) учреждений и Инструкции по его применению», от 30 марта 2015 г. № 52н «Об утверждении форм первичных учетных документов и регистров</w:t>
      </w:r>
      <w:proofErr w:type="gramEnd"/>
      <w:r w:rsidRPr="00F04FCF">
        <w:rPr>
          <w:sz w:val="28"/>
          <w:szCs w:val="28"/>
        </w:rPr>
        <w:t xml:space="preserve"> бухгалтерского учета, применяемых органами государственной власти (государственными органами), органами местного самоуправления, органами управления государственными внебюджетными фондами, государственными (муниципальными) учреждениями, и Методических указаний по их применению»</w:t>
      </w:r>
      <w:r w:rsidRPr="00F04FCF">
        <w:rPr>
          <w:sz w:val="28"/>
        </w:rPr>
        <w:t xml:space="preserve">, </w:t>
      </w:r>
      <w:r w:rsidRPr="00F04FCF">
        <w:rPr>
          <w:sz w:val="28"/>
          <w:szCs w:val="28"/>
        </w:rPr>
        <w:t>руководствуясь статьями 7, 24, 26 Устава города-героя Волгограда, Волгоградская городская Дума</w:t>
      </w:r>
    </w:p>
    <w:p w:rsidR="00555641" w:rsidRPr="00F04FCF" w:rsidRDefault="00555641" w:rsidP="00F04FCF">
      <w:pPr>
        <w:jc w:val="both"/>
        <w:rPr>
          <w:b/>
          <w:sz w:val="28"/>
          <w:szCs w:val="28"/>
        </w:rPr>
      </w:pPr>
      <w:r w:rsidRPr="00F04FCF">
        <w:rPr>
          <w:b/>
          <w:sz w:val="28"/>
          <w:szCs w:val="28"/>
        </w:rPr>
        <w:t>РЕШИЛА:</w:t>
      </w:r>
    </w:p>
    <w:p w:rsidR="00555641" w:rsidRPr="00F04FCF" w:rsidRDefault="00555641" w:rsidP="00F04FCF">
      <w:pPr>
        <w:ind w:firstLine="720"/>
        <w:jc w:val="both"/>
        <w:rPr>
          <w:rFonts w:eastAsiaTheme="minorHAnsi"/>
          <w:sz w:val="28"/>
          <w:szCs w:val="28"/>
          <w:lang w:eastAsia="en-US"/>
        </w:rPr>
      </w:pPr>
      <w:r w:rsidRPr="00F04FCF">
        <w:rPr>
          <w:sz w:val="28"/>
          <w:szCs w:val="28"/>
        </w:rPr>
        <w:t xml:space="preserve">1. </w:t>
      </w:r>
      <w:proofErr w:type="gramStart"/>
      <w:r w:rsidRPr="00F04FCF">
        <w:rPr>
          <w:sz w:val="28"/>
          <w:szCs w:val="28"/>
        </w:rPr>
        <w:t xml:space="preserve">Внести в </w:t>
      </w:r>
      <w:hyperlink r:id="rId9" w:history="1">
        <w:r w:rsidRPr="00F04FCF">
          <w:rPr>
            <w:rStyle w:val="af"/>
            <w:color w:val="auto"/>
            <w:sz w:val="28"/>
            <w:szCs w:val="28"/>
            <w:u w:val="none"/>
          </w:rPr>
          <w:t>Порядок</w:t>
        </w:r>
      </w:hyperlink>
      <w:r w:rsidRPr="00F04FCF">
        <w:rPr>
          <w:sz w:val="28"/>
          <w:szCs w:val="28"/>
        </w:rPr>
        <w:t xml:space="preserve"> реализации социальных проездных билетов для проезда в автобусе городского сообщения, трамвае и троллейбусе в Волгограде, утвержденный решением Волгоградской городской Думы от 23.09.2009           № 23/682 «О Порядке реализации социальных проездных билетов для проезда в автобусе городского сообщения, трамвае и троллейбусе в Волгограде», изменение, изложив </w:t>
      </w:r>
      <w:r w:rsidRPr="00F04FCF">
        <w:rPr>
          <w:rFonts w:eastAsiaTheme="minorHAnsi"/>
          <w:sz w:val="28"/>
          <w:szCs w:val="28"/>
          <w:lang w:eastAsia="en-US"/>
        </w:rPr>
        <w:t>пункт 11 в следующей редакции:</w:t>
      </w:r>
      <w:proofErr w:type="gramEnd"/>
    </w:p>
    <w:p w:rsidR="00555641" w:rsidRPr="00F04FCF" w:rsidRDefault="00555641" w:rsidP="00F04FCF">
      <w:pPr>
        <w:ind w:firstLine="720"/>
        <w:jc w:val="both"/>
        <w:rPr>
          <w:sz w:val="28"/>
          <w:szCs w:val="28"/>
        </w:rPr>
      </w:pPr>
      <w:r w:rsidRPr="00F04FCF">
        <w:rPr>
          <w:rFonts w:eastAsiaTheme="minorHAnsi"/>
          <w:sz w:val="28"/>
          <w:szCs w:val="28"/>
          <w:lang w:eastAsia="en-US"/>
        </w:rPr>
        <w:t>«11. Учет, хранение и уничтожение СПБ как бланков строгой отчетности осуществляются в порядке, установленном законодательством</w:t>
      </w:r>
      <w:proofErr w:type="gramStart"/>
      <w:r w:rsidRPr="00F04FCF">
        <w:rPr>
          <w:rFonts w:eastAsiaTheme="minorHAnsi"/>
          <w:sz w:val="28"/>
          <w:szCs w:val="28"/>
          <w:lang w:eastAsia="en-US"/>
        </w:rPr>
        <w:t>.».</w:t>
      </w:r>
      <w:proofErr w:type="gramEnd"/>
    </w:p>
    <w:p w:rsidR="00555641" w:rsidRPr="00F04FCF" w:rsidRDefault="00555641" w:rsidP="00F04FCF">
      <w:pPr>
        <w:ind w:firstLine="720"/>
        <w:jc w:val="both"/>
        <w:rPr>
          <w:sz w:val="28"/>
          <w:szCs w:val="28"/>
        </w:rPr>
      </w:pPr>
      <w:r w:rsidRPr="00F04FCF">
        <w:rPr>
          <w:sz w:val="28"/>
          <w:szCs w:val="28"/>
        </w:rPr>
        <w:t>2. Администрации Волгограда опубликовать настоящее решение в официальных средствах массовой информации в установленном порядке.</w:t>
      </w:r>
    </w:p>
    <w:p w:rsidR="00555641" w:rsidRPr="00F04FCF" w:rsidRDefault="00555641" w:rsidP="00F04FCF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F04FCF">
        <w:rPr>
          <w:sz w:val="28"/>
          <w:szCs w:val="28"/>
        </w:rPr>
        <w:t>3. Настоящее решение вступает в силу со дня его официального опубликования.</w:t>
      </w:r>
    </w:p>
    <w:p w:rsidR="00555641" w:rsidRPr="00F04FCF" w:rsidRDefault="00555641" w:rsidP="00F04FCF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555641" w:rsidRPr="00F04FCF" w:rsidRDefault="00555641" w:rsidP="00F04FCF">
      <w:pPr>
        <w:ind w:firstLine="709"/>
        <w:jc w:val="both"/>
        <w:rPr>
          <w:sz w:val="28"/>
        </w:rPr>
      </w:pPr>
      <w:r w:rsidRPr="00F04FCF">
        <w:rPr>
          <w:sz w:val="28"/>
        </w:rPr>
        <w:lastRenderedPageBreak/>
        <w:t xml:space="preserve">4. </w:t>
      </w:r>
      <w:proofErr w:type="gramStart"/>
      <w:r w:rsidRPr="00F04FCF">
        <w:rPr>
          <w:sz w:val="28"/>
        </w:rPr>
        <w:t>Контроль за</w:t>
      </w:r>
      <w:proofErr w:type="gramEnd"/>
      <w:r w:rsidRPr="00F04FCF">
        <w:rPr>
          <w:sz w:val="28"/>
        </w:rPr>
        <w:t xml:space="preserve"> исполнением настоящего решения возложить на первого заместителя председателя Волгоградской городской Думы </w:t>
      </w:r>
      <w:proofErr w:type="spellStart"/>
      <w:r w:rsidRPr="00F04FCF">
        <w:rPr>
          <w:sz w:val="28"/>
        </w:rPr>
        <w:t>Дильмана</w:t>
      </w:r>
      <w:proofErr w:type="spellEnd"/>
      <w:r w:rsidRPr="00F04FCF">
        <w:rPr>
          <w:sz w:val="28"/>
        </w:rPr>
        <w:t xml:space="preserve"> Д.А.</w:t>
      </w:r>
    </w:p>
    <w:p w:rsidR="00555641" w:rsidRPr="00F04FCF" w:rsidRDefault="00555641" w:rsidP="00F04FCF">
      <w:pPr>
        <w:jc w:val="both"/>
        <w:rPr>
          <w:sz w:val="28"/>
          <w:szCs w:val="28"/>
        </w:rPr>
      </w:pPr>
    </w:p>
    <w:p w:rsidR="00555641" w:rsidRPr="00F04FCF" w:rsidRDefault="00555641" w:rsidP="00F04FCF">
      <w:pPr>
        <w:jc w:val="both"/>
        <w:rPr>
          <w:sz w:val="28"/>
          <w:szCs w:val="28"/>
        </w:rPr>
      </w:pPr>
    </w:p>
    <w:p w:rsidR="00555641" w:rsidRPr="00F04FCF" w:rsidRDefault="00555641" w:rsidP="00F04FCF">
      <w:pPr>
        <w:jc w:val="both"/>
        <w:rPr>
          <w:sz w:val="28"/>
          <w:szCs w:val="28"/>
        </w:rPr>
      </w:pPr>
    </w:p>
    <w:tbl>
      <w:tblPr>
        <w:tblStyle w:val="ae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37"/>
        <w:gridCol w:w="4218"/>
      </w:tblGrid>
      <w:tr w:rsidR="00555641" w:rsidRPr="00F04FCF" w:rsidTr="00F04FCF">
        <w:tc>
          <w:tcPr>
            <w:tcW w:w="5637" w:type="dxa"/>
          </w:tcPr>
          <w:p w:rsidR="00555641" w:rsidRPr="00F04FCF" w:rsidRDefault="00555641" w:rsidP="00F04FCF">
            <w:pPr>
              <w:rPr>
                <w:sz w:val="28"/>
                <w:szCs w:val="28"/>
              </w:rPr>
            </w:pPr>
            <w:r w:rsidRPr="00F04FCF">
              <w:rPr>
                <w:sz w:val="28"/>
                <w:szCs w:val="28"/>
              </w:rPr>
              <w:t xml:space="preserve">Председатель </w:t>
            </w:r>
          </w:p>
          <w:p w:rsidR="00555641" w:rsidRPr="00F04FCF" w:rsidRDefault="00555641" w:rsidP="00F04FCF">
            <w:pPr>
              <w:rPr>
                <w:sz w:val="28"/>
                <w:szCs w:val="28"/>
              </w:rPr>
            </w:pPr>
            <w:r w:rsidRPr="00F04FCF">
              <w:rPr>
                <w:sz w:val="28"/>
                <w:szCs w:val="28"/>
              </w:rPr>
              <w:t>Волгоградской городской Думы</w:t>
            </w:r>
          </w:p>
          <w:p w:rsidR="00555641" w:rsidRPr="00F04FCF" w:rsidRDefault="00555641" w:rsidP="00F04FCF">
            <w:pPr>
              <w:rPr>
                <w:sz w:val="28"/>
                <w:szCs w:val="28"/>
              </w:rPr>
            </w:pPr>
          </w:p>
          <w:p w:rsidR="00555641" w:rsidRPr="00F04FCF" w:rsidRDefault="00555641" w:rsidP="00F04FCF">
            <w:pPr>
              <w:jc w:val="both"/>
              <w:rPr>
                <w:sz w:val="28"/>
                <w:szCs w:val="28"/>
              </w:rPr>
            </w:pPr>
            <w:r w:rsidRPr="00F04FCF">
              <w:rPr>
                <w:sz w:val="28"/>
                <w:szCs w:val="28"/>
              </w:rPr>
              <w:t xml:space="preserve">                                  </w:t>
            </w:r>
            <w:proofErr w:type="spellStart"/>
            <w:r w:rsidRPr="00F04FCF">
              <w:rPr>
                <w:sz w:val="28"/>
                <w:szCs w:val="28"/>
              </w:rPr>
              <w:t>В.В.Колесников</w:t>
            </w:r>
            <w:proofErr w:type="spellEnd"/>
          </w:p>
        </w:tc>
        <w:tc>
          <w:tcPr>
            <w:tcW w:w="4218" w:type="dxa"/>
          </w:tcPr>
          <w:p w:rsidR="00555641" w:rsidRPr="00F04FCF" w:rsidRDefault="00D635D4" w:rsidP="00F04FCF">
            <w:pPr>
              <w:jc w:val="both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Исполняющий</w:t>
            </w:r>
            <w:proofErr w:type="gramEnd"/>
            <w:r>
              <w:rPr>
                <w:sz w:val="28"/>
                <w:szCs w:val="28"/>
              </w:rPr>
              <w:t xml:space="preserve"> полномочия г</w:t>
            </w:r>
            <w:r w:rsidR="00555641" w:rsidRPr="00F04FCF">
              <w:rPr>
                <w:sz w:val="28"/>
                <w:szCs w:val="28"/>
              </w:rPr>
              <w:t>лав</w:t>
            </w:r>
            <w:r>
              <w:rPr>
                <w:sz w:val="28"/>
                <w:szCs w:val="28"/>
              </w:rPr>
              <w:t>ы</w:t>
            </w:r>
            <w:r w:rsidR="00555641" w:rsidRPr="00F04FCF">
              <w:rPr>
                <w:sz w:val="28"/>
                <w:szCs w:val="28"/>
              </w:rPr>
              <w:t xml:space="preserve"> Волгограда</w:t>
            </w:r>
          </w:p>
          <w:p w:rsidR="00555641" w:rsidRPr="00F04FCF" w:rsidRDefault="00555641" w:rsidP="00F04FCF">
            <w:pPr>
              <w:jc w:val="both"/>
              <w:rPr>
                <w:sz w:val="28"/>
                <w:szCs w:val="28"/>
              </w:rPr>
            </w:pPr>
          </w:p>
          <w:p w:rsidR="00555641" w:rsidRPr="00D635D4" w:rsidRDefault="00D635D4" w:rsidP="00F04FCF">
            <w:pPr>
              <w:jc w:val="right"/>
              <w:rPr>
                <w:sz w:val="28"/>
                <w:szCs w:val="28"/>
                <w:lang w:val="en-US"/>
              </w:rPr>
            </w:pPr>
            <w:proofErr w:type="spellStart"/>
            <w:r>
              <w:rPr>
                <w:sz w:val="28"/>
                <w:szCs w:val="28"/>
              </w:rPr>
              <w:t>И.С.Пешкова</w:t>
            </w:r>
            <w:proofErr w:type="spellEnd"/>
          </w:p>
        </w:tc>
      </w:tr>
    </w:tbl>
    <w:p w:rsidR="00555641" w:rsidRPr="00F04FCF" w:rsidRDefault="00555641" w:rsidP="00F04FCF">
      <w:pPr>
        <w:jc w:val="both"/>
        <w:rPr>
          <w:sz w:val="28"/>
          <w:szCs w:val="28"/>
        </w:rPr>
      </w:pPr>
    </w:p>
    <w:p w:rsidR="00555641" w:rsidRPr="00F04FCF" w:rsidRDefault="00555641" w:rsidP="00F04FCF">
      <w:pPr>
        <w:tabs>
          <w:tab w:val="left" w:pos="9639"/>
        </w:tabs>
        <w:rPr>
          <w:sz w:val="28"/>
          <w:szCs w:val="28"/>
        </w:rPr>
      </w:pPr>
    </w:p>
    <w:p w:rsidR="00555641" w:rsidRPr="00F04FCF" w:rsidRDefault="00555641" w:rsidP="00F04FCF">
      <w:pPr>
        <w:tabs>
          <w:tab w:val="left" w:pos="9639"/>
        </w:tabs>
        <w:rPr>
          <w:sz w:val="28"/>
          <w:szCs w:val="28"/>
        </w:rPr>
      </w:pPr>
    </w:p>
    <w:p w:rsidR="00555641" w:rsidRPr="00F04FCF" w:rsidRDefault="00555641" w:rsidP="00F04FCF">
      <w:pPr>
        <w:tabs>
          <w:tab w:val="left" w:pos="9639"/>
        </w:tabs>
        <w:rPr>
          <w:sz w:val="28"/>
          <w:szCs w:val="28"/>
        </w:rPr>
      </w:pPr>
    </w:p>
    <w:p w:rsidR="00555641" w:rsidRPr="00F04FCF" w:rsidRDefault="00555641" w:rsidP="00F04FCF">
      <w:pPr>
        <w:tabs>
          <w:tab w:val="left" w:pos="9639"/>
        </w:tabs>
        <w:rPr>
          <w:sz w:val="28"/>
          <w:szCs w:val="28"/>
        </w:rPr>
      </w:pPr>
    </w:p>
    <w:p w:rsidR="00555641" w:rsidRPr="00F04FCF" w:rsidRDefault="00555641" w:rsidP="00F04FCF">
      <w:pPr>
        <w:tabs>
          <w:tab w:val="left" w:pos="9639"/>
        </w:tabs>
        <w:rPr>
          <w:sz w:val="28"/>
          <w:szCs w:val="28"/>
        </w:rPr>
      </w:pPr>
      <w:bookmarkStart w:id="0" w:name="_GoBack"/>
      <w:bookmarkEnd w:id="0"/>
    </w:p>
    <w:sectPr w:rsidR="00555641" w:rsidRPr="00F04FCF" w:rsidSect="006F4598">
      <w:headerReference w:type="even" r:id="rId10"/>
      <w:headerReference w:type="default" r:id="rId11"/>
      <w:headerReference w:type="first" r:id="rId12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6565" w:rsidRDefault="003C6565">
      <w:r>
        <w:separator/>
      </w:r>
    </w:p>
  </w:endnote>
  <w:endnote w:type="continuationSeparator" w:id="0">
    <w:p w:rsidR="003C6565" w:rsidRDefault="003C65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6565" w:rsidRDefault="003C6565">
      <w:r>
        <w:separator/>
      </w:r>
    </w:p>
  </w:footnote>
  <w:footnote w:type="continuationSeparator" w:id="0">
    <w:p w:rsidR="003C6565" w:rsidRDefault="003C65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1176A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okmarkStart w:id="1" w:name="_MON_1598796910"/>
  <w:bookmarkEnd w:id="1"/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6pt;height:56.95pt" o:ole="">
          <v:imagedata r:id="rId1" o:title="" cropright="37137f"/>
        </v:shape>
        <o:OLEObject Type="Embed" ProgID="Word.Picture.8" ShapeID="_x0000_i1025" DrawAspect="Content" ObjectID="_1718178207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843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67BA8"/>
    <w:rsid w:val="0008531E"/>
    <w:rsid w:val="000911C3"/>
    <w:rsid w:val="000D753F"/>
    <w:rsid w:val="0010551E"/>
    <w:rsid w:val="00186D25"/>
    <w:rsid w:val="001D7F9D"/>
    <w:rsid w:val="00200F1E"/>
    <w:rsid w:val="0021176A"/>
    <w:rsid w:val="002259A5"/>
    <w:rsid w:val="002429A1"/>
    <w:rsid w:val="00286049"/>
    <w:rsid w:val="002A45FA"/>
    <w:rsid w:val="002B5A3D"/>
    <w:rsid w:val="002E7342"/>
    <w:rsid w:val="002E7DDC"/>
    <w:rsid w:val="003414A8"/>
    <w:rsid w:val="00361F4A"/>
    <w:rsid w:val="00382528"/>
    <w:rsid w:val="003C0F8E"/>
    <w:rsid w:val="003C6565"/>
    <w:rsid w:val="0040530C"/>
    <w:rsid w:val="00421B61"/>
    <w:rsid w:val="00482CCD"/>
    <w:rsid w:val="00492C03"/>
    <w:rsid w:val="004B0A36"/>
    <w:rsid w:val="004D75D6"/>
    <w:rsid w:val="004E1268"/>
    <w:rsid w:val="00514E4C"/>
    <w:rsid w:val="00555641"/>
    <w:rsid w:val="00556EF0"/>
    <w:rsid w:val="00563AFA"/>
    <w:rsid w:val="00564B0A"/>
    <w:rsid w:val="005845CE"/>
    <w:rsid w:val="0058677E"/>
    <w:rsid w:val="005B43EB"/>
    <w:rsid w:val="005E5400"/>
    <w:rsid w:val="005F5EAC"/>
    <w:rsid w:val="006539E0"/>
    <w:rsid w:val="006722F9"/>
    <w:rsid w:val="00672559"/>
    <w:rsid w:val="006741DF"/>
    <w:rsid w:val="006A3C05"/>
    <w:rsid w:val="006C48ED"/>
    <w:rsid w:val="006E2AC3"/>
    <w:rsid w:val="006E60D2"/>
    <w:rsid w:val="006F4598"/>
    <w:rsid w:val="00703359"/>
    <w:rsid w:val="00715E23"/>
    <w:rsid w:val="00746BE7"/>
    <w:rsid w:val="007740B9"/>
    <w:rsid w:val="007C5949"/>
    <w:rsid w:val="007D549F"/>
    <w:rsid w:val="007D6D72"/>
    <w:rsid w:val="007F5864"/>
    <w:rsid w:val="008265CB"/>
    <w:rsid w:val="00833BA1"/>
    <w:rsid w:val="0083717B"/>
    <w:rsid w:val="00857638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9078A8"/>
    <w:rsid w:val="00964FF6"/>
    <w:rsid w:val="00971734"/>
    <w:rsid w:val="00A07440"/>
    <w:rsid w:val="00A25AC1"/>
    <w:rsid w:val="00AD47C9"/>
    <w:rsid w:val="00AE6D24"/>
    <w:rsid w:val="00B537FA"/>
    <w:rsid w:val="00B86D39"/>
    <w:rsid w:val="00BB75F2"/>
    <w:rsid w:val="00C53FF7"/>
    <w:rsid w:val="00C7414B"/>
    <w:rsid w:val="00C85A85"/>
    <w:rsid w:val="00CD3203"/>
    <w:rsid w:val="00D0358D"/>
    <w:rsid w:val="00D635D4"/>
    <w:rsid w:val="00D65A16"/>
    <w:rsid w:val="00D952CD"/>
    <w:rsid w:val="00DA6C47"/>
    <w:rsid w:val="00DE6DE0"/>
    <w:rsid w:val="00DF664F"/>
    <w:rsid w:val="00E268E5"/>
    <w:rsid w:val="00E611EB"/>
    <w:rsid w:val="00E625C9"/>
    <w:rsid w:val="00E67884"/>
    <w:rsid w:val="00E75B93"/>
    <w:rsid w:val="00E81179"/>
    <w:rsid w:val="00E8625D"/>
    <w:rsid w:val="00ED6610"/>
    <w:rsid w:val="00EE3713"/>
    <w:rsid w:val="00EF41A2"/>
    <w:rsid w:val="00F04FCF"/>
    <w:rsid w:val="00F2021D"/>
    <w:rsid w:val="00F2400C"/>
    <w:rsid w:val="00F72BE1"/>
    <w:rsid w:val="00FA1DC8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table" w:styleId="ae">
    <w:name w:val="Table Grid"/>
    <w:basedOn w:val="a1"/>
    <w:rsid w:val="00555641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Hyperlink"/>
    <w:basedOn w:val="a0"/>
    <w:uiPriority w:val="99"/>
    <w:unhideWhenUsed/>
    <w:rsid w:val="00555641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table" w:styleId="ae">
    <w:name w:val="Table Grid"/>
    <w:basedOn w:val="a1"/>
    <w:rsid w:val="00555641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Hyperlink"/>
    <w:basedOn w:val="a0"/>
    <w:uiPriority w:val="99"/>
    <w:unhideWhenUsed/>
    <w:rsid w:val="0055564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46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17" Type="http://schemas.openxmlformats.org/officeDocument/2006/relationships/customXml" Target="../customXml/item4.xml"/><Relationship Id="rId2" Type="http://schemas.openxmlformats.org/officeDocument/2006/relationships/numbering" Target="numbering.xml"/><Relationship Id="rId16" Type="http://schemas.openxmlformats.org/officeDocument/2006/relationships/customXml" Target="../customXml/item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customXml" Target="../customXml/item2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9F8558CDF57505B8A9BC191EAA11469FBD5483A62C9CD0EEE05E4C865B9B62F55B955D50B07602432C9CBF054BADB70943BAE9393098D34A395383cFb6L" TargetMode="Externa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8583AF33-6C16-478A-826C-760B8897FBC3}"/>
</file>

<file path=customXml/itemProps2.xml><?xml version="1.0" encoding="utf-8"?>
<ds:datastoreItem xmlns:ds="http://schemas.openxmlformats.org/officeDocument/2006/customXml" ds:itemID="{E5FE0E9A-2823-4F59-B81C-B815285B2AD0}"/>
</file>

<file path=customXml/itemProps3.xml><?xml version="1.0" encoding="utf-8"?>
<ds:datastoreItem xmlns:ds="http://schemas.openxmlformats.org/officeDocument/2006/customXml" ds:itemID="{D139F368-EB7B-40D6-B33D-94060AE4A6EB}"/>
</file>

<file path=customXml/itemProps4.xml><?xml version="1.0" encoding="utf-8"?>
<ds:datastoreItem xmlns:ds="http://schemas.openxmlformats.org/officeDocument/2006/customXml" ds:itemID="{4225880C-9E8E-402A-A33D-5D1C29F10B6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266</Words>
  <Characters>2223</Characters>
  <Application>Microsoft Office Word</Application>
  <DocSecurity>0</DocSecurity>
  <Lines>18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2485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Михайленко Наталья Юрьевна</cp:lastModifiedBy>
  <cp:revision>15</cp:revision>
  <cp:lastPrinted>2018-09-17T12:50:00Z</cp:lastPrinted>
  <dcterms:created xsi:type="dcterms:W3CDTF">2018-09-17T12:51:00Z</dcterms:created>
  <dcterms:modified xsi:type="dcterms:W3CDTF">2022-07-01T07:57:00Z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