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E2E78" w:rsidP="004B1F72">
            <w:pPr>
              <w:pStyle w:val="aa"/>
              <w:jc w:val="center"/>
            </w:pPr>
            <w:r>
              <w:t>17.09.2024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E2E78" w:rsidP="004B1F72">
            <w:pPr>
              <w:pStyle w:val="aa"/>
              <w:jc w:val="center"/>
            </w:pPr>
            <w:r>
              <w:t>16/298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E2E78" w:rsidRPr="00890253" w:rsidRDefault="007E2E78" w:rsidP="007E2E78">
      <w:pPr>
        <w:tabs>
          <w:tab w:val="left" w:pos="4820"/>
        </w:tabs>
        <w:ind w:right="3827"/>
        <w:jc w:val="both"/>
        <w:rPr>
          <w:sz w:val="28"/>
          <w:szCs w:val="28"/>
        </w:rPr>
      </w:pPr>
      <w:r w:rsidRPr="00CA29E0">
        <w:rPr>
          <w:sz w:val="28"/>
          <w:szCs w:val="28"/>
        </w:rPr>
        <w:t xml:space="preserve">Об установлении границ территории, на которой </w:t>
      </w:r>
      <w:r>
        <w:rPr>
          <w:sz w:val="28"/>
          <w:szCs w:val="28"/>
        </w:rPr>
        <w:t>осуществляется</w:t>
      </w:r>
      <w:r w:rsidRPr="00CA29E0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е</w:t>
      </w:r>
      <w:r w:rsidRPr="00CA29E0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е</w:t>
      </w:r>
      <w:r w:rsidRPr="00CA29E0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е</w:t>
      </w:r>
      <w:r w:rsidRPr="00CA29E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Куринское</w:t>
      </w:r>
      <w:proofErr w:type="spellEnd"/>
      <w:r w:rsidRPr="00890253">
        <w:rPr>
          <w:sz w:val="28"/>
          <w:szCs w:val="28"/>
        </w:rPr>
        <w:t>», в Дзержинском районе Волгограда</w:t>
      </w:r>
    </w:p>
    <w:p w:rsidR="007E2E78" w:rsidRPr="00944DE8" w:rsidRDefault="007E2E78" w:rsidP="007E2E78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7E2E78" w:rsidRDefault="007E2E78" w:rsidP="007E2E7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5CE6">
        <w:rPr>
          <w:sz w:val="28"/>
        </w:rPr>
        <w:t>В соответствии с Федеральным закон</w:t>
      </w:r>
      <w:r>
        <w:rPr>
          <w:sz w:val="28"/>
        </w:rPr>
        <w:t>ом</w:t>
      </w:r>
      <w:r w:rsidRPr="00475CE6">
        <w:rPr>
          <w:sz w:val="28"/>
        </w:rPr>
        <w:t xml:space="preserve"> от 06 октября 2003 г.</w:t>
      </w:r>
      <w:r>
        <w:rPr>
          <w:sz w:val="28"/>
        </w:rPr>
        <w:t xml:space="preserve"> </w:t>
      </w:r>
      <w:r w:rsidRPr="00475CE6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</w:rPr>
        <w:t>р</w:t>
      </w:r>
      <w:r w:rsidRPr="00CA29E0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CA29E0">
        <w:rPr>
          <w:sz w:val="28"/>
          <w:szCs w:val="28"/>
        </w:rPr>
        <w:t xml:space="preserve"> Волгоградской городской Думы от 21.02.2007 </w:t>
      </w:r>
      <w:r>
        <w:rPr>
          <w:sz w:val="28"/>
          <w:szCs w:val="28"/>
        </w:rPr>
        <w:t xml:space="preserve">              №</w:t>
      </w:r>
      <w:r w:rsidRPr="00CA29E0">
        <w:rPr>
          <w:sz w:val="28"/>
          <w:szCs w:val="28"/>
        </w:rPr>
        <w:t xml:space="preserve"> 41/1010 </w:t>
      </w:r>
      <w:r>
        <w:rPr>
          <w:sz w:val="28"/>
          <w:szCs w:val="28"/>
        </w:rPr>
        <w:t>«</w:t>
      </w:r>
      <w:r w:rsidRPr="00CA29E0">
        <w:rPr>
          <w:sz w:val="28"/>
          <w:szCs w:val="28"/>
        </w:rPr>
        <w:t>Об утверждении Положения о территориальном обществен</w:t>
      </w:r>
      <w:r>
        <w:rPr>
          <w:sz w:val="28"/>
          <w:szCs w:val="28"/>
        </w:rPr>
        <w:t>ном самоуправлении в Волгограде»</w:t>
      </w:r>
      <w:r w:rsidRPr="00475CE6">
        <w:rPr>
          <w:sz w:val="28"/>
        </w:rPr>
        <w:t xml:space="preserve">, руководствуясь статьями </w:t>
      </w:r>
      <w:r>
        <w:rPr>
          <w:sz w:val="28"/>
        </w:rPr>
        <w:t xml:space="preserve">15, </w:t>
      </w:r>
      <w:r w:rsidRPr="00475CE6">
        <w:rPr>
          <w:sz w:val="28"/>
        </w:rPr>
        <w:t>24,</w:t>
      </w:r>
      <w:r>
        <w:rPr>
          <w:sz w:val="28"/>
        </w:rPr>
        <w:t xml:space="preserve"> </w:t>
      </w:r>
      <w:r w:rsidRPr="00475CE6">
        <w:rPr>
          <w:sz w:val="28"/>
        </w:rPr>
        <w:t>26 Устава города-героя Волгограда</w:t>
      </w:r>
      <w:r>
        <w:rPr>
          <w:sz w:val="28"/>
          <w:szCs w:val="28"/>
        </w:rPr>
        <w:t>, Волгоградская городская Дума</w:t>
      </w:r>
    </w:p>
    <w:p w:rsidR="007E2E78" w:rsidRPr="00944DE8" w:rsidRDefault="007E2E78" w:rsidP="007E2E78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44DE8">
        <w:rPr>
          <w:b/>
          <w:bCs/>
          <w:color w:val="000000"/>
          <w:sz w:val="28"/>
          <w:szCs w:val="28"/>
        </w:rPr>
        <w:t>РЕШИЛА:</w:t>
      </w:r>
    </w:p>
    <w:p w:rsidR="007E2E78" w:rsidRPr="000C3D56" w:rsidRDefault="007E2E78" w:rsidP="007E2E78">
      <w:pPr>
        <w:pStyle w:val="31"/>
        <w:ind w:left="0" w:firstLine="709"/>
        <w:rPr>
          <w:strike/>
        </w:rPr>
      </w:pPr>
      <w:r w:rsidRPr="000C3D56">
        <w:t xml:space="preserve">1. Установить границы территории, на которой осуществляется территориальное общественное самоуправление </w:t>
      </w:r>
      <w:r w:rsidRPr="000C3D56">
        <w:rPr>
          <w:szCs w:val="28"/>
        </w:rPr>
        <w:t>«</w:t>
      </w:r>
      <w:proofErr w:type="spellStart"/>
      <w:r w:rsidRPr="000C3D56">
        <w:rPr>
          <w:szCs w:val="28"/>
        </w:rPr>
        <w:t>Куринское</w:t>
      </w:r>
      <w:proofErr w:type="spellEnd"/>
      <w:r w:rsidRPr="000C3D56">
        <w:rPr>
          <w:szCs w:val="28"/>
        </w:rPr>
        <w:t xml:space="preserve">», в пределах границ </w:t>
      </w:r>
      <w:r>
        <w:rPr>
          <w:szCs w:val="28"/>
        </w:rPr>
        <w:t>объектов адресации</w:t>
      </w:r>
      <w:r w:rsidRPr="000C3D56">
        <w:rPr>
          <w:szCs w:val="28"/>
        </w:rPr>
        <w:t xml:space="preserve"> </w:t>
      </w:r>
      <w:r w:rsidRPr="007C0D6E">
        <w:rPr>
          <w:szCs w:val="28"/>
        </w:rPr>
        <w:t>№№</w:t>
      </w:r>
      <w:r w:rsidRPr="000C3D56">
        <w:rPr>
          <w:szCs w:val="28"/>
        </w:rPr>
        <w:t xml:space="preserve"> 21, 22а, 22б, 22в, 23, 25</w:t>
      </w:r>
      <w:r>
        <w:rPr>
          <w:szCs w:val="28"/>
        </w:rPr>
        <w:t xml:space="preserve"> </w:t>
      </w:r>
      <w:r w:rsidRPr="000C3D56">
        <w:rPr>
          <w:szCs w:val="28"/>
        </w:rPr>
        <w:t>по</w:t>
      </w:r>
      <w:r>
        <w:rPr>
          <w:szCs w:val="28"/>
        </w:rPr>
        <w:t xml:space="preserve"> </w:t>
      </w:r>
      <w:r w:rsidRPr="006654A7">
        <w:rPr>
          <w:szCs w:val="28"/>
        </w:rPr>
        <w:t xml:space="preserve">ул. </w:t>
      </w:r>
      <w:proofErr w:type="spellStart"/>
      <w:r w:rsidRPr="006654A7">
        <w:rPr>
          <w:szCs w:val="28"/>
        </w:rPr>
        <w:t>Куринской</w:t>
      </w:r>
      <w:proofErr w:type="spellEnd"/>
      <w:r w:rsidRPr="006654A7">
        <w:rPr>
          <w:szCs w:val="28"/>
        </w:rPr>
        <w:t xml:space="preserve"> </w:t>
      </w:r>
      <w:r w:rsidRPr="000C3D56">
        <w:rPr>
          <w:szCs w:val="28"/>
        </w:rPr>
        <w:t xml:space="preserve">и </w:t>
      </w:r>
      <w:r w:rsidRPr="007C0D6E">
        <w:rPr>
          <w:szCs w:val="28"/>
        </w:rPr>
        <w:t>№</w:t>
      </w:r>
      <w:r w:rsidRPr="000C3D56">
        <w:rPr>
          <w:szCs w:val="28"/>
        </w:rPr>
        <w:t>№ 12, 14 по ул. им. Римского-Корсакова в Дзержинском районе Волгограда</w:t>
      </w:r>
      <w:r w:rsidRPr="000C3D56">
        <w:t>.</w:t>
      </w:r>
    </w:p>
    <w:p w:rsidR="007E2E78" w:rsidRDefault="007E2E78" w:rsidP="007E2E78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</w:t>
      </w:r>
      <w:r w:rsidRPr="00CA29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решение </w:t>
      </w:r>
      <w:r w:rsidRPr="00CA29E0">
        <w:rPr>
          <w:sz w:val="28"/>
          <w:szCs w:val="28"/>
        </w:rPr>
        <w:t>вступает в силу со дня его официального опубликования</w:t>
      </w:r>
      <w:r>
        <w:t>.</w:t>
      </w:r>
    </w:p>
    <w:p w:rsidR="007E2E78" w:rsidRPr="00F30F04" w:rsidRDefault="007E2E78" w:rsidP="007E2E78">
      <w:pPr>
        <w:ind w:firstLine="708"/>
        <w:jc w:val="both"/>
        <w:rPr>
          <w:sz w:val="28"/>
          <w:szCs w:val="28"/>
        </w:rPr>
      </w:pPr>
    </w:p>
    <w:p w:rsidR="007E2E78" w:rsidRDefault="007E2E78" w:rsidP="007E2E78">
      <w:pPr>
        <w:ind w:firstLine="708"/>
        <w:jc w:val="both"/>
        <w:rPr>
          <w:sz w:val="28"/>
          <w:szCs w:val="28"/>
        </w:rPr>
      </w:pPr>
    </w:p>
    <w:p w:rsidR="007E2E78" w:rsidRDefault="007E2E78" w:rsidP="007E2E78">
      <w:pPr>
        <w:ind w:firstLine="708"/>
        <w:jc w:val="both"/>
        <w:rPr>
          <w:sz w:val="28"/>
          <w:szCs w:val="28"/>
        </w:rPr>
      </w:pPr>
    </w:p>
    <w:p w:rsidR="007E2E78" w:rsidRDefault="007E2E78" w:rsidP="007E2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E2E78" w:rsidRDefault="007E2E78" w:rsidP="007E2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В.В.Колесников</w:t>
      </w:r>
      <w:bookmarkStart w:id="0" w:name="_GoBack"/>
      <w:bookmarkEnd w:id="0"/>
    </w:p>
    <w:sectPr w:rsidR="007E2E78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33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881585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1332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2E78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1777D713-B780-47B9-90AE-037ECF58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7E2E78"/>
    <w:rPr>
      <w:color w:val="0000FF" w:themeColor="hyperlink"/>
      <w:u w:val="single"/>
    </w:rPr>
  </w:style>
  <w:style w:type="paragraph" w:customStyle="1" w:styleId="210">
    <w:name w:val="Основной текст с отступом 21"/>
    <w:basedOn w:val="a"/>
    <w:rsid w:val="007E2E78"/>
    <w:pPr>
      <w:ind w:firstLine="709"/>
      <w:jc w:val="both"/>
    </w:pPr>
    <w:rPr>
      <w:sz w:val="28"/>
    </w:rPr>
  </w:style>
  <w:style w:type="table" w:styleId="af">
    <w:name w:val="Table Grid"/>
    <w:basedOn w:val="a1"/>
    <w:rsid w:val="007E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0646F38-4FE2-4271-BE50-3779BFDE57CA}"/>
</file>

<file path=customXml/itemProps2.xml><?xml version="1.0" encoding="utf-8"?>
<ds:datastoreItem xmlns:ds="http://schemas.openxmlformats.org/officeDocument/2006/customXml" ds:itemID="{64AD13E9-3DD0-46CE-A816-90AF2E4B1196}"/>
</file>

<file path=customXml/itemProps3.xml><?xml version="1.0" encoding="utf-8"?>
<ds:datastoreItem xmlns:ds="http://schemas.openxmlformats.org/officeDocument/2006/customXml" ds:itemID="{346D8171-1396-4D30-AF71-278FEBB9380A}"/>
</file>

<file path=customXml/itemProps4.xml><?xml version="1.0" encoding="utf-8"?>
<ds:datastoreItem xmlns:ds="http://schemas.openxmlformats.org/officeDocument/2006/customXml" ds:itemID="{B684EBE5-946A-4FD8-9B81-7E5412352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12</cp:revision>
  <cp:lastPrinted>2018-09-17T12:50:00Z</cp:lastPrinted>
  <dcterms:created xsi:type="dcterms:W3CDTF">2018-09-17T12:51:00Z</dcterms:created>
  <dcterms:modified xsi:type="dcterms:W3CDTF">2024-09-18T06:57:00Z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