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F1311" w:rsidRDefault="00715E23" w:rsidP="00AF1311">
      <w:pPr>
        <w:jc w:val="center"/>
        <w:rPr>
          <w:caps/>
          <w:sz w:val="32"/>
          <w:szCs w:val="32"/>
        </w:rPr>
      </w:pPr>
      <w:r w:rsidRPr="00AF1311">
        <w:rPr>
          <w:caps/>
          <w:sz w:val="32"/>
          <w:szCs w:val="32"/>
        </w:rPr>
        <w:t>ВОЛГОГРАДСКая городская дума</w:t>
      </w:r>
    </w:p>
    <w:p w:rsidR="00715E23" w:rsidRPr="00AF1311" w:rsidRDefault="00715E23" w:rsidP="00AF131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F1311" w:rsidRDefault="00715E23" w:rsidP="00AF1311">
      <w:pPr>
        <w:pBdr>
          <w:bottom w:val="double" w:sz="12" w:space="1" w:color="auto"/>
        </w:pBdr>
        <w:jc w:val="center"/>
        <w:rPr>
          <w:b/>
          <w:sz w:val="32"/>
        </w:rPr>
      </w:pPr>
      <w:r w:rsidRPr="00AF1311">
        <w:rPr>
          <w:b/>
          <w:sz w:val="32"/>
        </w:rPr>
        <w:t>РЕШЕНИЕ</w:t>
      </w:r>
    </w:p>
    <w:p w:rsidR="00715E23" w:rsidRPr="00AF1311" w:rsidRDefault="00715E23" w:rsidP="00AF131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F1311" w:rsidRDefault="00556EF0" w:rsidP="00AF131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F1311">
        <w:rPr>
          <w:sz w:val="16"/>
          <w:szCs w:val="16"/>
        </w:rPr>
        <w:t xml:space="preserve">400066, Волгоград, </w:t>
      </w:r>
      <w:proofErr w:type="spellStart"/>
      <w:r w:rsidRPr="00AF1311">
        <w:rPr>
          <w:sz w:val="16"/>
          <w:szCs w:val="16"/>
        </w:rPr>
        <w:t>пр-кт</w:t>
      </w:r>
      <w:proofErr w:type="spellEnd"/>
      <w:r w:rsidRPr="00AF1311">
        <w:rPr>
          <w:sz w:val="16"/>
          <w:szCs w:val="16"/>
        </w:rPr>
        <w:t xml:space="preserve"> им.</w:t>
      </w:r>
      <w:r w:rsidR="0010551E" w:rsidRPr="00AF1311">
        <w:rPr>
          <w:sz w:val="16"/>
          <w:szCs w:val="16"/>
        </w:rPr>
        <w:t xml:space="preserve"> </w:t>
      </w:r>
      <w:proofErr w:type="spellStart"/>
      <w:r w:rsidRPr="00AF1311">
        <w:rPr>
          <w:sz w:val="16"/>
          <w:szCs w:val="16"/>
        </w:rPr>
        <w:t>В.И.Ленина</w:t>
      </w:r>
      <w:proofErr w:type="spellEnd"/>
      <w:r w:rsidRPr="00AF1311">
        <w:rPr>
          <w:sz w:val="16"/>
          <w:szCs w:val="16"/>
        </w:rPr>
        <w:t xml:space="preserve">, д. 10, тел./факс (8442) 38-08-89, </w:t>
      </w:r>
      <w:r w:rsidRPr="00AF1311">
        <w:rPr>
          <w:sz w:val="16"/>
          <w:szCs w:val="16"/>
          <w:lang w:val="en-US"/>
        </w:rPr>
        <w:t>E</w:t>
      </w:r>
      <w:r w:rsidRPr="00AF1311">
        <w:rPr>
          <w:sz w:val="16"/>
          <w:szCs w:val="16"/>
        </w:rPr>
        <w:t>-</w:t>
      </w:r>
      <w:r w:rsidRPr="00AF1311">
        <w:rPr>
          <w:sz w:val="16"/>
          <w:szCs w:val="16"/>
          <w:lang w:val="en-US"/>
        </w:rPr>
        <w:t>mail</w:t>
      </w:r>
      <w:r w:rsidRPr="00AF1311">
        <w:rPr>
          <w:sz w:val="16"/>
          <w:szCs w:val="16"/>
        </w:rPr>
        <w:t xml:space="preserve">: </w:t>
      </w:r>
      <w:r w:rsidR="005E5400" w:rsidRPr="00AF1311">
        <w:rPr>
          <w:sz w:val="16"/>
          <w:szCs w:val="16"/>
          <w:lang w:val="en-US"/>
        </w:rPr>
        <w:t>gs</w:t>
      </w:r>
      <w:r w:rsidR="005E5400" w:rsidRPr="00AF1311">
        <w:rPr>
          <w:sz w:val="16"/>
          <w:szCs w:val="16"/>
        </w:rPr>
        <w:t>_</w:t>
      </w:r>
      <w:r w:rsidR="005E5400" w:rsidRPr="00AF1311">
        <w:rPr>
          <w:sz w:val="16"/>
          <w:szCs w:val="16"/>
          <w:lang w:val="en-US"/>
        </w:rPr>
        <w:t>kanc</w:t>
      </w:r>
      <w:r w:rsidR="005E5400" w:rsidRPr="00AF1311">
        <w:rPr>
          <w:sz w:val="16"/>
          <w:szCs w:val="16"/>
        </w:rPr>
        <w:t>@</w:t>
      </w:r>
      <w:r w:rsidR="005E5400" w:rsidRPr="00AF1311">
        <w:rPr>
          <w:sz w:val="16"/>
          <w:szCs w:val="16"/>
          <w:lang w:val="en-US"/>
        </w:rPr>
        <w:t>volgsovet</w:t>
      </w:r>
      <w:r w:rsidR="005E5400" w:rsidRPr="00AF1311">
        <w:rPr>
          <w:sz w:val="16"/>
          <w:szCs w:val="16"/>
        </w:rPr>
        <w:t>.</w:t>
      </w:r>
      <w:r w:rsidR="005E5400" w:rsidRPr="00AF1311">
        <w:rPr>
          <w:sz w:val="16"/>
          <w:szCs w:val="16"/>
          <w:lang w:val="en-US"/>
        </w:rPr>
        <w:t>ru</w:t>
      </w:r>
    </w:p>
    <w:p w:rsidR="00715E23" w:rsidRPr="00AF1311" w:rsidRDefault="00715E23" w:rsidP="00AF131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F1311" w:rsidTr="002E7342">
        <w:tc>
          <w:tcPr>
            <w:tcW w:w="486" w:type="dxa"/>
            <w:vAlign w:val="bottom"/>
            <w:hideMark/>
          </w:tcPr>
          <w:p w:rsidR="00715E23" w:rsidRPr="00AF1311" w:rsidRDefault="00715E23" w:rsidP="00AF1311">
            <w:pPr>
              <w:pStyle w:val="aa"/>
              <w:jc w:val="center"/>
            </w:pPr>
            <w:r w:rsidRPr="00AF131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F1311" w:rsidRDefault="0075670A" w:rsidP="00AF1311">
            <w:pPr>
              <w:pStyle w:val="aa"/>
              <w:jc w:val="center"/>
            </w:pPr>
            <w:r w:rsidRPr="00AF1311"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AF1311" w:rsidRDefault="00715E23" w:rsidP="00AF1311">
            <w:pPr>
              <w:pStyle w:val="aa"/>
              <w:jc w:val="center"/>
            </w:pPr>
            <w:r w:rsidRPr="00AF131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F1311" w:rsidRDefault="0075670A" w:rsidP="00AF1311">
            <w:pPr>
              <w:pStyle w:val="aa"/>
              <w:jc w:val="center"/>
            </w:pPr>
            <w:r w:rsidRPr="00AF1311">
              <w:t>68/</w:t>
            </w:r>
            <w:r w:rsidR="004B2E47">
              <w:t>1012</w:t>
            </w:r>
          </w:p>
        </w:tc>
      </w:tr>
    </w:tbl>
    <w:p w:rsidR="004D75D6" w:rsidRPr="00AF1311" w:rsidRDefault="004D75D6" w:rsidP="00AF1311">
      <w:pPr>
        <w:rPr>
          <w:sz w:val="28"/>
          <w:szCs w:val="28"/>
        </w:rPr>
      </w:pPr>
    </w:p>
    <w:p w:rsidR="002D19F8" w:rsidRPr="00AF1311" w:rsidRDefault="002D19F8" w:rsidP="00AF1311">
      <w:pPr>
        <w:widowControl w:val="0"/>
        <w:tabs>
          <w:tab w:val="left" w:pos="3544"/>
          <w:tab w:val="left" w:pos="3828"/>
          <w:tab w:val="left" w:pos="5812"/>
          <w:tab w:val="left" w:pos="8640"/>
        </w:tabs>
        <w:suppressAutoHyphens/>
        <w:autoSpaceDE w:val="0"/>
        <w:autoSpaceDN w:val="0"/>
        <w:adjustRightInd w:val="0"/>
        <w:ind w:right="3827"/>
        <w:jc w:val="both"/>
        <w:rPr>
          <w:sz w:val="28"/>
          <w:szCs w:val="28"/>
        </w:rPr>
      </w:pPr>
      <w:r w:rsidRPr="00AF1311">
        <w:rPr>
          <w:sz w:val="28"/>
          <w:szCs w:val="28"/>
        </w:rPr>
        <w:t xml:space="preserve">О </w:t>
      </w:r>
      <w:r w:rsidRPr="00AF1311">
        <w:rPr>
          <w:sz w:val="28"/>
        </w:rPr>
        <w:t>внесении изменений в решение Волгоградской городской Думы от 29.09.2021 № 51/807 «Об утверждении Положения о муниципальном земельном контроле в границах городского округа город-герой Волгоград»</w:t>
      </w:r>
    </w:p>
    <w:p w:rsidR="002D19F8" w:rsidRPr="00AF1311" w:rsidRDefault="002D19F8" w:rsidP="00AF131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2D19F8" w:rsidRPr="00AF1311" w:rsidRDefault="002D19F8" w:rsidP="00AF131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1311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Федеральными законами </w:t>
      </w:r>
      <w:r w:rsidRPr="00AF1311">
        <w:rPr>
          <w:rFonts w:ascii="Times New Roman" w:hAnsi="Times New Roman" w:cs="Times New Roman"/>
          <w:sz w:val="28"/>
        </w:rPr>
        <w:t xml:space="preserve">от 31 июля 2020 г. </w:t>
      </w:r>
      <w:hyperlink r:id="rId9" w:history="1">
        <w:r w:rsidRPr="00AF1311">
          <w:rPr>
            <w:rFonts w:ascii="Times New Roman" w:hAnsi="Times New Roman" w:cs="Times New Roman"/>
            <w:sz w:val="28"/>
          </w:rPr>
          <w:t>№ 248-ФЗ</w:t>
        </w:r>
      </w:hyperlink>
      <w:r w:rsidRPr="00AF1311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AF1311">
        <w:rPr>
          <w:rFonts w:ascii="Times New Roman" w:hAnsi="Times New Roman" w:cs="Times New Roman"/>
          <w:sz w:val="28"/>
        </w:rPr>
        <w:t>О</w:t>
      </w:r>
      <w:proofErr w:type="gramEnd"/>
      <w:r w:rsidRPr="00AF1311">
        <w:rPr>
          <w:rFonts w:ascii="Times New Roman" w:hAnsi="Times New Roman" w:cs="Times New Roman"/>
          <w:sz w:val="28"/>
        </w:rPr>
        <w:t xml:space="preserve"> государственном </w:t>
      </w:r>
      <w:proofErr w:type="gramStart"/>
      <w:r w:rsidRPr="00AF1311">
        <w:rPr>
          <w:rFonts w:ascii="Times New Roman" w:hAnsi="Times New Roman" w:cs="Times New Roman"/>
          <w:sz w:val="28"/>
        </w:rPr>
        <w:t>контроле</w:t>
      </w:r>
      <w:proofErr w:type="gramEnd"/>
      <w:r w:rsidRPr="00AF1311">
        <w:rPr>
          <w:rFonts w:ascii="Times New Roman" w:hAnsi="Times New Roman" w:cs="Times New Roman"/>
          <w:sz w:val="28"/>
        </w:rPr>
        <w:t xml:space="preserve"> (надзоре) и муниципальном контроле в Российской Федерации»,</w:t>
      </w:r>
      <w:r w:rsidR="00AF1311">
        <w:rPr>
          <w:rFonts w:ascii="Times New Roman" w:hAnsi="Times New Roman" w:cs="Times New Roman"/>
          <w:sz w:val="28"/>
        </w:rPr>
        <w:t xml:space="preserve">         </w:t>
      </w:r>
      <w:r w:rsidRPr="00AF1311">
        <w:rPr>
          <w:rFonts w:ascii="Times New Roman" w:hAnsi="Times New Roman" w:cs="Times New Roman"/>
          <w:sz w:val="28"/>
        </w:rPr>
        <w:t>от 06 октября 2003 г. № 131-ФЗ «Об общих принципах организации местного самоуправления в Российской Федерации»,</w:t>
      </w:r>
      <w:r w:rsidRPr="00AF1311">
        <w:rPr>
          <w:rFonts w:ascii="Times New Roman" w:hAnsi="Times New Roman" w:cs="Times New Roman"/>
          <w:b/>
          <w:sz w:val="28"/>
        </w:rPr>
        <w:t xml:space="preserve"> </w:t>
      </w:r>
      <w:r w:rsidRPr="00AF1311">
        <w:rPr>
          <w:rFonts w:ascii="Times New Roman" w:hAnsi="Times New Roman" w:cs="Times New Roman"/>
          <w:sz w:val="28"/>
          <w:szCs w:val="28"/>
        </w:rPr>
        <w:t>руководствуясь статьями 5, 7, 22, 24, 26, 39 Устава города-героя Волгограда, Волгоградская городская Дума</w:t>
      </w:r>
    </w:p>
    <w:p w:rsidR="002D19F8" w:rsidRPr="00AF1311" w:rsidRDefault="002D19F8" w:rsidP="00AF131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31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D19F8" w:rsidRPr="00AF1311" w:rsidRDefault="002D19F8" w:rsidP="00AF1311">
      <w:pPr>
        <w:ind w:firstLine="709"/>
        <w:jc w:val="both"/>
        <w:rPr>
          <w:sz w:val="28"/>
        </w:rPr>
      </w:pPr>
      <w:r w:rsidRPr="00AF1311">
        <w:rPr>
          <w:sz w:val="28"/>
          <w:szCs w:val="28"/>
        </w:rPr>
        <w:t xml:space="preserve">1. Внести в </w:t>
      </w:r>
      <w:r w:rsidRPr="00AF1311">
        <w:rPr>
          <w:sz w:val="28"/>
        </w:rPr>
        <w:t xml:space="preserve">Положение о муниципальном земельном контроле в границах городского округа город-герой Волгоград, утвержденное решением Волгоградской городской Думы от 29.09.2021 № 51/807 «Об утверждении Положения о муниципальном земельном контроле в границах городского округа город-герой Волгоград», (далее – Положение) следующие изменения: </w:t>
      </w:r>
    </w:p>
    <w:p w:rsidR="002D19F8" w:rsidRPr="00AF1311" w:rsidRDefault="002D19F8" w:rsidP="00AF1311">
      <w:pPr>
        <w:ind w:firstLine="709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1.1. В разделе 1:</w:t>
      </w:r>
    </w:p>
    <w:p w:rsidR="002D19F8" w:rsidRPr="00AF1311" w:rsidRDefault="002D19F8" w:rsidP="00AF1311">
      <w:pPr>
        <w:ind w:firstLine="709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1.1.1. Абзац первый пункта 1.5 изложить в следующей редакции:</w:t>
      </w:r>
    </w:p>
    <w:p w:rsidR="002D19F8" w:rsidRPr="00AF1311" w:rsidRDefault="002D19F8" w:rsidP="00AF1311">
      <w:pPr>
        <w:ind w:firstLine="709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«1.5. Муниципальный контроль осуществляется администрацией Волгограда в лице департамента муниципального имущества администрации Волгограда и департамента городского хозяйства администрации Волгограда (далее – Контрольные органы)</w:t>
      </w:r>
      <w:proofErr w:type="gramStart"/>
      <w:r w:rsidRPr="00AF1311">
        <w:rPr>
          <w:sz w:val="28"/>
          <w:szCs w:val="28"/>
        </w:rPr>
        <w:t>.»</w:t>
      </w:r>
      <w:proofErr w:type="gramEnd"/>
      <w:r w:rsidRPr="00AF1311">
        <w:rPr>
          <w:sz w:val="28"/>
          <w:szCs w:val="28"/>
        </w:rPr>
        <w:t>.</w:t>
      </w:r>
    </w:p>
    <w:p w:rsidR="002D19F8" w:rsidRPr="00AF1311" w:rsidRDefault="002D19F8" w:rsidP="00AF1311">
      <w:pPr>
        <w:ind w:firstLine="709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1.1.2. Подпункт 1.8.2 пункта 1.8 дополнить подпунктом 8 следующего содержания:</w:t>
      </w:r>
    </w:p>
    <w:p w:rsidR="002D19F8" w:rsidRPr="00AF1311" w:rsidRDefault="002D19F8" w:rsidP="00AF1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«;</w:t>
      </w:r>
      <w:r w:rsidR="00CD1B37" w:rsidRPr="00AF1311">
        <w:rPr>
          <w:sz w:val="28"/>
          <w:szCs w:val="28"/>
        </w:rPr>
        <w:t xml:space="preserve"> </w:t>
      </w:r>
      <w:r w:rsidRPr="00AF1311">
        <w:rPr>
          <w:sz w:val="28"/>
          <w:szCs w:val="28"/>
        </w:rPr>
        <w:t>8) осуществлять иные действия, предусмотренные Федеральным законом о виде контроля, настоящим Положением».</w:t>
      </w:r>
    </w:p>
    <w:p w:rsidR="002D19F8" w:rsidRPr="00AF1311" w:rsidRDefault="002D19F8" w:rsidP="00AF1311">
      <w:pPr>
        <w:ind w:firstLine="709"/>
        <w:jc w:val="both"/>
        <w:rPr>
          <w:sz w:val="24"/>
          <w:szCs w:val="24"/>
        </w:rPr>
      </w:pPr>
      <w:r w:rsidRPr="00AF1311">
        <w:rPr>
          <w:sz w:val="28"/>
          <w:szCs w:val="28"/>
        </w:rPr>
        <w:t>1.2. Раздел 2 изложить в следующей редакции:</w:t>
      </w:r>
    </w:p>
    <w:p w:rsidR="002D19F8" w:rsidRPr="00AF1311" w:rsidRDefault="002D19F8" w:rsidP="00AF1311">
      <w:pPr>
        <w:jc w:val="both"/>
        <w:rPr>
          <w:sz w:val="28"/>
          <w:szCs w:val="24"/>
        </w:rPr>
      </w:pPr>
    </w:p>
    <w:p w:rsidR="002D19F8" w:rsidRPr="00AF1311" w:rsidRDefault="002D19F8" w:rsidP="00AF1311">
      <w:pPr>
        <w:jc w:val="center"/>
        <w:rPr>
          <w:sz w:val="28"/>
          <w:szCs w:val="28"/>
        </w:rPr>
      </w:pPr>
      <w:r w:rsidRPr="00AF1311">
        <w:rPr>
          <w:sz w:val="28"/>
          <w:szCs w:val="28"/>
        </w:rPr>
        <w:t>«2. Категории риска причинения вреда (ущерба)</w:t>
      </w:r>
    </w:p>
    <w:p w:rsidR="002D19F8" w:rsidRPr="00AF1311" w:rsidRDefault="002D19F8" w:rsidP="00AF1311">
      <w:pPr>
        <w:jc w:val="both"/>
        <w:rPr>
          <w:sz w:val="28"/>
          <w:szCs w:val="24"/>
        </w:rPr>
      </w:pP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2.1. Муниципальный контроль осуществляется Контрольными органами без применения системы оценки и управления рисками.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lastRenderedPageBreak/>
        <w:t>2.2. Перечень индикаторов риска нарушения обязательных требований, проверяемых в рамках осуществления муниципального контроля, установлен приложением 3 к настоящему Положению</w:t>
      </w:r>
      <w:proofErr w:type="gramStart"/>
      <w:r w:rsidRPr="00AF1311">
        <w:rPr>
          <w:sz w:val="28"/>
          <w:szCs w:val="28"/>
        </w:rPr>
        <w:t>.».</w:t>
      </w:r>
      <w:proofErr w:type="gramEnd"/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1.3. Пункт 3.3.7 подраздела 3.3 раздела 3 изложить в следующей редакции: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«3.3.7. Письменное консультирование контролируемых лиц и их представителей осуществляется по вопросу порядка обжалования решений Контрольного органа</w:t>
      </w:r>
      <w:proofErr w:type="gramStart"/>
      <w:r w:rsidRPr="00AF1311">
        <w:rPr>
          <w:sz w:val="28"/>
          <w:szCs w:val="28"/>
        </w:rPr>
        <w:t>.».</w:t>
      </w:r>
      <w:proofErr w:type="gramEnd"/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 В разделе 4: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1.4.1. В подразделе 4.1: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1.4.1.1. Подпункт 2 пункта 4.1.1 признать утратившим силу.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1.4.1.2. Пункт 4.1.2 изложить в следующей редакции: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 xml:space="preserve">«4.1.2. Муниципальный контроль осуществляется Контрольными органами посредством организации проведения внеплановых контрольных мероприятий. 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Внеплановые контрольные мероприятия включают в себя:</w:t>
      </w:r>
    </w:p>
    <w:p w:rsidR="002D19F8" w:rsidRPr="00AF1311" w:rsidRDefault="002D19F8" w:rsidP="00AF1311">
      <w:pPr>
        <w:ind w:firstLine="709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документарную проверку либо выездную проверку – в случае взаимодействия с контролируемыми лицами;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выездное обследование – без взаимодействия с контролируемыми лицами, а также в рамках проведения профилактических мероприятий</w:t>
      </w:r>
      <w:proofErr w:type="gramStart"/>
      <w:r w:rsidRPr="00AF1311">
        <w:rPr>
          <w:sz w:val="28"/>
          <w:szCs w:val="28"/>
        </w:rPr>
        <w:t>.».</w:t>
      </w:r>
      <w:proofErr w:type="gramEnd"/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1.4.1.3. В пункте 4.1.4 слова «Плановые и внеплановые» заменить словом «Внеплановые».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1.4.1.4. Абзац второй пункта 4.1.8 признать утратившим силу.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1.4.2. В подпункте 2 пункта 4.2.1 подраздела 4.2 слово «проверки» заменить словами «контрольного мероприятия».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1.4.3. Подраздел 4.3 признать утратившим силу.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1.4.4. Пункт 4.4.4 подраздела 4.4 изложить в следующей редакции: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«4.4.4. Все внеплановые контрольные мероприятия могут проводиться только после согласования с органами прокуратуры</w:t>
      </w:r>
      <w:proofErr w:type="gramStart"/>
      <w:r w:rsidRPr="00AF1311">
        <w:rPr>
          <w:sz w:val="28"/>
          <w:szCs w:val="28"/>
        </w:rPr>
        <w:t>.».</w:t>
      </w:r>
      <w:proofErr w:type="gramEnd"/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1.4.5. В подразделе 4.5: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1.4.5.1. В абзаце втором пункта 4.5.5 слова «в течение десяти рабочих дней со дня получения данного требования» заменить словами «в срок, указанный в требовании о представлении документов,».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1.4.5.2. Пункт 4.5.9 признать утратившим силу.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 xml:space="preserve">1.4.6. </w:t>
      </w:r>
      <w:proofErr w:type="gramStart"/>
      <w:r w:rsidRPr="00AF1311">
        <w:rPr>
          <w:sz w:val="28"/>
          <w:szCs w:val="28"/>
        </w:rPr>
        <w:t>Абзац первый пункта 4.6.1 подраздела 4.6 после слов «обособленных структурных подразделений)» дополнить словами «либо объекта муниципального контроля».</w:t>
      </w:r>
      <w:proofErr w:type="gramEnd"/>
    </w:p>
    <w:p w:rsidR="002D19F8" w:rsidRPr="00AF1311" w:rsidRDefault="002D19F8" w:rsidP="00AF1311">
      <w:pPr>
        <w:ind w:firstLine="720"/>
        <w:jc w:val="both"/>
        <w:rPr>
          <w:sz w:val="28"/>
          <w:szCs w:val="28"/>
          <w:shd w:val="clear" w:color="auto" w:fill="FFFFFF"/>
        </w:rPr>
      </w:pPr>
      <w:r w:rsidRPr="00AF1311">
        <w:rPr>
          <w:sz w:val="28"/>
          <w:szCs w:val="28"/>
        </w:rPr>
        <w:t xml:space="preserve">1.5. </w:t>
      </w:r>
      <w:r w:rsidRPr="00AF1311">
        <w:rPr>
          <w:sz w:val="28"/>
          <w:szCs w:val="28"/>
          <w:shd w:val="clear" w:color="auto" w:fill="FFFFFF"/>
        </w:rPr>
        <w:t>Приложение 2 к Положению признать утратившим силу.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  <w:shd w:val="clear" w:color="auto" w:fill="FFFFFF"/>
        </w:rPr>
      </w:pPr>
      <w:r w:rsidRPr="00AF1311">
        <w:rPr>
          <w:sz w:val="28"/>
          <w:szCs w:val="28"/>
        </w:rPr>
        <w:t xml:space="preserve">1.6. Подпункт 2 пункта 1, подпункт 1 пункта 2 </w:t>
      </w:r>
      <w:r w:rsidRPr="00AF1311">
        <w:rPr>
          <w:sz w:val="28"/>
          <w:szCs w:val="28"/>
          <w:shd w:val="clear" w:color="auto" w:fill="FFFFFF"/>
        </w:rPr>
        <w:t>приложения 5 к Положению признать утратившими силу.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>2. Администрации Волгограда: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 xml:space="preserve">2.1. Опубликовать настоящее решение в официальных средствах массовой информации в установленном порядке. 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t xml:space="preserve">2.2. Привести муниципальные правовые акты Волгограда </w:t>
      </w:r>
      <w:proofErr w:type="gramStart"/>
      <w:r w:rsidRPr="00AF1311">
        <w:rPr>
          <w:sz w:val="28"/>
          <w:szCs w:val="28"/>
        </w:rPr>
        <w:t>в соответствие с настоящим решением в течение трех месяцев со дня его вступления в силу</w:t>
      </w:r>
      <w:proofErr w:type="gramEnd"/>
      <w:r w:rsidRPr="00AF1311">
        <w:rPr>
          <w:sz w:val="28"/>
          <w:szCs w:val="28"/>
        </w:rPr>
        <w:t>.</w:t>
      </w:r>
    </w:p>
    <w:p w:rsidR="002D19F8" w:rsidRPr="00AF1311" w:rsidRDefault="002D19F8" w:rsidP="00AF1311">
      <w:pPr>
        <w:ind w:firstLine="720"/>
        <w:jc w:val="both"/>
        <w:rPr>
          <w:sz w:val="28"/>
          <w:szCs w:val="28"/>
        </w:rPr>
      </w:pPr>
      <w:r w:rsidRPr="00AF1311">
        <w:rPr>
          <w:sz w:val="28"/>
          <w:szCs w:val="28"/>
        </w:rPr>
        <w:lastRenderedPageBreak/>
        <w:t>3. Настоящее решение вступает в силу со дня его официального опубликования.</w:t>
      </w:r>
    </w:p>
    <w:p w:rsidR="002D19F8" w:rsidRPr="00AF1311" w:rsidRDefault="002D19F8" w:rsidP="00AF131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F1311">
        <w:rPr>
          <w:sz w:val="28"/>
          <w:szCs w:val="28"/>
        </w:rPr>
        <w:t xml:space="preserve">4. </w:t>
      </w:r>
      <w:proofErr w:type="gramStart"/>
      <w:r w:rsidRPr="00AF1311">
        <w:rPr>
          <w:sz w:val="28"/>
          <w:szCs w:val="28"/>
        </w:rPr>
        <w:t>Контроль за</w:t>
      </w:r>
      <w:proofErr w:type="gramEnd"/>
      <w:r w:rsidRPr="00AF131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</w:t>
      </w:r>
      <w:r w:rsidRPr="00043A71">
        <w:rPr>
          <w:sz w:val="28"/>
          <w:szCs w:val="28"/>
        </w:rPr>
        <w:t xml:space="preserve"> </w:t>
      </w:r>
      <w:r w:rsidRPr="00AF1311">
        <w:rPr>
          <w:sz w:val="28"/>
          <w:szCs w:val="28"/>
        </w:rPr>
        <w:t>Кузнецова Г.Ю.</w:t>
      </w:r>
    </w:p>
    <w:p w:rsidR="002D19F8" w:rsidRPr="00AF1311" w:rsidRDefault="002D19F8" w:rsidP="00AF1311">
      <w:pPr>
        <w:rPr>
          <w:sz w:val="28"/>
        </w:rPr>
      </w:pPr>
    </w:p>
    <w:p w:rsidR="002D19F8" w:rsidRPr="00AF1311" w:rsidRDefault="002D19F8" w:rsidP="00AF1311">
      <w:pPr>
        <w:rPr>
          <w:sz w:val="28"/>
        </w:rPr>
      </w:pPr>
    </w:p>
    <w:p w:rsidR="00043A71" w:rsidRPr="00900A70" w:rsidRDefault="00043A71" w:rsidP="00043A7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43A71" w:rsidRPr="00900A70" w:rsidTr="002E31A3">
        <w:tc>
          <w:tcPr>
            <w:tcW w:w="5778" w:type="dxa"/>
            <w:shd w:val="clear" w:color="auto" w:fill="auto"/>
          </w:tcPr>
          <w:p w:rsidR="00043A71" w:rsidRPr="00900A70" w:rsidRDefault="00043A71" w:rsidP="002E31A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A70">
              <w:rPr>
                <w:sz w:val="28"/>
                <w:szCs w:val="28"/>
              </w:rPr>
              <w:t xml:space="preserve">Председатель </w:t>
            </w:r>
          </w:p>
          <w:p w:rsidR="00043A71" w:rsidRDefault="00043A71" w:rsidP="002E31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A70">
              <w:rPr>
                <w:sz w:val="28"/>
                <w:szCs w:val="28"/>
              </w:rPr>
              <w:t>Волгоградской городской Думы</w:t>
            </w:r>
          </w:p>
          <w:p w:rsidR="00043A71" w:rsidRPr="00900A70" w:rsidRDefault="00043A71" w:rsidP="002E31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3A71" w:rsidRPr="00900A70" w:rsidRDefault="00043A71" w:rsidP="002E31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A7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900A7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900A70">
              <w:rPr>
                <w:sz w:val="28"/>
                <w:szCs w:val="28"/>
              </w:rPr>
              <w:t xml:space="preserve">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043A71" w:rsidRPr="00900A70" w:rsidRDefault="00DF65C1" w:rsidP="002E31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043A71" w:rsidRPr="00900A70">
              <w:rPr>
                <w:sz w:val="28"/>
                <w:szCs w:val="28"/>
              </w:rPr>
              <w:t xml:space="preserve"> Волгограда</w:t>
            </w:r>
          </w:p>
          <w:p w:rsidR="00043A71" w:rsidRPr="00900A70" w:rsidRDefault="00043A71" w:rsidP="002E31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3A71" w:rsidRPr="00900A70" w:rsidRDefault="00DF65C1" w:rsidP="002E31A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043A71" w:rsidRDefault="00043A71" w:rsidP="00043A7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2D19F8" w:rsidRPr="00AF1311" w:rsidRDefault="002D19F8" w:rsidP="00AF1311">
      <w:pPr>
        <w:jc w:val="both"/>
        <w:rPr>
          <w:sz w:val="28"/>
          <w:szCs w:val="28"/>
        </w:rPr>
      </w:pPr>
    </w:p>
    <w:p w:rsidR="002D19F8" w:rsidRPr="00AF1311" w:rsidRDefault="002D19F8" w:rsidP="00AF1311">
      <w:pPr>
        <w:jc w:val="both"/>
        <w:rPr>
          <w:sz w:val="28"/>
          <w:szCs w:val="28"/>
        </w:rPr>
      </w:pPr>
    </w:p>
    <w:p w:rsidR="002D19F8" w:rsidRPr="00AF1311" w:rsidRDefault="002D19F8" w:rsidP="00AF1311">
      <w:pPr>
        <w:jc w:val="both"/>
        <w:rPr>
          <w:sz w:val="28"/>
          <w:szCs w:val="28"/>
        </w:rPr>
      </w:pPr>
    </w:p>
    <w:p w:rsidR="002D19F8" w:rsidRPr="00AF1311" w:rsidRDefault="002D19F8" w:rsidP="00AF1311">
      <w:pPr>
        <w:jc w:val="both"/>
        <w:rPr>
          <w:sz w:val="28"/>
          <w:szCs w:val="28"/>
        </w:rPr>
      </w:pPr>
    </w:p>
    <w:p w:rsidR="002D19F8" w:rsidRPr="00AF1311" w:rsidRDefault="002D19F8" w:rsidP="00AF1311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p w:rsidR="001C2E2B" w:rsidRPr="00AF1311" w:rsidRDefault="001C2E2B" w:rsidP="00AF1311">
      <w:pPr>
        <w:ind w:left="1418" w:hanging="1418"/>
        <w:jc w:val="both"/>
        <w:rPr>
          <w:sz w:val="28"/>
          <w:szCs w:val="28"/>
        </w:rPr>
      </w:pPr>
    </w:p>
    <w:p w:rsidR="001C2E2B" w:rsidRPr="00AF1311" w:rsidRDefault="001C2E2B" w:rsidP="00AF1311">
      <w:pPr>
        <w:ind w:left="1418" w:hanging="1418"/>
        <w:jc w:val="both"/>
        <w:rPr>
          <w:sz w:val="28"/>
          <w:szCs w:val="28"/>
        </w:rPr>
      </w:pPr>
    </w:p>
    <w:p w:rsidR="001C2E2B" w:rsidRPr="00AF1311" w:rsidRDefault="001C2E2B" w:rsidP="00AF1311">
      <w:pPr>
        <w:ind w:left="1418" w:hanging="1418"/>
        <w:jc w:val="both"/>
        <w:rPr>
          <w:sz w:val="28"/>
          <w:szCs w:val="28"/>
        </w:rPr>
      </w:pPr>
    </w:p>
    <w:p w:rsidR="001C2E2B" w:rsidRPr="00AF1311" w:rsidRDefault="001C2E2B" w:rsidP="00AF1311">
      <w:pPr>
        <w:ind w:left="1418" w:hanging="1418"/>
        <w:jc w:val="both"/>
        <w:rPr>
          <w:sz w:val="28"/>
          <w:szCs w:val="28"/>
        </w:rPr>
      </w:pPr>
    </w:p>
    <w:sectPr w:rsidR="001C2E2B" w:rsidRPr="00AF1311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BBB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184372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3A71"/>
    <w:rsid w:val="00064BBB"/>
    <w:rsid w:val="0008531E"/>
    <w:rsid w:val="000911C3"/>
    <w:rsid w:val="000C14D8"/>
    <w:rsid w:val="000D753F"/>
    <w:rsid w:val="0010551E"/>
    <w:rsid w:val="00186D25"/>
    <w:rsid w:val="001C2E2B"/>
    <w:rsid w:val="001D7F9D"/>
    <w:rsid w:val="001F1607"/>
    <w:rsid w:val="00200F1E"/>
    <w:rsid w:val="002259A5"/>
    <w:rsid w:val="002429A1"/>
    <w:rsid w:val="00286049"/>
    <w:rsid w:val="002A45FA"/>
    <w:rsid w:val="002B5A3D"/>
    <w:rsid w:val="002D19F8"/>
    <w:rsid w:val="002E7342"/>
    <w:rsid w:val="002E7DDC"/>
    <w:rsid w:val="003414A8"/>
    <w:rsid w:val="00361F4A"/>
    <w:rsid w:val="00382528"/>
    <w:rsid w:val="003A6B40"/>
    <w:rsid w:val="003C0F8E"/>
    <w:rsid w:val="003C6565"/>
    <w:rsid w:val="0040530C"/>
    <w:rsid w:val="00421B61"/>
    <w:rsid w:val="00482CCD"/>
    <w:rsid w:val="00492C03"/>
    <w:rsid w:val="004B0A36"/>
    <w:rsid w:val="004B2E47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670A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376"/>
    <w:rsid w:val="00874FCF"/>
    <w:rsid w:val="008879A2"/>
    <w:rsid w:val="008941E9"/>
    <w:rsid w:val="008A6D15"/>
    <w:rsid w:val="008A7B0F"/>
    <w:rsid w:val="008B25B9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1311"/>
    <w:rsid w:val="00B537FA"/>
    <w:rsid w:val="00B86D39"/>
    <w:rsid w:val="00BB75F2"/>
    <w:rsid w:val="00BD21BE"/>
    <w:rsid w:val="00C53FF7"/>
    <w:rsid w:val="00C7414B"/>
    <w:rsid w:val="00C85A85"/>
    <w:rsid w:val="00CC6833"/>
    <w:rsid w:val="00CD1B37"/>
    <w:rsid w:val="00CD3203"/>
    <w:rsid w:val="00D0358D"/>
    <w:rsid w:val="00D65A16"/>
    <w:rsid w:val="00D952CD"/>
    <w:rsid w:val="00DA6C47"/>
    <w:rsid w:val="00DE6DE0"/>
    <w:rsid w:val="00DF65C1"/>
    <w:rsid w:val="00DF664F"/>
    <w:rsid w:val="00E268E5"/>
    <w:rsid w:val="00E611EB"/>
    <w:rsid w:val="00E625C9"/>
    <w:rsid w:val="00E67884"/>
    <w:rsid w:val="00E75B93"/>
    <w:rsid w:val="00E81179"/>
    <w:rsid w:val="00E8625D"/>
    <w:rsid w:val="00E916AC"/>
    <w:rsid w:val="00ED6610"/>
    <w:rsid w:val="00EE3713"/>
    <w:rsid w:val="00EF11E5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D19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2D19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D19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2D1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0B6D3DEC79082D8FBE53167A1F8E4B87443C7176E4B5D9EB13227B292F598D66360D1CC26B972C51A26B6512616007E91AB63F32BFC6EAP3wA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67B4536-8B49-4A4B-A054-F97DD1CFE78E}"/>
</file>

<file path=customXml/itemProps2.xml><?xml version="1.0" encoding="utf-8"?>
<ds:datastoreItem xmlns:ds="http://schemas.openxmlformats.org/officeDocument/2006/customXml" ds:itemID="{359A6F24-3276-498F-8680-FF3A9586B8B4}"/>
</file>

<file path=customXml/itemProps3.xml><?xml version="1.0" encoding="utf-8"?>
<ds:datastoreItem xmlns:ds="http://schemas.openxmlformats.org/officeDocument/2006/customXml" ds:itemID="{A77C8BAC-8A7D-487B-BAA1-93C62A1585B1}"/>
</file>

<file path=customXml/itemProps4.xml><?xml version="1.0" encoding="utf-8"?>
<ds:datastoreItem xmlns:ds="http://schemas.openxmlformats.org/officeDocument/2006/customXml" ds:itemID="{790D2BA5-3B31-44F8-85D6-2440BA514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40</cp:revision>
  <cp:lastPrinted>2018-09-17T12:50:00Z</cp:lastPrinted>
  <dcterms:created xsi:type="dcterms:W3CDTF">2018-09-17T12:51:00Z</dcterms:created>
  <dcterms:modified xsi:type="dcterms:W3CDTF">2022-07-04T07:55:00Z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