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086" w:rsidRPr="00781F33" w:rsidRDefault="007F7F66" w:rsidP="007F7F66">
      <w:pPr>
        <w:tabs>
          <w:tab w:val="left" w:pos="1050"/>
          <w:tab w:val="right" w:pos="9639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845086" w:rsidRPr="00781F33">
        <w:rPr>
          <w:sz w:val="28"/>
          <w:szCs w:val="28"/>
        </w:rPr>
        <w:t>Проект</w:t>
      </w:r>
    </w:p>
    <w:p w:rsidR="00845086" w:rsidRPr="00781F33" w:rsidRDefault="00845086" w:rsidP="00845086">
      <w:pPr>
        <w:jc w:val="center"/>
        <w:rPr>
          <w:caps/>
          <w:sz w:val="32"/>
          <w:szCs w:val="32"/>
        </w:rPr>
      </w:pPr>
      <w:r w:rsidRPr="00781F33">
        <w:rPr>
          <w:rFonts w:ascii="TimesET" w:hAnsi="TimesET"/>
        </w:rPr>
        <w:object w:dxaOrig="2362" w:dyaOrig="10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75pt;height:56.95pt" o:ole="">
            <v:imagedata r:id="rId8" o:title="" cropright="37124f"/>
          </v:shape>
          <o:OLEObject Type="Embed" ProgID="Word.Picture.8" ShapeID="_x0000_i1025" DrawAspect="Content" ObjectID="_1768635731" r:id="rId9"/>
        </w:object>
      </w:r>
    </w:p>
    <w:p w:rsidR="00715E23" w:rsidRPr="00325955" w:rsidRDefault="00715E23" w:rsidP="00715E23">
      <w:pPr>
        <w:jc w:val="center"/>
        <w:rPr>
          <w:caps/>
          <w:sz w:val="32"/>
          <w:szCs w:val="32"/>
        </w:rPr>
      </w:pPr>
      <w:r w:rsidRPr="00325955">
        <w:rPr>
          <w:caps/>
          <w:sz w:val="32"/>
          <w:szCs w:val="32"/>
        </w:rPr>
        <w:t>ВОЛГОГРАДСКая городская дума</w:t>
      </w:r>
    </w:p>
    <w:p w:rsidR="00715E23" w:rsidRPr="00781F33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781F3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 w:rsidRPr="00781F33">
        <w:rPr>
          <w:b/>
          <w:sz w:val="32"/>
        </w:rPr>
        <w:t>РЕШЕНИЕ</w:t>
      </w:r>
    </w:p>
    <w:p w:rsidR="00715E23" w:rsidRPr="00781F3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781F33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781F33">
        <w:rPr>
          <w:sz w:val="16"/>
          <w:szCs w:val="16"/>
        </w:rPr>
        <w:t xml:space="preserve">400066, Волгоград, </w:t>
      </w:r>
      <w:proofErr w:type="spellStart"/>
      <w:r w:rsidRPr="00781F33">
        <w:rPr>
          <w:sz w:val="16"/>
          <w:szCs w:val="16"/>
        </w:rPr>
        <w:t>пр-кт</w:t>
      </w:r>
      <w:proofErr w:type="spellEnd"/>
      <w:r w:rsidRPr="00781F33">
        <w:rPr>
          <w:sz w:val="16"/>
          <w:szCs w:val="16"/>
        </w:rPr>
        <w:t xml:space="preserve"> им.</w:t>
      </w:r>
      <w:r w:rsidR="0010551E" w:rsidRPr="00781F33">
        <w:rPr>
          <w:sz w:val="16"/>
          <w:szCs w:val="16"/>
        </w:rPr>
        <w:t xml:space="preserve"> </w:t>
      </w:r>
      <w:proofErr w:type="spellStart"/>
      <w:r w:rsidRPr="00781F33">
        <w:rPr>
          <w:sz w:val="16"/>
          <w:szCs w:val="16"/>
        </w:rPr>
        <w:t>В.И.Ленина</w:t>
      </w:r>
      <w:proofErr w:type="spellEnd"/>
      <w:r w:rsidRPr="00781F33">
        <w:rPr>
          <w:sz w:val="16"/>
          <w:szCs w:val="16"/>
        </w:rPr>
        <w:t xml:space="preserve">, д. 10, тел./факс (8442) 38-08-89, </w:t>
      </w:r>
      <w:r w:rsidR="00DD0672" w:rsidRPr="00781F33">
        <w:rPr>
          <w:sz w:val="16"/>
          <w:szCs w:val="16"/>
          <w:lang w:val="en-US"/>
        </w:rPr>
        <w:t>E</w:t>
      </w:r>
      <w:r w:rsidR="00DD0672" w:rsidRPr="00781F33">
        <w:rPr>
          <w:sz w:val="16"/>
          <w:szCs w:val="16"/>
        </w:rPr>
        <w:t>-</w:t>
      </w:r>
      <w:r w:rsidR="00DD0672" w:rsidRPr="00781F33">
        <w:rPr>
          <w:sz w:val="16"/>
          <w:szCs w:val="16"/>
          <w:lang w:val="en-US"/>
        </w:rPr>
        <w:t>mail</w:t>
      </w:r>
      <w:r w:rsidR="00DD0672" w:rsidRPr="00781F33">
        <w:rPr>
          <w:sz w:val="16"/>
          <w:szCs w:val="16"/>
        </w:rPr>
        <w:t xml:space="preserve">: </w:t>
      </w:r>
      <w:hyperlink r:id="rId10" w:history="1">
        <w:r w:rsidR="00DD0672" w:rsidRPr="00781F33">
          <w:rPr>
            <w:rStyle w:val="ae"/>
            <w:color w:val="auto"/>
            <w:sz w:val="16"/>
            <w:szCs w:val="16"/>
            <w:u w:val="none"/>
            <w:lang w:val="en-US"/>
          </w:rPr>
          <w:t>gs</w:t>
        </w:r>
        <w:r w:rsidR="00DD0672" w:rsidRPr="00781F33">
          <w:rPr>
            <w:rStyle w:val="ae"/>
            <w:color w:val="auto"/>
            <w:sz w:val="16"/>
            <w:szCs w:val="16"/>
            <w:u w:val="none"/>
          </w:rPr>
          <w:t>_</w:t>
        </w:r>
        <w:r w:rsidR="00DD0672" w:rsidRPr="00781F33">
          <w:rPr>
            <w:rStyle w:val="ae"/>
            <w:color w:val="auto"/>
            <w:sz w:val="16"/>
            <w:szCs w:val="16"/>
            <w:u w:val="none"/>
            <w:lang w:val="en-US"/>
          </w:rPr>
          <w:t>kanc</w:t>
        </w:r>
        <w:r w:rsidR="00DD0672" w:rsidRPr="00781F33">
          <w:rPr>
            <w:rStyle w:val="ae"/>
            <w:color w:val="auto"/>
            <w:sz w:val="16"/>
            <w:szCs w:val="16"/>
            <w:u w:val="none"/>
          </w:rPr>
          <w:t>@</w:t>
        </w:r>
        <w:r w:rsidR="00DD0672" w:rsidRPr="00781F33">
          <w:rPr>
            <w:rStyle w:val="ae"/>
            <w:color w:val="auto"/>
            <w:sz w:val="16"/>
            <w:szCs w:val="16"/>
            <w:u w:val="none"/>
            <w:lang w:val="en-US"/>
          </w:rPr>
          <w:t>volgsovet</w:t>
        </w:r>
        <w:r w:rsidR="00DD0672" w:rsidRPr="00781F33">
          <w:rPr>
            <w:rStyle w:val="ae"/>
            <w:color w:val="auto"/>
            <w:sz w:val="16"/>
            <w:szCs w:val="16"/>
            <w:u w:val="none"/>
          </w:rPr>
          <w:t>.</w:t>
        </w:r>
        <w:r w:rsidR="00DD0672" w:rsidRPr="00781F33">
          <w:rPr>
            <w:rStyle w:val="ae"/>
            <w:color w:val="auto"/>
            <w:sz w:val="16"/>
            <w:szCs w:val="16"/>
            <w:u w:val="none"/>
            <w:lang w:val="en-US"/>
          </w:rPr>
          <w:t>ru</w:t>
        </w:r>
      </w:hyperlink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RPr="00781F33" w:rsidTr="008D69D6">
        <w:tc>
          <w:tcPr>
            <w:tcW w:w="486" w:type="dxa"/>
            <w:vAlign w:val="bottom"/>
            <w:hideMark/>
          </w:tcPr>
          <w:p w:rsidR="0079482E" w:rsidRPr="00781F33" w:rsidRDefault="0079482E" w:rsidP="008D1CBD">
            <w:pPr>
              <w:pStyle w:val="aa"/>
              <w:jc w:val="center"/>
            </w:pPr>
          </w:p>
          <w:p w:rsidR="00715E23" w:rsidRPr="00781F33" w:rsidRDefault="00715E23" w:rsidP="008D1CBD">
            <w:pPr>
              <w:pStyle w:val="aa"/>
              <w:jc w:val="center"/>
            </w:pPr>
            <w:r w:rsidRPr="00781F33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781F33" w:rsidRDefault="00715E23" w:rsidP="008D1CBD">
            <w:pPr>
              <w:pStyle w:val="aa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715E23" w:rsidRPr="00781F33" w:rsidRDefault="00715E23" w:rsidP="008D1CBD">
            <w:pPr>
              <w:pStyle w:val="aa"/>
              <w:jc w:val="center"/>
            </w:pPr>
            <w:r w:rsidRPr="00781F33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781F33" w:rsidRDefault="00715E23" w:rsidP="008D1CBD">
            <w:pPr>
              <w:pStyle w:val="aa"/>
              <w:jc w:val="center"/>
            </w:pPr>
          </w:p>
        </w:tc>
      </w:tr>
    </w:tbl>
    <w:p w:rsidR="004D75D6" w:rsidRPr="00781F33" w:rsidRDefault="004D75D6" w:rsidP="004D75D6">
      <w:pPr>
        <w:ind w:left="4820"/>
        <w:rPr>
          <w:sz w:val="28"/>
          <w:szCs w:val="28"/>
        </w:rPr>
      </w:pPr>
    </w:p>
    <w:p w:rsidR="004D75D6" w:rsidRPr="00781F33" w:rsidRDefault="00634B36" w:rsidP="00294CFD">
      <w:pPr>
        <w:tabs>
          <w:tab w:val="left" w:pos="5387"/>
        </w:tabs>
        <w:ind w:right="4536"/>
        <w:jc w:val="both"/>
        <w:rPr>
          <w:sz w:val="28"/>
          <w:szCs w:val="28"/>
        </w:rPr>
      </w:pPr>
      <w:r w:rsidRPr="00781F33">
        <w:rPr>
          <w:sz w:val="28"/>
          <w:szCs w:val="28"/>
        </w:rPr>
        <w:t>О внесении изменений в решение Волгоградской городской Думы от</w:t>
      </w:r>
      <w:r w:rsidR="001467F3" w:rsidRPr="00781F33">
        <w:rPr>
          <w:sz w:val="28"/>
          <w:szCs w:val="28"/>
        </w:rPr>
        <w:t> </w:t>
      </w:r>
      <w:r w:rsidR="00C638B5" w:rsidRPr="00781F33">
        <w:rPr>
          <w:sz w:val="28"/>
          <w:szCs w:val="28"/>
        </w:rPr>
        <w:t>26</w:t>
      </w:r>
      <w:r w:rsidR="00FD7C32" w:rsidRPr="00781F33">
        <w:rPr>
          <w:sz w:val="28"/>
          <w:szCs w:val="28"/>
        </w:rPr>
        <w:t>.02.2020</w:t>
      </w:r>
      <w:r w:rsidRPr="00781F33">
        <w:rPr>
          <w:sz w:val="28"/>
          <w:szCs w:val="28"/>
        </w:rPr>
        <w:t xml:space="preserve"> №</w:t>
      </w:r>
      <w:r w:rsidR="00A31AD9" w:rsidRPr="00781F33">
        <w:rPr>
          <w:sz w:val="28"/>
          <w:szCs w:val="28"/>
        </w:rPr>
        <w:t xml:space="preserve"> </w:t>
      </w:r>
      <w:r w:rsidR="00C638B5" w:rsidRPr="00781F33">
        <w:rPr>
          <w:sz w:val="28"/>
          <w:szCs w:val="28"/>
        </w:rPr>
        <w:t>18</w:t>
      </w:r>
      <w:r w:rsidR="00A31AD9" w:rsidRPr="00781F33">
        <w:rPr>
          <w:sz w:val="28"/>
          <w:szCs w:val="28"/>
        </w:rPr>
        <w:t>/</w:t>
      </w:r>
      <w:r w:rsidR="00C638B5" w:rsidRPr="00781F33">
        <w:rPr>
          <w:sz w:val="28"/>
          <w:szCs w:val="28"/>
        </w:rPr>
        <w:t xml:space="preserve">400 </w:t>
      </w:r>
      <w:r w:rsidR="00A31AD9" w:rsidRPr="00781F33">
        <w:rPr>
          <w:sz w:val="28"/>
          <w:szCs w:val="28"/>
        </w:rPr>
        <w:t>«О</w:t>
      </w:r>
      <w:r w:rsidR="00C638B5" w:rsidRPr="00781F33">
        <w:rPr>
          <w:sz w:val="28"/>
          <w:szCs w:val="28"/>
        </w:rPr>
        <w:t>б утверждении Порядка предоставления муниципальных гарантий Волгограда</w:t>
      </w:r>
      <w:r w:rsidR="00A76C15" w:rsidRPr="00781F33">
        <w:rPr>
          <w:sz w:val="28"/>
          <w:szCs w:val="28"/>
        </w:rPr>
        <w:t>»</w:t>
      </w:r>
    </w:p>
    <w:p w:rsidR="0027665D" w:rsidRPr="00781F33" w:rsidRDefault="0027665D" w:rsidP="0027665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634B36" w:rsidRPr="00781F33" w:rsidRDefault="005E19AC" w:rsidP="000C7A2F">
      <w:pPr>
        <w:pStyle w:val="ConsPlusTitle"/>
        <w:tabs>
          <w:tab w:val="left" w:pos="0"/>
        </w:tabs>
        <w:ind w:firstLine="851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781F33">
        <w:rPr>
          <w:rFonts w:ascii="Times New Roman" w:hAnsi="Times New Roman" w:cs="Times New Roman"/>
          <w:b w:val="0"/>
          <w:sz w:val="28"/>
          <w:szCs w:val="28"/>
        </w:rPr>
        <w:t>В соответствии с Бюджетным кодексом Российской Федерации,</w:t>
      </w:r>
      <w:r w:rsidR="00A31724" w:rsidRPr="00A31724">
        <w:rPr>
          <w:sz w:val="28"/>
          <w:szCs w:val="28"/>
        </w:rPr>
        <w:t xml:space="preserve"> </w:t>
      </w:r>
      <w:r w:rsidR="00A31724" w:rsidRPr="00886F8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Федеральным законом от 25 февраля 1999 г. № 39-ФЗ «Об инвестиционной деятельности в Российской Федерации, осуществляемой в форме капитальных вложений»,</w:t>
      </w:r>
      <w:r w:rsidR="00A31724" w:rsidRPr="00886F8C">
        <w:rPr>
          <w:color w:val="000000" w:themeColor="text1"/>
          <w:sz w:val="28"/>
          <w:szCs w:val="28"/>
        </w:rPr>
        <w:t xml:space="preserve"> </w:t>
      </w:r>
      <w:r w:rsidRPr="00886F8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Pr="00781F33">
        <w:rPr>
          <w:rFonts w:ascii="Times New Roman" w:hAnsi="Times New Roman" w:cs="Times New Roman"/>
          <w:b w:val="0"/>
          <w:sz w:val="28"/>
          <w:szCs w:val="28"/>
        </w:rPr>
        <w:t>р</w:t>
      </w:r>
      <w:r w:rsidR="0027665D" w:rsidRPr="00781F33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уководствуясь </w:t>
      </w:r>
      <w:hyperlink r:id="rId11" w:history="1">
        <w:r w:rsidR="0027665D" w:rsidRPr="00781F33">
          <w:rPr>
            <w:rFonts w:ascii="Times New Roman" w:hAnsi="Times New Roman" w:cs="Times New Roman"/>
            <w:b w:val="0"/>
            <w:color w:val="000000" w:themeColor="text1"/>
            <w:sz w:val="28"/>
            <w:szCs w:val="28"/>
          </w:rPr>
          <w:t xml:space="preserve">статьями </w:t>
        </w:r>
      </w:hyperlink>
      <w:r w:rsidR="00E24B6C" w:rsidRPr="00781F33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24, </w:t>
      </w:r>
      <w:hyperlink r:id="rId12" w:history="1">
        <w:r w:rsidR="0027665D" w:rsidRPr="00781F33">
          <w:rPr>
            <w:rFonts w:ascii="Times New Roman" w:hAnsi="Times New Roman" w:cs="Times New Roman"/>
            <w:b w:val="0"/>
            <w:color w:val="000000" w:themeColor="text1"/>
            <w:sz w:val="28"/>
            <w:szCs w:val="28"/>
          </w:rPr>
          <w:t>26</w:t>
        </w:r>
      </w:hyperlink>
      <w:r w:rsidR="0027665D" w:rsidRPr="00781F33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Устава города-героя Волгоград</w:t>
      </w:r>
      <w:r w:rsidR="00634B36" w:rsidRPr="00781F33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а, Волгоградская городская Дума</w:t>
      </w:r>
    </w:p>
    <w:p w:rsidR="0027665D" w:rsidRPr="00781F33" w:rsidRDefault="00634B36" w:rsidP="00B9688C">
      <w:pPr>
        <w:pStyle w:val="ConsPlusNormal"/>
        <w:tabs>
          <w:tab w:val="left" w:pos="0"/>
        </w:tabs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81F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РЕШИЛА</w:t>
      </w:r>
      <w:r w:rsidR="0027665D" w:rsidRPr="00781F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</w:p>
    <w:p w:rsidR="00246B94" w:rsidRPr="00781F33" w:rsidRDefault="0027665D" w:rsidP="000C7A2F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81F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r w:rsidR="00246B94" w:rsidRPr="00781F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Внести в решение </w:t>
      </w:r>
      <w:r w:rsidR="00246B94" w:rsidRPr="00781F33">
        <w:rPr>
          <w:rFonts w:ascii="Times New Roman" w:hAnsi="Times New Roman" w:cs="Times New Roman"/>
          <w:sz w:val="28"/>
          <w:szCs w:val="28"/>
        </w:rPr>
        <w:t>Волгоградской городской Думы от 26.02.2020 №</w:t>
      </w:r>
      <w:r w:rsidR="001467F3" w:rsidRPr="00781F33">
        <w:rPr>
          <w:rFonts w:ascii="Times New Roman" w:hAnsi="Times New Roman" w:cs="Times New Roman"/>
          <w:sz w:val="28"/>
          <w:szCs w:val="28"/>
        </w:rPr>
        <w:t> </w:t>
      </w:r>
      <w:r w:rsidR="00246B94" w:rsidRPr="00781F33">
        <w:rPr>
          <w:rFonts w:ascii="Times New Roman" w:hAnsi="Times New Roman" w:cs="Times New Roman"/>
          <w:sz w:val="28"/>
          <w:szCs w:val="28"/>
        </w:rPr>
        <w:t>18/400 «Об утверждении Порядка предоставления муниципальных гарантий Волгограда» следующие изменения:</w:t>
      </w:r>
    </w:p>
    <w:p w:rsidR="007A6FE8" w:rsidRPr="00781F33" w:rsidRDefault="004740BD" w:rsidP="004740BD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81F33">
        <w:rPr>
          <w:rFonts w:ascii="Times New Roman" w:hAnsi="Times New Roman" w:cs="Times New Roman"/>
          <w:sz w:val="28"/>
          <w:szCs w:val="28"/>
        </w:rPr>
        <w:t>1.1. Наименование изложить в следующей редакции</w:t>
      </w:r>
      <w:r w:rsidR="007A6FE8" w:rsidRPr="00781F33">
        <w:rPr>
          <w:rFonts w:ascii="Times New Roman" w:hAnsi="Times New Roman" w:cs="Times New Roman"/>
          <w:sz w:val="28"/>
          <w:szCs w:val="28"/>
        </w:rPr>
        <w:t>:</w:t>
      </w:r>
    </w:p>
    <w:p w:rsidR="004740BD" w:rsidRPr="00781F33" w:rsidRDefault="004740BD" w:rsidP="004740BD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81F33">
        <w:rPr>
          <w:rFonts w:ascii="Times New Roman" w:hAnsi="Times New Roman" w:cs="Times New Roman"/>
          <w:sz w:val="28"/>
          <w:szCs w:val="28"/>
        </w:rPr>
        <w:t>«Об утверждении Порядка предоставления муниципальных гарантий Волгограда</w:t>
      </w:r>
      <w:r w:rsidR="002B3F0D" w:rsidRPr="00781F33">
        <w:rPr>
          <w:rFonts w:ascii="Times New Roman" w:hAnsi="Times New Roman" w:cs="Times New Roman"/>
          <w:sz w:val="28"/>
          <w:szCs w:val="28"/>
        </w:rPr>
        <w:t xml:space="preserve">, </w:t>
      </w:r>
      <w:r w:rsidRPr="00781F33">
        <w:rPr>
          <w:rFonts w:ascii="Times New Roman" w:hAnsi="Times New Roman" w:cs="Times New Roman"/>
          <w:sz w:val="28"/>
          <w:szCs w:val="28"/>
        </w:rPr>
        <w:t>Порядка проведения конкурсного отбора проектов на соискание муниципальной поддержки в форме муниципальной гарантии Волгограда»</w:t>
      </w:r>
      <w:r w:rsidR="007A6FE8" w:rsidRPr="00781F33">
        <w:rPr>
          <w:rFonts w:ascii="Times New Roman" w:hAnsi="Times New Roman" w:cs="Times New Roman"/>
          <w:sz w:val="28"/>
          <w:szCs w:val="28"/>
        </w:rPr>
        <w:t>.</w:t>
      </w:r>
    </w:p>
    <w:p w:rsidR="00246B94" w:rsidRPr="00781F33" w:rsidRDefault="00E12A80" w:rsidP="000C7A2F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81F33">
        <w:rPr>
          <w:rFonts w:ascii="Times New Roman" w:hAnsi="Times New Roman" w:cs="Times New Roman"/>
          <w:sz w:val="28"/>
          <w:szCs w:val="28"/>
        </w:rPr>
        <w:t>1.</w:t>
      </w:r>
      <w:r w:rsidR="004740BD" w:rsidRPr="00781F33">
        <w:rPr>
          <w:rFonts w:ascii="Times New Roman" w:hAnsi="Times New Roman" w:cs="Times New Roman"/>
          <w:sz w:val="28"/>
          <w:szCs w:val="28"/>
        </w:rPr>
        <w:t>2</w:t>
      </w:r>
      <w:r w:rsidRPr="00781F33">
        <w:rPr>
          <w:rFonts w:ascii="Times New Roman" w:hAnsi="Times New Roman" w:cs="Times New Roman"/>
          <w:sz w:val="28"/>
          <w:szCs w:val="28"/>
        </w:rPr>
        <w:t>. Преамбулу изложить в следующей редакции</w:t>
      </w:r>
      <w:r w:rsidR="00246B94" w:rsidRPr="00781F33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246B94" w:rsidRPr="00781F33" w:rsidRDefault="00246B94" w:rsidP="00246B94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781F33">
        <w:rPr>
          <w:sz w:val="28"/>
          <w:szCs w:val="28"/>
        </w:rPr>
        <w:t xml:space="preserve">«В соответствии с Бюджетным </w:t>
      </w:r>
      <w:hyperlink r:id="rId13" w:history="1">
        <w:r w:rsidRPr="00781F33">
          <w:rPr>
            <w:sz w:val="28"/>
            <w:szCs w:val="28"/>
          </w:rPr>
          <w:t>кодексом</w:t>
        </w:r>
      </w:hyperlink>
      <w:r w:rsidRPr="00781F33">
        <w:rPr>
          <w:sz w:val="28"/>
          <w:szCs w:val="28"/>
        </w:rPr>
        <w:t xml:space="preserve"> Российской Федерации, Федеральны</w:t>
      </w:r>
      <w:r w:rsidRPr="00886F8C">
        <w:rPr>
          <w:color w:val="000000" w:themeColor="text1"/>
          <w:sz w:val="28"/>
          <w:szCs w:val="28"/>
        </w:rPr>
        <w:t>м</w:t>
      </w:r>
      <w:r w:rsidR="00A31724" w:rsidRPr="00886F8C">
        <w:rPr>
          <w:color w:val="000000" w:themeColor="text1"/>
          <w:sz w:val="28"/>
          <w:szCs w:val="28"/>
        </w:rPr>
        <w:t>и</w:t>
      </w:r>
      <w:r w:rsidRPr="00781F33">
        <w:rPr>
          <w:sz w:val="28"/>
          <w:szCs w:val="28"/>
        </w:rPr>
        <w:t xml:space="preserve"> </w:t>
      </w:r>
      <w:r w:rsidR="00A31724" w:rsidRPr="00A31724">
        <w:rPr>
          <w:sz w:val="28"/>
          <w:szCs w:val="28"/>
        </w:rPr>
        <w:t>закона</w:t>
      </w:r>
      <w:r w:rsidR="00A31724" w:rsidRPr="00886F8C">
        <w:rPr>
          <w:color w:val="000000" w:themeColor="text1"/>
          <w:sz w:val="28"/>
          <w:szCs w:val="28"/>
        </w:rPr>
        <w:t>ми</w:t>
      </w:r>
      <w:r w:rsidR="00A31724">
        <w:t xml:space="preserve"> </w:t>
      </w:r>
      <w:r w:rsidRPr="00781F33">
        <w:rPr>
          <w:sz w:val="28"/>
          <w:szCs w:val="28"/>
        </w:rPr>
        <w:t>от 26 июля 2006 г. № 135-ФЗ «О защите конкуренции»,</w:t>
      </w:r>
      <w:r w:rsidRPr="00781F33">
        <w:t xml:space="preserve"> </w:t>
      </w:r>
      <w:r w:rsidRPr="00781F33">
        <w:rPr>
          <w:sz w:val="28"/>
          <w:szCs w:val="28"/>
        </w:rPr>
        <w:t>от 25</w:t>
      </w:r>
      <w:r w:rsidR="005E19AC" w:rsidRPr="00781F33">
        <w:rPr>
          <w:sz w:val="28"/>
          <w:szCs w:val="28"/>
        </w:rPr>
        <w:t xml:space="preserve"> февраля </w:t>
      </w:r>
      <w:r w:rsidRPr="00781F33">
        <w:rPr>
          <w:sz w:val="28"/>
          <w:szCs w:val="28"/>
        </w:rPr>
        <w:t>1999</w:t>
      </w:r>
      <w:r w:rsidR="005E19AC" w:rsidRPr="00781F33">
        <w:rPr>
          <w:sz w:val="28"/>
          <w:szCs w:val="28"/>
        </w:rPr>
        <w:t xml:space="preserve"> г.</w:t>
      </w:r>
      <w:r w:rsidRPr="00781F33">
        <w:rPr>
          <w:sz w:val="28"/>
          <w:szCs w:val="28"/>
        </w:rPr>
        <w:t xml:space="preserve"> № 39-ФЗ «Об инвестиционной деятельности в Российской Федерации, осуществляемой в форме капитальных вложений», руководствуясь </w:t>
      </w:r>
      <w:hyperlink r:id="rId14" w:history="1">
        <w:r w:rsidRPr="00781F33">
          <w:rPr>
            <w:sz w:val="28"/>
            <w:szCs w:val="28"/>
          </w:rPr>
          <w:t xml:space="preserve">статьями </w:t>
        </w:r>
      </w:hyperlink>
      <w:hyperlink r:id="rId15" w:history="1">
        <w:r w:rsidRPr="00781F33">
          <w:rPr>
            <w:sz w:val="28"/>
            <w:szCs w:val="28"/>
          </w:rPr>
          <w:t>24</w:t>
        </w:r>
      </w:hyperlink>
      <w:r w:rsidRPr="00781F33">
        <w:rPr>
          <w:sz w:val="28"/>
          <w:szCs w:val="28"/>
        </w:rPr>
        <w:t xml:space="preserve">, </w:t>
      </w:r>
      <w:hyperlink r:id="rId16" w:history="1">
        <w:r w:rsidRPr="00781F33">
          <w:rPr>
            <w:sz w:val="28"/>
            <w:szCs w:val="28"/>
          </w:rPr>
          <w:t>26</w:t>
        </w:r>
      </w:hyperlink>
      <w:r w:rsidRPr="00781F33">
        <w:rPr>
          <w:sz w:val="28"/>
          <w:szCs w:val="28"/>
        </w:rPr>
        <w:t xml:space="preserve"> Устава города-героя Волгограда, Волгоградская городская Дума решила:».</w:t>
      </w:r>
    </w:p>
    <w:p w:rsidR="00BE7A4F" w:rsidRPr="00781F33" w:rsidRDefault="00BE7A4F" w:rsidP="004B6ACA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781F33">
        <w:rPr>
          <w:sz w:val="28"/>
          <w:szCs w:val="28"/>
        </w:rPr>
        <w:t>1.</w:t>
      </w:r>
      <w:r w:rsidR="004740BD" w:rsidRPr="00781F33">
        <w:rPr>
          <w:sz w:val="28"/>
          <w:szCs w:val="28"/>
        </w:rPr>
        <w:t>3</w:t>
      </w:r>
      <w:r w:rsidRPr="00781F33">
        <w:rPr>
          <w:sz w:val="28"/>
          <w:szCs w:val="28"/>
        </w:rPr>
        <w:t xml:space="preserve">. Пункт 1 изложить в </w:t>
      </w:r>
      <w:r w:rsidR="002B3F0D" w:rsidRPr="00781F33">
        <w:rPr>
          <w:sz w:val="28"/>
          <w:szCs w:val="28"/>
        </w:rPr>
        <w:t>следующе</w:t>
      </w:r>
      <w:r w:rsidRPr="00781F33">
        <w:rPr>
          <w:sz w:val="28"/>
          <w:szCs w:val="28"/>
        </w:rPr>
        <w:t>й редакции:</w:t>
      </w:r>
    </w:p>
    <w:p w:rsidR="00BE7A4F" w:rsidRPr="00781F33" w:rsidRDefault="00BE7A4F" w:rsidP="004B6ACA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781F33">
        <w:rPr>
          <w:sz w:val="28"/>
          <w:szCs w:val="28"/>
        </w:rPr>
        <w:t>«1. Утвердить</w:t>
      </w:r>
      <w:r w:rsidR="004740BD" w:rsidRPr="00781F33">
        <w:rPr>
          <w:sz w:val="28"/>
          <w:szCs w:val="28"/>
        </w:rPr>
        <w:t xml:space="preserve"> прилагаемые</w:t>
      </w:r>
      <w:r w:rsidRPr="00781F33">
        <w:rPr>
          <w:sz w:val="28"/>
          <w:szCs w:val="28"/>
        </w:rPr>
        <w:t>:</w:t>
      </w:r>
    </w:p>
    <w:p w:rsidR="00BE7A4F" w:rsidRPr="00781F33" w:rsidRDefault="00EB6B70" w:rsidP="004B6ACA">
      <w:pPr>
        <w:pStyle w:val="ConsPlusNormal"/>
        <w:numPr>
          <w:ilvl w:val="1"/>
          <w:numId w:val="34"/>
        </w:numPr>
        <w:tabs>
          <w:tab w:val="left" w:pos="0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hyperlink r:id="rId17" w:history="1">
        <w:r w:rsidR="00BE7A4F" w:rsidRPr="00781F33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="00BE7A4F" w:rsidRPr="00781F33">
        <w:rPr>
          <w:rFonts w:ascii="Times New Roman" w:hAnsi="Times New Roman" w:cs="Times New Roman"/>
          <w:sz w:val="28"/>
          <w:szCs w:val="28"/>
        </w:rPr>
        <w:t xml:space="preserve"> предоставления муниципальных гарантий Волгограда</w:t>
      </w:r>
      <w:r w:rsidR="007A6FE8" w:rsidRPr="00781F33">
        <w:rPr>
          <w:rFonts w:ascii="Times New Roman" w:hAnsi="Times New Roman" w:cs="Times New Roman"/>
          <w:sz w:val="28"/>
          <w:szCs w:val="28"/>
        </w:rPr>
        <w:t>.</w:t>
      </w:r>
    </w:p>
    <w:p w:rsidR="00BE7A4F" w:rsidRPr="00781F33" w:rsidRDefault="00BE7A4F" w:rsidP="004B6ACA">
      <w:pPr>
        <w:pStyle w:val="ConsPlusNormal"/>
        <w:numPr>
          <w:ilvl w:val="1"/>
          <w:numId w:val="34"/>
        </w:numPr>
        <w:tabs>
          <w:tab w:val="left" w:pos="0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81F33">
        <w:rPr>
          <w:rFonts w:ascii="Times New Roman" w:hAnsi="Times New Roman" w:cs="Times New Roman"/>
          <w:sz w:val="28"/>
          <w:szCs w:val="28"/>
        </w:rPr>
        <w:t xml:space="preserve"> </w:t>
      </w:r>
      <w:r w:rsidR="000710EF" w:rsidRPr="00781F33">
        <w:rPr>
          <w:rFonts w:ascii="Times New Roman" w:hAnsi="Times New Roman" w:cs="Times New Roman"/>
          <w:sz w:val="28"/>
          <w:szCs w:val="28"/>
        </w:rPr>
        <w:t>Порядок проведения конкурсного отбора проектов на соискание муниципальной поддержки в форме муниципальной гарантии Волгограда</w:t>
      </w:r>
      <w:r w:rsidR="007A6FE8" w:rsidRPr="00781F33">
        <w:rPr>
          <w:rFonts w:ascii="Times New Roman" w:hAnsi="Times New Roman" w:cs="Times New Roman"/>
          <w:sz w:val="28"/>
          <w:szCs w:val="28"/>
        </w:rPr>
        <w:t>.</w:t>
      </w:r>
      <w:r w:rsidR="004B6ACA" w:rsidRPr="00781F33">
        <w:rPr>
          <w:rFonts w:ascii="Times New Roman" w:hAnsi="Times New Roman" w:cs="Times New Roman"/>
          <w:sz w:val="28"/>
          <w:szCs w:val="28"/>
        </w:rPr>
        <w:t>».</w:t>
      </w:r>
    </w:p>
    <w:p w:rsidR="00F01573" w:rsidRPr="00781F33" w:rsidRDefault="000710EF" w:rsidP="000C7A2F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81F33">
        <w:rPr>
          <w:rFonts w:ascii="Times New Roman" w:hAnsi="Times New Roman" w:cs="Times New Roman"/>
          <w:sz w:val="28"/>
          <w:szCs w:val="28"/>
        </w:rPr>
        <w:t>1.</w:t>
      </w:r>
      <w:r w:rsidR="004740BD" w:rsidRPr="00781F33">
        <w:rPr>
          <w:rFonts w:ascii="Times New Roman" w:hAnsi="Times New Roman" w:cs="Times New Roman"/>
          <w:sz w:val="28"/>
          <w:szCs w:val="28"/>
        </w:rPr>
        <w:t>4</w:t>
      </w:r>
      <w:r w:rsidR="00F01573" w:rsidRPr="00781F33">
        <w:rPr>
          <w:rFonts w:ascii="Times New Roman" w:hAnsi="Times New Roman" w:cs="Times New Roman"/>
          <w:sz w:val="28"/>
          <w:szCs w:val="28"/>
        </w:rPr>
        <w:t xml:space="preserve">. </w:t>
      </w:r>
      <w:r w:rsidR="001467F3" w:rsidRPr="00781F33">
        <w:rPr>
          <w:rFonts w:ascii="Times New Roman" w:hAnsi="Times New Roman" w:cs="Times New Roman"/>
          <w:sz w:val="28"/>
          <w:szCs w:val="28"/>
        </w:rPr>
        <w:t>В</w:t>
      </w:r>
      <w:r w:rsidR="00F01573" w:rsidRPr="00781F33">
        <w:rPr>
          <w:rFonts w:ascii="Times New Roman" w:hAnsi="Times New Roman" w:cs="Times New Roman"/>
          <w:sz w:val="28"/>
          <w:szCs w:val="28"/>
        </w:rPr>
        <w:t xml:space="preserve"> </w:t>
      </w:r>
      <w:hyperlink r:id="rId18" w:history="1">
        <w:r w:rsidR="00F01573" w:rsidRPr="00781F33">
          <w:rPr>
            <w:rFonts w:ascii="Times New Roman" w:hAnsi="Times New Roman" w:cs="Times New Roman"/>
            <w:sz w:val="28"/>
            <w:szCs w:val="28"/>
          </w:rPr>
          <w:t>Порядк</w:t>
        </w:r>
      </w:hyperlink>
      <w:r w:rsidR="001467F3" w:rsidRPr="00781F33">
        <w:rPr>
          <w:rFonts w:ascii="Times New Roman" w:hAnsi="Times New Roman" w:cs="Times New Roman"/>
          <w:sz w:val="28"/>
          <w:szCs w:val="28"/>
        </w:rPr>
        <w:t>е</w:t>
      </w:r>
      <w:r w:rsidR="00F01573" w:rsidRPr="00781F33">
        <w:rPr>
          <w:rFonts w:ascii="Times New Roman" w:hAnsi="Times New Roman" w:cs="Times New Roman"/>
          <w:sz w:val="28"/>
          <w:szCs w:val="28"/>
        </w:rPr>
        <w:t xml:space="preserve"> предоставления муниципальных гарантий Волгограда, утвержденн</w:t>
      </w:r>
      <w:r w:rsidR="001467F3" w:rsidRPr="00781F33">
        <w:rPr>
          <w:rFonts w:ascii="Times New Roman" w:hAnsi="Times New Roman" w:cs="Times New Roman"/>
          <w:sz w:val="28"/>
          <w:szCs w:val="28"/>
        </w:rPr>
        <w:t>ом</w:t>
      </w:r>
      <w:r w:rsidR="00DD086B" w:rsidRPr="00781F33">
        <w:rPr>
          <w:rFonts w:ascii="Times New Roman" w:hAnsi="Times New Roman" w:cs="Times New Roman"/>
          <w:sz w:val="28"/>
          <w:szCs w:val="28"/>
        </w:rPr>
        <w:t xml:space="preserve"> вышеуказанным р</w:t>
      </w:r>
      <w:r w:rsidR="00F01573" w:rsidRPr="00781F33">
        <w:rPr>
          <w:rFonts w:ascii="Times New Roman" w:hAnsi="Times New Roman" w:cs="Times New Roman"/>
          <w:sz w:val="28"/>
          <w:szCs w:val="28"/>
        </w:rPr>
        <w:t>ешением</w:t>
      </w:r>
      <w:r w:rsidR="001467F3" w:rsidRPr="00781F33">
        <w:rPr>
          <w:rFonts w:ascii="Times New Roman" w:hAnsi="Times New Roman" w:cs="Times New Roman"/>
          <w:sz w:val="28"/>
          <w:szCs w:val="28"/>
        </w:rPr>
        <w:t xml:space="preserve"> (далее – Порядок)</w:t>
      </w:r>
      <w:r w:rsidR="00F01573" w:rsidRPr="00781F33">
        <w:rPr>
          <w:rFonts w:ascii="Times New Roman" w:hAnsi="Times New Roman" w:cs="Times New Roman"/>
          <w:sz w:val="28"/>
          <w:szCs w:val="28"/>
        </w:rPr>
        <w:t>:</w:t>
      </w:r>
    </w:p>
    <w:p w:rsidR="005E19AC" w:rsidRPr="00781F33" w:rsidRDefault="000710EF" w:rsidP="00C56953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81F33">
        <w:rPr>
          <w:rFonts w:ascii="Times New Roman" w:hAnsi="Times New Roman" w:cs="Times New Roman"/>
          <w:sz w:val="28"/>
          <w:szCs w:val="28"/>
        </w:rPr>
        <w:t>1.</w:t>
      </w:r>
      <w:r w:rsidR="004740BD" w:rsidRPr="00781F33">
        <w:rPr>
          <w:rFonts w:ascii="Times New Roman" w:hAnsi="Times New Roman" w:cs="Times New Roman"/>
          <w:sz w:val="28"/>
          <w:szCs w:val="28"/>
        </w:rPr>
        <w:t>4</w:t>
      </w:r>
      <w:r w:rsidR="00C56953" w:rsidRPr="00781F33">
        <w:rPr>
          <w:rFonts w:ascii="Times New Roman" w:hAnsi="Times New Roman" w:cs="Times New Roman"/>
          <w:sz w:val="28"/>
          <w:szCs w:val="28"/>
        </w:rPr>
        <w:t>.1.</w:t>
      </w:r>
      <w:r w:rsidR="00C56953" w:rsidRPr="00781F3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E19AC" w:rsidRPr="00781F33">
        <w:rPr>
          <w:rFonts w:ascii="Times New Roman" w:hAnsi="Times New Roman" w:cs="Times New Roman"/>
          <w:sz w:val="28"/>
          <w:szCs w:val="28"/>
        </w:rPr>
        <w:t>В разделе 1:</w:t>
      </w:r>
    </w:p>
    <w:p w:rsidR="00C56953" w:rsidRPr="00781F33" w:rsidRDefault="000710EF" w:rsidP="00C56953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81F33">
        <w:rPr>
          <w:rFonts w:ascii="Times New Roman" w:hAnsi="Times New Roman" w:cs="Times New Roman"/>
          <w:sz w:val="28"/>
          <w:szCs w:val="28"/>
        </w:rPr>
        <w:t>1.</w:t>
      </w:r>
      <w:r w:rsidR="004740BD" w:rsidRPr="00781F33">
        <w:rPr>
          <w:rFonts w:ascii="Times New Roman" w:hAnsi="Times New Roman" w:cs="Times New Roman"/>
          <w:sz w:val="28"/>
          <w:szCs w:val="28"/>
        </w:rPr>
        <w:t>4</w:t>
      </w:r>
      <w:r w:rsidR="005E19AC" w:rsidRPr="00781F33">
        <w:rPr>
          <w:rFonts w:ascii="Times New Roman" w:hAnsi="Times New Roman" w:cs="Times New Roman"/>
          <w:sz w:val="28"/>
          <w:szCs w:val="28"/>
        </w:rPr>
        <w:t xml:space="preserve">.1.1. </w:t>
      </w:r>
      <w:r w:rsidR="00C56953" w:rsidRPr="00781F33">
        <w:rPr>
          <w:rFonts w:ascii="Times New Roman" w:hAnsi="Times New Roman" w:cs="Times New Roman"/>
          <w:sz w:val="28"/>
          <w:szCs w:val="28"/>
        </w:rPr>
        <w:t xml:space="preserve">В подпункте 1.2.1 пункта 1.2 слова «, в порядке, </w:t>
      </w:r>
      <w:r w:rsidR="00C56953" w:rsidRPr="00781F33">
        <w:rPr>
          <w:rFonts w:ascii="Times New Roman" w:hAnsi="Times New Roman" w:cs="Times New Roman"/>
          <w:sz w:val="28"/>
          <w:szCs w:val="28"/>
        </w:rPr>
        <w:lastRenderedPageBreak/>
        <w:t>предусмотренном муниципальными правовыми актами Волгограда» исключить.</w:t>
      </w:r>
    </w:p>
    <w:p w:rsidR="00475391" w:rsidRPr="00781F33" w:rsidRDefault="000710EF" w:rsidP="00C56953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81F33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4740BD" w:rsidRPr="00781F33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C56953" w:rsidRPr="00781F3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5E19AC" w:rsidRPr="00781F33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C56953" w:rsidRPr="00781F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</w:t>
      </w:r>
      <w:r w:rsidR="009B36B7" w:rsidRPr="00781F33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475391" w:rsidRPr="00781F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ункт 1.4 </w:t>
      </w:r>
      <w:r w:rsidR="0017727A" w:rsidRPr="00781F33">
        <w:rPr>
          <w:rFonts w:ascii="Times New Roman" w:hAnsi="Times New Roman" w:cs="Times New Roman"/>
          <w:color w:val="000000" w:themeColor="text1"/>
          <w:sz w:val="28"/>
          <w:szCs w:val="28"/>
        </w:rPr>
        <w:t>изложить в следующей редакции</w:t>
      </w:r>
      <w:r w:rsidR="00475391" w:rsidRPr="00781F33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0260D3" w:rsidRPr="00781F33" w:rsidRDefault="009B36B7" w:rsidP="000260D3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781F33">
        <w:rPr>
          <w:sz w:val="28"/>
          <w:szCs w:val="28"/>
        </w:rPr>
        <w:t>«</w:t>
      </w:r>
      <w:r w:rsidR="00A34153" w:rsidRPr="00781F33">
        <w:rPr>
          <w:sz w:val="28"/>
          <w:szCs w:val="28"/>
        </w:rPr>
        <w:t xml:space="preserve">1.4. </w:t>
      </w:r>
      <w:r w:rsidR="000260D3" w:rsidRPr="00781F33">
        <w:rPr>
          <w:sz w:val="28"/>
          <w:szCs w:val="28"/>
        </w:rPr>
        <w:t>Муниципальные гарантии предоставляются</w:t>
      </w:r>
      <w:r w:rsidR="00FC168C" w:rsidRPr="00781F33">
        <w:rPr>
          <w:sz w:val="28"/>
          <w:szCs w:val="28"/>
        </w:rPr>
        <w:t xml:space="preserve"> </w:t>
      </w:r>
      <w:r w:rsidR="000260D3" w:rsidRPr="00781F33">
        <w:rPr>
          <w:sz w:val="28"/>
          <w:szCs w:val="28"/>
        </w:rPr>
        <w:t xml:space="preserve">юридическим лицам, зарегистрированным в установленном порядке и осуществляющим свою деятельность на территории муниципального образования городской округ город-герой Волгоград, для обеспечения надлежащего исполнения принципалом его денежных обязательств перед бенефициаром, возникших из договора или иной сделки (основного обязательства). </w:t>
      </w:r>
    </w:p>
    <w:p w:rsidR="000260D3" w:rsidRPr="00781F33" w:rsidRDefault="000260D3" w:rsidP="000260D3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781F33">
        <w:rPr>
          <w:sz w:val="28"/>
          <w:szCs w:val="28"/>
        </w:rPr>
        <w:t>Включение в программу муниципальных гарантий Волгограда по направлениям (целям)</w:t>
      </w:r>
      <w:r w:rsidR="004B6ACA" w:rsidRPr="00781F33">
        <w:rPr>
          <w:sz w:val="28"/>
          <w:szCs w:val="28"/>
        </w:rPr>
        <w:t>,</w:t>
      </w:r>
      <w:r w:rsidRPr="00781F33">
        <w:rPr>
          <w:sz w:val="28"/>
          <w:szCs w:val="28"/>
        </w:rPr>
        <w:t xml:space="preserve"> указанным в подпунктах 1.2.1, 1.2.2 пункта 1.2 настоящего раздела осуществляется на конкурсной основе. </w:t>
      </w:r>
    </w:p>
    <w:p w:rsidR="000260D3" w:rsidRPr="00781F33" w:rsidRDefault="000260D3" w:rsidP="000260D3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781F33">
        <w:rPr>
          <w:sz w:val="28"/>
          <w:szCs w:val="28"/>
        </w:rPr>
        <w:t>Муниципальные гарантии, указанные в подпункте 1.2.3 пункта 1.2 настоящего раздела</w:t>
      </w:r>
      <w:r w:rsidR="004B6ACA" w:rsidRPr="00781F33">
        <w:rPr>
          <w:sz w:val="28"/>
          <w:szCs w:val="28"/>
        </w:rPr>
        <w:t>,</w:t>
      </w:r>
      <w:r w:rsidRPr="00781F33">
        <w:rPr>
          <w:sz w:val="28"/>
          <w:szCs w:val="28"/>
        </w:rPr>
        <w:t xml:space="preserve"> предоставляются без проведения конкурса</w:t>
      </w:r>
      <w:r w:rsidR="004B6ACA" w:rsidRPr="00781F33">
        <w:rPr>
          <w:sz w:val="28"/>
          <w:szCs w:val="28"/>
        </w:rPr>
        <w:t>.</w:t>
      </w:r>
      <w:r w:rsidRPr="00781F33">
        <w:rPr>
          <w:sz w:val="28"/>
          <w:szCs w:val="28"/>
        </w:rPr>
        <w:t>».</w:t>
      </w:r>
    </w:p>
    <w:p w:rsidR="005E19AC" w:rsidRPr="00781F33" w:rsidRDefault="000710EF" w:rsidP="0017727A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781F33">
        <w:rPr>
          <w:sz w:val="28"/>
          <w:szCs w:val="28"/>
        </w:rPr>
        <w:t>1.</w:t>
      </w:r>
      <w:r w:rsidR="004740BD" w:rsidRPr="00781F33">
        <w:rPr>
          <w:sz w:val="28"/>
          <w:szCs w:val="28"/>
        </w:rPr>
        <w:t>4</w:t>
      </w:r>
      <w:r w:rsidR="005E19AC" w:rsidRPr="00781F33">
        <w:rPr>
          <w:sz w:val="28"/>
          <w:szCs w:val="28"/>
        </w:rPr>
        <w:t>.2. В разделе 3:</w:t>
      </w:r>
    </w:p>
    <w:p w:rsidR="005E19AC" w:rsidRPr="00781F33" w:rsidRDefault="005E19AC" w:rsidP="009B36B7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781F33">
        <w:rPr>
          <w:sz w:val="28"/>
          <w:szCs w:val="28"/>
        </w:rPr>
        <w:t>1.</w:t>
      </w:r>
      <w:r w:rsidR="004740BD" w:rsidRPr="00781F33">
        <w:rPr>
          <w:sz w:val="28"/>
          <w:szCs w:val="28"/>
        </w:rPr>
        <w:t>4</w:t>
      </w:r>
      <w:r w:rsidRPr="00781F33">
        <w:rPr>
          <w:sz w:val="28"/>
          <w:szCs w:val="28"/>
        </w:rPr>
        <w:t xml:space="preserve">.2.1. </w:t>
      </w:r>
      <w:r w:rsidR="004B6ACA" w:rsidRPr="00781F33">
        <w:rPr>
          <w:sz w:val="28"/>
          <w:szCs w:val="28"/>
        </w:rPr>
        <w:t>Абзац первый п</w:t>
      </w:r>
      <w:r w:rsidRPr="00781F33">
        <w:rPr>
          <w:sz w:val="28"/>
          <w:szCs w:val="28"/>
        </w:rPr>
        <w:t>ункт</w:t>
      </w:r>
      <w:r w:rsidR="004B6ACA" w:rsidRPr="00781F33">
        <w:rPr>
          <w:sz w:val="28"/>
          <w:szCs w:val="28"/>
        </w:rPr>
        <w:t>а</w:t>
      </w:r>
      <w:r w:rsidRPr="00781F33">
        <w:rPr>
          <w:sz w:val="28"/>
          <w:szCs w:val="28"/>
        </w:rPr>
        <w:t xml:space="preserve"> 3.1</w:t>
      </w:r>
      <w:r w:rsidR="00A73B15" w:rsidRPr="00781F33">
        <w:rPr>
          <w:sz w:val="28"/>
          <w:szCs w:val="28"/>
        </w:rPr>
        <w:t xml:space="preserve"> </w:t>
      </w:r>
      <w:r w:rsidRPr="00781F33">
        <w:rPr>
          <w:sz w:val="28"/>
          <w:szCs w:val="28"/>
        </w:rPr>
        <w:t xml:space="preserve">изложить в следующей редакции: </w:t>
      </w:r>
    </w:p>
    <w:p w:rsidR="00536F23" w:rsidRPr="00781F33" w:rsidRDefault="00536F23" w:rsidP="009B36B7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781F33">
        <w:rPr>
          <w:sz w:val="28"/>
          <w:szCs w:val="28"/>
        </w:rPr>
        <w:t xml:space="preserve">«3.1. </w:t>
      </w:r>
      <w:r w:rsidR="00A34153" w:rsidRPr="00781F33">
        <w:rPr>
          <w:sz w:val="28"/>
          <w:szCs w:val="28"/>
        </w:rPr>
        <w:t xml:space="preserve">Муниципальные </w:t>
      </w:r>
      <w:r w:rsidR="00C147C4" w:rsidRPr="00781F33">
        <w:rPr>
          <w:sz w:val="28"/>
          <w:szCs w:val="28"/>
        </w:rPr>
        <w:t xml:space="preserve">гарантии, указанные в </w:t>
      </w:r>
      <w:r w:rsidR="005E19AC" w:rsidRPr="00781F33">
        <w:rPr>
          <w:sz w:val="28"/>
          <w:szCs w:val="28"/>
        </w:rPr>
        <w:t>под</w:t>
      </w:r>
      <w:r w:rsidR="00C147C4" w:rsidRPr="00781F33">
        <w:rPr>
          <w:sz w:val="28"/>
          <w:szCs w:val="28"/>
        </w:rPr>
        <w:t>пунктах 1.2.1, 1.2.2 пункта 1.2 раздела</w:t>
      </w:r>
      <w:r w:rsidR="005E19AC" w:rsidRPr="00781F33">
        <w:rPr>
          <w:sz w:val="28"/>
          <w:szCs w:val="28"/>
        </w:rPr>
        <w:t xml:space="preserve"> 1</w:t>
      </w:r>
      <w:r w:rsidR="00C147C4" w:rsidRPr="00781F33">
        <w:rPr>
          <w:sz w:val="28"/>
          <w:szCs w:val="28"/>
        </w:rPr>
        <w:t>, предоставляются в следующем порядке:».</w:t>
      </w:r>
    </w:p>
    <w:p w:rsidR="00325955" w:rsidRDefault="00781F33" w:rsidP="00781F33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781F33">
        <w:rPr>
          <w:sz w:val="28"/>
          <w:szCs w:val="28"/>
        </w:rPr>
        <w:t xml:space="preserve">1.4.2.2. </w:t>
      </w:r>
      <w:r w:rsidR="00325955" w:rsidRPr="00781F33">
        <w:rPr>
          <w:sz w:val="28"/>
          <w:szCs w:val="28"/>
        </w:rPr>
        <w:t>В подпункте 3.1.1 пункта 3.</w:t>
      </w:r>
      <w:r w:rsidR="00325955">
        <w:rPr>
          <w:sz w:val="28"/>
          <w:szCs w:val="28"/>
        </w:rPr>
        <w:t>1</w:t>
      </w:r>
      <w:r w:rsidR="00325955" w:rsidRPr="00781F33">
        <w:rPr>
          <w:sz w:val="28"/>
          <w:szCs w:val="28"/>
        </w:rPr>
        <w:t xml:space="preserve"> слово «инвестиционных» исключить.</w:t>
      </w:r>
    </w:p>
    <w:p w:rsidR="00325955" w:rsidRPr="00781F33" w:rsidRDefault="00EF75AF" w:rsidP="00325955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781F33">
        <w:rPr>
          <w:sz w:val="28"/>
          <w:szCs w:val="28"/>
        </w:rPr>
        <w:t>1.4.2.</w:t>
      </w:r>
      <w:r w:rsidR="00781F33" w:rsidRPr="00781F33">
        <w:rPr>
          <w:sz w:val="28"/>
          <w:szCs w:val="28"/>
        </w:rPr>
        <w:t>3</w:t>
      </w:r>
      <w:r w:rsidRPr="00781F33">
        <w:rPr>
          <w:sz w:val="28"/>
          <w:szCs w:val="28"/>
        </w:rPr>
        <w:t xml:space="preserve">. </w:t>
      </w:r>
      <w:r w:rsidR="00325955" w:rsidRPr="00781F33">
        <w:rPr>
          <w:sz w:val="28"/>
          <w:szCs w:val="28"/>
        </w:rPr>
        <w:t>Пункт 3.2 признать утратившим силу.</w:t>
      </w:r>
    </w:p>
    <w:p w:rsidR="002B3F0D" w:rsidRPr="00781F33" w:rsidRDefault="000710EF" w:rsidP="009B36B7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781F33">
        <w:rPr>
          <w:sz w:val="28"/>
          <w:szCs w:val="28"/>
        </w:rPr>
        <w:t>1.</w:t>
      </w:r>
      <w:r w:rsidR="004740BD" w:rsidRPr="00781F33">
        <w:rPr>
          <w:sz w:val="28"/>
          <w:szCs w:val="28"/>
        </w:rPr>
        <w:t>4</w:t>
      </w:r>
      <w:r w:rsidR="00BE7A4F" w:rsidRPr="00781F33">
        <w:rPr>
          <w:sz w:val="28"/>
          <w:szCs w:val="28"/>
        </w:rPr>
        <w:t>.2.</w:t>
      </w:r>
      <w:r w:rsidR="00EF75AF" w:rsidRPr="00781F33">
        <w:rPr>
          <w:sz w:val="28"/>
          <w:szCs w:val="28"/>
        </w:rPr>
        <w:t>4</w:t>
      </w:r>
      <w:r w:rsidR="00BE7A4F" w:rsidRPr="00781F33">
        <w:rPr>
          <w:sz w:val="28"/>
          <w:szCs w:val="28"/>
        </w:rPr>
        <w:t xml:space="preserve">. </w:t>
      </w:r>
      <w:r w:rsidR="002B3F0D" w:rsidRPr="00781F33">
        <w:rPr>
          <w:sz w:val="28"/>
          <w:szCs w:val="28"/>
        </w:rPr>
        <w:t>В подпунк</w:t>
      </w:r>
      <w:r w:rsidR="00A758C3" w:rsidRPr="00781F33">
        <w:rPr>
          <w:sz w:val="28"/>
          <w:szCs w:val="28"/>
        </w:rPr>
        <w:t>т</w:t>
      </w:r>
      <w:r w:rsidR="002B3F0D" w:rsidRPr="00781F33">
        <w:rPr>
          <w:sz w:val="28"/>
          <w:szCs w:val="28"/>
        </w:rPr>
        <w:t>е 3.3.1 пункта 3.3:</w:t>
      </w:r>
    </w:p>
    <w:p w:rsidR="00D548A9" w:rsidRPr="00781F33" w:rsidRDefault="002B3F0D" w:rsidP="002B3F0D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781F33">
        <w:rPr>
          <w:sz w:val="28"/>
          <w:szCs w:val="28"/>
        </w:rPr>
        <w:t xml:space="preserve">1) Подпункт 3.3.1.1 </w:t>
      </w:r>
      <w:r w:rsidR="00D548A9" w:rsidRPr="00781F33">
        <w:rPr>
          <w:sz w:val="28"/>
          <w:szCs w:val="28"/>
        </w:rPr>
        <w:t>изложить в следующей редакции:</w:t>
      </w:r>
    </w:p>
    <w:p w:rsidR="00D548A9" w:rsidRPr="00781F33" w:rsidRDefault="00D548A9" w:rsidP="009B36B7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781F33">
        <w:rPr>
          <w:sz w:val="28"/>
          <w:szCs w:val="28"/>
        </w:rPr>
        <w:t>«</w:t>
      </w:r>
      <w:r w:rsidR="002B3F0D" w:rsidRPr="00781F33">
        <w:rPr>
          <w:sz w:val="28"/>
          <w:szCs w:val="28"/>
        </w:rPr>
        <w:t xml:space="preserve">3.3.1.1. </w:t>
      </w:r>
      <w:r w:rsidRPr="00781F33">
        <w:rPr>
          <w:sz w:val="28"/>
          <w:szCs w:val="28"/>
        </w:rPr>
        <w:t xml:space="preserve">Претендент на получение муниципальной гарантии направляет в </w:t>
      </w:r>
      <w:r w:rsidR="00F87422" w:rsidRPr="00781F33">
        <w:rPr>
          <w:sz w:val="28"/>
          <w:szCs w:val="28"/>
        </w:rPr>
        <w:t xml:space="preserve">департамент экономического развития и инвестиций администрации Волгограда </w:t>
      </w:r>
      <w:r w:rsidRPr="00781F33">
        <w:rPr>
          <w:sz w:val="28"/>
          <w:szCs w:val="28"/>
        </w:rPr>
        <w:t xml:space="preserve">(далее </w:t>
      </w:r>
      <w:r w:rsidR="00A73B15" w:rsidRPr="00781F33">
        <w:rPr>
          <w:sz w:val="28"/>
          <w:szCs w:val="28"/>
        </w:rPr>
        <w:t xml:space="preserve">– </w:t>
      </w:r>
      <w:r w:rsidR="00F87422" w:rsidRPr="00781F33">
        <w:rPr>
          <w:sz w:val="28"/>
          <w:szCs w:val="28"/>
        </w:rPr>
        <w:t>департамент экономического развития и инвестиций</w:t>
      </w:r>
      <w:r w:rsidRPr="00781F33">
        <w:rPr>
          <w:sz w:val="28"/>
          <w:szCs w:val="28"/>
        </w:rPr>
        <w:t>), заявление с приложением документов в соответствии с</w:t>
      </w:r>
      <w:r w:rsidRPr="00781F33">
        <w:rPr>
          <w:color w:val="000000" w:themeColor="text1"/>
          <w:sz w:val="28"/>
          <w:szCs w:val="28"/>
        </w:rPr>
        <w:t xml:space="preserve"> </w:t>
      </w:r>
      <w:hyperlink w:anchor="P74">
        <w:r w:rsidRPr="00781F33">
          <w:rPr>
            <w:color w:val="000000" w:themeColor="text1"/>
            <w:sz w:val="28"/>
            <w:szCs w:val="28"/>
          </w:rPr>
          <w:t>пунктом 2.4 раздела 2</w:t>
        </w:r>
      </w:hyperlink>
      <w:r w:rsidRPr="00781F33">
        <w:rPr>
          <w:sz w:val="28"/>
          <w:szCs w:val="28"/>
        </w:rPr>
        <w:t xml:space="preserve"> настоящего Порядка в одном экземпляре.».</w:t>
      </w:r>
    </w:p>
    <w:p w:rsidR="00D548A9" w:rsidRPr="00781F33" w:rsidRDefault="002B3F0D" w:rsidP="009B36B7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781F33">
        <w:rPr>
          <w:sz w:val="28"/>
          <w:szCs w:val="28"/>
        </w:rPr>
        <w:t>2)</w:t>
      </w:r>
      <w:r w:rsidR="00A73B15" w:rsidRPr="00781F33">
        <w:rPr>
          <w:sz w:val="28"/>
          <w:szCs w:val="28"/>
        </w:rPr>
        <w:t xml:space="preserve"> </w:t>
      </w:r>
      <w:proofErr w:type="gramStart"/>
      <w:r w:rsidR="00F87422" w:rsidRPr="00781F33">
        <w:rPr>
          <w:sz w:val="28"/>
          <w:szCs w:val="28"/>
        </w:rPr>
        <w:t>В</w:t>
      </w:r>
      <w:proofErr w:type="gramEnd"/>
      <w:r w:rsidR="00F87422" w:rsidRPr="00781F33">
        <w:rPr>
          <w:sz w:val="28"/>
          <w:szCs w:val="28"/>
        </w:rPr>
        <w:t xml:space="preserve"> подпункт</w:t>
      </w:r>
      <w:r w:rsidR="00325955">
        <w:rPr>
          <w:sz w:val="28"/>
          <w:szCs w:val="28"/>
        </w:rPr>
        <w:t>е</w:t>
      </w:r>
      <w:r w:rsidR="00D548A9" w:rsidRPr="00781F33">
        <w:rPr>
          <w:sz w:val="28"/>
          <w:szCs w:val="28"/>
        </w:rPr>
        <w:t xml:space="preserve"> 3.3.1.3</w:t>
      </w:r>
      <w:r w:rsidR="00325955">
        <w:rPr>
          <w:sz w:val="28"/>
          <w:szCs w:val="28"/>
        </w:rPr>
        <w:t xml:space="preserve"> </w:t>
      </w:r>
      <w:r w:rsidR="00D548A9" w:rsidRPr="00781F33">
        <w:rPr>
          <w:sz w:val="28"/>
          <w:szCs w:val="28"/>
        </w:rPr>
        <w:t xml:space="preserve">слова «Уполномоченное структурное </w:t>
      </w:r>
      <w:r w:rsidR="005E6D0D" w:rsidRPr="00781F33">
        <w:rPr>
          <w:sz w:val="28"/>
          <w:szCs w:val="28"/>
        </w:rPr>
        <w:t>подразделение» заменить</w:t>
      </w:r>
      <w:r w:rsidR="00D548A9" w:rsidRPr="00781F33">
        <w:rPr>
          <w:sz w:val="28"/>
          <w:szCs w:val="28"/>
        </w:rPr>
        <w:t xml:space="preserve"> словами «</w:t>
      </w:r>
      <w:r w:rsidR="00F87422" w:rsidRPr="00781F33">
        <w:rPr>
          <w:sz w:val="28"/>
          <w:szCs w:val="28"/>
        </w:rPr>
        <w:t>департамент экономического развития и инвестиций</w:t>
      </w:r>
      <w:r w:rsidR="00D548A9" w:rsidRPr="00781F33">
        <w:rPr>
          <w:sz w:val="28"/>
          <w:szCs w:val="28"/>
        </w:rPr>
        <w:t>».</w:t>
      </w:r>
    </w:p>
    <w:p w:rsidR="006E4FCA" w:rsidRDefault="002B3F0D" w:rsidP="009B36B7">
      <w:pPr>
        <w:autoSpaceDE w:val="0"/>
        <w:autoSpaceDN w:val="0"/>
        <w:adjustRightInd w:val="0"/>
        <w:ind w:firstLine="851"/>
        <w:jc w:val="both"/>
        <w:rPr>
          <w:sz w:val="28"/>
          <w:szCs w:val="28"/>
          <w:vertAlign w:val="superscript"/>
        </w:rPr>
      </w:pPr>
      <w:r w:rsidRPr="00781F33">
        <w:rPr>
          <w:sz w:val="28"/>
          <w:szCs w:val="28"/>
        </w:rPr>
        <w:t>3)</w:t>
      </w:r>
      <w:r w:rsidR="006B5246" w:rsidRPr="00781F33">
        <w:rPr>
          <w:sz w:val="28"/>
          <w:szCs w:val="28"/>
        </w:rPr>
        <w:t xml:space="preserve"> </w:t>
      </w:r>
      <w:proofErr w:type="gramStart"/>
      <w:r w:rsidR="006E4FCA" w:rsidRPr="00781F33">
        <w:rPr>
          <w:sz w:val="28"/>
          <w:szCs w:val="28"/>
        </w:rPr>
        <w:t>В</w:t>
      </w:r>
      <w:proofErr w:type="gramEnd"/>
      <w:r w:rsidR="006E4FCA" w:rsidRPr="00781F33">
        <w:rPr>
          <w:sz w:val="28"/>
          <w:szCs w:val="28"/>
        </w:rPr>
        <w:t xml:space="preserve"> подпункте 3.3.1.4 слова «На</w:t>
      </w:r>
      <w:r w:rsidR="00653F74" w:rsidRPr="00781F33">
        <w:rPr>
          <w:sz w:val="28"/>
          <w:szCs w:val="28"/>
          <w:lang w:val="en-US"/>
        </w:rPr>
        <w:t> </w:t>
      </w:r>
      <w:r w:rsidR="006E4FCA" w:rsidRPr="00781F33">
        <w:rPr>
          <w:sz w:val="28"/>
          <w:szCs w:val="28"/>
        </w:rPr>
        <w:t>основании предложений» заменить словами «На основании решения».</w:t>
      </w:r>
      <w:r w:rsidR="006B5246" w:rsidRPr="00781F33">
        <w:rPr>
          <w:sz w:val="28"/>
          <w:szCs w:val="28"/>
          <w:vertAlign w:val="superscript"/>
        </w:rPr>
        <w:t xml:space="preserve"> </w:t>
      </w:r>
    </w:p>
    <w:p w:rsidR="00325955" w:rsidRPr="00781F33" w:rsidRDefault="00325955" w:rsidP="00325955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proofErr w:type="gramStart"/>
      <w:r w:rsidRPr="00781F33">
        <w:rPr>
          <w:sz w:val="28"/>
          <w:szCs w:val="28"/>
        </w:rPr>
        <w:t>В</w:t>
      </w:r>
      <w:proofErr w:type="gramEnd"/>
      <w:r w:rsidRPr="00781F33">
        <w:rPr>
          <w:sz w:val="28"/>
          <w:szCs w:val="28"/>
        </w:rPr>
        <w:t xml:space="preserve"> подпункт</w:t>
      </w:r>
      <w:r>
        <w:rPr>
          <w:sz w:val="28"/>
          <w:szCs w:val="28"/>
        </w:rPr>
        <w:t>е</w:t>
      </w:r>
      <w:r w:rsidRPr="00781F33">
        <w:rPr>
          <w:sz w:val="28"/>
          <w:szCs w:val="28"/>
        </w:rPr>
        <w:t xml:space="preserve"> 3.3.1.5 слова «</w:t>
      </w:r>
      <w:r>
        <w:rPr>
          <w:sz w:val="28"/>
          <w:szCs w:val="28"/>
        </w:rPr>
        <w:t>у</w:t>
      </w:r>
      <w:r w:rsidRPr="00781F33">
        <w:rPr>
          <w:sz w:val="28"/>
          <w:szCs w:val="28"/>
        </w:rPr>
        <w:t>полномоченное структурное подразделение» заменить словами «департамент экономического развития и инвестиций».</w:t>
      </w:r>
    </w:p>
    <w:p w:rsidR="00AD13EC" w:rsidRPr="00886F8C" w:rsidRDefault="00A72B45" w:rsidP="000710EF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886F8C">
        <w:rPr>
          <w:sz w:val="28"/>
          <w:szCs w:val="28"/>
        </w:rPr>
        <w:t>1.</w:t>
      </w:r>
      <w:r w:rsidR="004740BD" w:rsidRPr="00886F8C">
        <w:rPr>
          <w:sz w:val="28"/>
          <w:szCs w:val="28"/>
        </w:rPr>
        <w:t>4</w:t>
      </w:r>
      <w:r w:rsidR="00AD13EC" w:rsidRPr="00886F8C">
        <w:rPr>
          <w:sz w:val="28"/>
          <w:szCs w:val="28"/>
        </w:rPr>
        <w:t>.3. В пункте 4.1 раздела 4:</w:t>
      </w:r>
    </w:p>
    <w:p w:rsidR="000710EF" w:rsidRPr="00886F8C" w:rsidRDefault="00AD13EC" w:rsidP="000710EF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886F8C">
        <w:rPr>
          <w:sz w:val="28"/>
          <w:szCs w:val="28"/>
        </w:rPr>
        <w:t xml:space="preserve">1.4.3.1. </w:t>
      </w:r>
      <w:r w:rsidR="000710EF" w:rsidRPr="00886F8C">
        <w:rPr>
          <w:sz w:val="28"/>
          <w:szCs w:val="28"/>
        </w:rPr>
        <w:t>В абзаце первом слова «по предоставленным муниципальным гарантиям» заменить словами «, вытекающих из</w:t>
      </w:r>
      <w:r w:rsidR="000710EF" w:rsidRPr="00886F8C">
        <w:rPr>
          <w:sz w:val="28"/>
          <w:szCs w:val="28"/>
          <w:lang w:val="en-US"/>
        </w:rPr>
        <w:t> </w:t>
      </w:r>
      <w:r w:rsidR="000710EF" w:rsidRPr="00886F8C">
        <w:rPr>
          <w:sz w:val="28"/>
          <w:szCs w:val="28"/>
        </w:rPr>
        <w:t>муниципальных гарантий,».</w:t>
      </w:r>
    </w:p>
    <w:p w:rsidR="00AD13EC" w:rsidRPr="00781F33" w:rsidRDefault="00AD13EC" w:rsidP="004132CF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886F8C">
        <w:rPr>
          <w:sz w:val="28"/>
          <w:szCs w:val="28"/>
        </w:rPr>
        <w:t>1.4.3.2. В абзаце втором слов</w:t>
      </w:r>
      <w:r w:rsidR="00A31724" w:rsidRPr="00886F8C">
        <w:rPr>
          <w:sz w:val="28"/>
          <w:szCs w:val="28"/>
        </w:rPr>
        <w:t>о</w:t>
      </w:r>
      <w:r w:rsidRPr="00886F8C">
        <w:rPr>
          <w:sz w:val="28"/>
          <w:szCs w:val="28"/>
        </w:rPr>
        <w:t xml:space="preserve"> «</w:t>
      </w:r>
      <w:r w:rsidR="004132CF" w:rsidRPr="00886F8C">
        <w:rPr>
          <w:sz w:val="28"/>
          <w:szCs w:val="28"/>
        </w:rPr>
        <w:t>кредитором» заменить слов</w:t>
      </w:r>
      <w:r w:rsidR="00A31724" w:rsidRPr="00886F8C">
        <w:rPr>
          <w:sz w:val="28"/>
          <w:szCs w:val="28"/>
        </w:rPr>
        <w:t>ом</w:t>
      </w:r>
      <w:r w:rsidR="004132CF" w:rsidRPr="00886F8C">
        <w:rPr>
          <w:sz w:val="28"/>
          <w:szCs w:val="28"/>
        </w:rPr>
        <w:t xml:space="preserve"> «бенефициаром».</w:t>
      </w:r>
    </w:p>
    <w:p w:rsidR="005C429C" w:rsidRPr="00781F33" w:rsidRDefault="00BF50B9" w:rsidP="004A4D9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81F33">
        <w:rPr>
          <w:rFonts w:ascii="Times New Roman" w:hAnsi="Times New Roman" w:cs="Times New Roman"/>
          <w:sz w:val="28"/>
          <w:szCs w:val="28"/>
        </w:rPr>
        <w:t>1.5</w:t>
      </w:r>
      <w:r w:rsidR="00A72B45" w:rsidRPr="00781F33">
        <w:rPr>
          <w:rFonts w:ascii="Times New Roman" w:hAnsi="Times New Roman" w:cs="Times New Roman"/>
          <w:sz w:val="28"/>
          <w:szCs w:val="28"/>
        </w:rPr>
        <w:t xml:space="preserve">. </w:t>
      </w:r>
      <w:r w:rsidR="0040531E" w:rsidRPr="00781F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Дополнить </w:t>
      </w:r>
      <w:r w:rsidR="004A4D98" w:rsidRPr="00781F33">
        <w:rPr>
          <w:rFonts w:ascii="Times New Roman" w:hAnsi="Times New Roman" w:cs="Times New Roman"/>
          <w:sz w:val="28"/>
          <w:szCs w:val="28"/>
        </w:rPr>
        <w:t>Поряд</w:t>
      </w:r>
      <w:r w:rsidR="005C429C" w:rsidRPr="00781F33">
        <w:rPr>
          <w:rFonts w:ascii="Times New Roman" w:hAnsi="Times New Roman" w:cs="Times New Roman"/>
          <w:sz w:val="28"/>
          <w:szCs w:val="28"/>
        </w:rPr>
        <w:t>к</w:t>
      </w:r>
      <w:r w:rsidR="004A4D98" w:rsidRPr="00781F33">
        <w:rPr>
          <w:rFonts w:ascii="Times New Roman" w:hAnsi="Times New Roman" w:cs="Times New Roman"/>
          <w:sz w:val="28"/>
          <w:szCs w:val="28"/>
        </w:rPr>
        <w:t>ом</w:t>
      </w:r>
      <w:r w:rsidR="005C429C" w:rsidRPr="00781F33">
        <w:rPr>
          <w:rFonts w:ascii="Times New Roman" w:hAnsi="Times New Roman" w:cs="Times New Roman"/>
          <w:sz w:val="28"/>
          <w:szCs w:val="28"/>
        </w:rPr>
        <w:t xml:space="preserve"> проведения конкурсного отбора проектов на соискание муниципальной поддержки в форме муниципальной гарантии Волгограда</w:t>
      </w:r>
      <w:r w:rsidR="004A4D98" w:rsidRPr="00781F33">
        <w:rPr>
          <w:rFonts w:ascii="Times New Roman" w:hAnsi="Times New Roman" w:cs="Times New Roman"/>
          <w:sz w:val="28"/>
          <w:szCs w:val="28"/>
        </w:rPr>
        <w:t xml:space="preserve"> согласно приложению к настоящему решению.</w:t>
      </w:r>
    </w:p>
    <w:p w:rsidR="00205D63" w:rsidRPr="00781F33" w:rsidRDefault="00205D63" w:rsidP="00205D63">
      <w:pPr>
        <w:pStyle w:val="af"/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r w:rsidRPr="00781F33">
        <w:rPr>
          <w:sz w:val="28"/>
          <w:szCs w:val="28"/>
        </w:rPr>
        <w:t>2. Администрации Волгограда в установленном порядке:</w:t>
      </w:r>
    </w:p>
    <w:p w:rsidR="00205D63" w:rsidRPr="00781F33" w:rsidRDefault="00205D63" w:rsidP="00205D63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781F33">
        <w:rPr>
          <w:sz w:val="28"/>
          <w:szCs w:val="28"/>
        </w:rPr>
        <w:t>2.1. Опубликовать настоящее решение в официальных средствах массовой информации.</w:t>
      </w:r>
    </w:p>
    <w:p w:rsidR="00205D63" w:rsidRPr="00781F33" w:rsidRDefault="00205D63" w:rsidP="00205D63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781F33">
        <w:rPr>
          <w:sz w:val="28"/>
          <w:szCs w:val="28"/>
        </w:rPr>
        <w:t xml:space="preserve">2.2. Привести муниципальные правовые акты Волгограда в соответствие с настоящим решением в течение 6 месяцев со дня его вступления в силу. </w:t>
      </w:r>
    </w:p>
    <w:p w:rsidR="00205D63" w:rsidRPr="00781F33" w:rsidRDefault="00205D63" w:rsidP="00205D63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81F33">
        <w:rPr>
          <w:rFonts w:ascii="Times New Roman" w:hAnsi="Times New Roman" w:cs="Times New Roman"/>
          <w:sz w:val="28"/>
          <w:szCs w:val="28"/>
        </w:rPr>
        <w:t>3. Настоящее решение вступает в силу со дня его официального опубликования.</w:t>
      </w:r>
    </w:p>
    <w:p w:rsidR="00205D63" w:rsidRPr="00781F33" w:rsidRDefault="00205D63" w:rsidP="00205D63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81F33">
        <w:rPr>
          <w:rFonts w:ascii="Times New Roman" w:hAnsi="Times New Roman" w:cs="Times New Roman"/>
          <w:sz w:val="28"/>
          <w:szCs w:val="28"/>
        </w:rPr>
        <w:t xml:space="preserve">4. Контроль за исполнением настоящего решения возложить на первого заместителя председателя Волгоградской городской Думы </w:t>
      </w:r>
      <w:proofErr w:type="spellStart"/>
      <w:r w:rsidRPr="00781F33">
        <w:rPr>
          <w:rFonts w:ascii="Times New Roman" w:hAnsi="Times New Roman" w:cs="Times New Roman"/>
          <w:sz w:val="28"/>
          <w:szCs w:val="28"/>
        </w:rPr>
        <w:t>Дильмана</w:t>
      </w:r>
      <w:proofErr w:type="spellEnd"/>
      <w:r w:rsidRPr="00781F33">
        <w:rPr>
          <w:rFonts w:ascii="Times New Roman" w:hAnsi="Times New Roman" w:cs="Times New Roman"/>
          <w:sz w:val="28"/>
          <w:szCs w:val="28"/>
        </w:rPr>
        <w:t xml:space="preserve"> Д.А.</w:t>
      </w:r>
    </w:p>
    <w:p w:rsidR="00205D63" w:rsidRPr="00781F33" w:rsidRDefault="00205D63" w:rsidP="00205D63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05D63" w:rsidRPr="00781F33" w:rsidRDefault="00205D63" w:rsidP="00205D63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05D63" w:rsidRPr="00781F33" w:rsidRDefault="00205D63" w:rsidP="00205D63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8"/>
      </w:tblGrid>
      <w:tr w:rsidR="00205D63" w:rsidRPr="00781F33" w:rsidTr="00CE190D">
        <w:tc>
          <w:tcPr>
            <w:tcW w:w="4926" w:type="dxa"/>
          </w:tcPr>
          <w:p w:rsidR="00205D63" w:rsidRPr="00781F33" w:rsidRDefault="00205D63" w:rsidP="00CE190D">
            <w:pPr>
              <w:rPr>
                <w:color w:val="000000"/>
                <w:sz w:val="28"/>
                <w:szCs w:val="28"/>
              </w:rPr>
            </w:pPr>
            <w:r w:rsidRPr="00781F33">
              <w:rPr>
                <w:color w:val="000000"/>
                <w:sz w:val="28"/>
                <w:szCs w:val="28"/>
              </w:rPr>
              <w:t>Председатель Волгоградской городской Думы</w:t>
            </w:r>
          </w:p>
          <w:p w:rsidR="00205D63" w:rsidRPr="00781F33" w:rsidRDefault="00205D63" w:rsidP="00CE190D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205D63" w:rsidRPr="00781F33" w:rsidRDefault="00205D63" w:rsidP="00CE190D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81F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В.В.Колесников</w:t>
            </w:r>
          </w:p>
        </w:tc>
        <w:tc>
          <w:tcPr>
            <w:tcW w:w="4928" w:type="dxa"/>
          </w:tcPr>
          <w:p w:rsidR="00205D63" w:rsidRPr="00781F33" w:rsidRDefault="00205D63" w:rsidP="00CE190D">
            <w:pPr>
              <w:pStyle w:val="ConsPlusNormal"/>
              <w:ind w:left="4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1F33">
              <w:rPr>
                <w:rFonts w:ascii="Times New Roman" w:hAnsi="Times New Roman" w:cs="Times New Roman"/>
                <w:sz w:val="28"/>
                <w:szCs w:val="28"/>
              </w:rPr>
              <w:t>Глава Волгограда</w:t>
            </w:r>
          </w:p>
          <w:p w:rsidR="00205D63" w:rsidRPr="00781F33" w:rsidRDefault="00205D63" w:rsidP="00CE190D">
            <w:pPr>
              <w:pStyle w:val="ConsPlusNormal"/>
              <w:ind w:left="4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5D63" w:rsidRPr="00781F33" w:rsidRDefault="00205D63" w:rsidP="00CE190D">
            <w:pPr>
              <w:pStyle w:val="ConsPlusNormal"/>
              <w:ind w:left="4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5D63" w:rsidRPr="00781F33" w:rsidRDefault="00205D63" w:rsidP="00CE190D">
            <w:pPr>
              <w:pStyle w:val="ConsPlusNormal"/>
              <w:ind w:left="46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81F33">
              <w:rPr>
                <w:rFonts w:ascii="Times New Roman" w:hAnsi="Times New Roman" w:cs="Times New Roman"/>
                <w:sz w:val="28"/>
                <w:szCs w:val="28"/>
              </w:rPr>
              <w:t>В.В.Марченко</w:t>
            </w:r>
            <w:proofErr w:type="spellEnd"/>
          </w:p>
        </w:tc>
      </w:tr>
    </w:tbl>
    <w:p w:rsidR="00205D63" w:rsidRPr="00781F33" w:rsidRDefault="00205D63" w:rsidP="004A4D9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C429C" w:rsidRPr="00781F33" w:rsidRDefault="005C429C" w:rsidP="005C429C">
      <w:pPr>
        <w:jc w:val="center"/>
        <w:rPr>
          <w:sz w:val="28"/>
          <w:szCs w:val="28"/>
        </w:rPr>
      </w:pPr>
    </w:p>
    <w:p w:rsidR="004A4D98" w:rsidRPr="00781F33" w:rsidRDefault="004A4D98" w:rsidP="005C429C">
      <w:pPr>
        <w:jc w:val="center"/>
        <w:rPr>
          <w:sz w:val="28"/>
          <w:szCs w:val="28"/>
        </w:rPr>
      </w:pPr>
    </w:p>
    <w:p w:rsidR="004A4D98" w:rsidRPr="00781F33" w:rsidRDefault="004A4D98" w:rsidP="005C429C">
      <w:pPr>
        <w:jc w:val="center"/>
        <w:rPr>
          <w:sz w:val="28"/>
          <w:szCs w:val="28"/>
        </w:rPr>
      </w:pPr>
    </w:p>
    <w:p w:rsidR="004A4D98" w:rsidRPr="00781F33" w:rsidRDefault="004A4D98" w:rsidP="005C429C">
      <w:pPr>
        <w:jc w:val="center"/>
        <w:rPr>
          <w:sz w:val="28"/>
          <w:szCs w:val="28"/>
        </w:rPr>
      </w:pPr>
    </w:p>
    <w:p w:rsidR="004A4D98" w:rsidRPr="00781F33" w:rsidRDefault="004A4D98" w:rsidP="005C429C">
      <w:pPr>
        <w:jc w:val="center"/>
        <w:rPr>
          <w:sz w:val="28"/>
          <w:szCs w:val="28"/>
        </w:rPr>
      </w:pPr>
    </w:p>
    <w:p w:rsidR="00205D63" w:rsidRPr="00781F33" w:rsidRDefault="00205D63" w:rsidP="005C429C">
      <w:pPr>
        <w:jc w:val="center"/>
        <w:rPr>
          <w:sz w:val="28"/>
          <w:szCs w:val="28"/>
        </w:rPr>
      </w:pPr>
    </w:p>
    <w:p w:rsidR="00205D63" w:rsidRPr="00781F33" w:rsidRDefault="00205D63" w:rsidP="005C429C">
      <w:pPr>
        <w:jc w:val="center"/>
        <w:rPr>
          <w:sz w:val="28"/>
          <w:szCs w:val="28"/>
        </w:rPr>
      </w:pPr>
    </w:p>
    <w:p w:rsidR="00205D63" w:rsidRPr="00781F33" w:rsidRDefault="00205D63" w:rsidP="005C429C">
      <w:pPr>
        <w:jc w:val="center"/>
        <w:rPr>
          <w:sz w:val="28"/>
          <w:szCs w:val="28"/>
        </w:rPr>
      </w:pPr>
    </w:p>
    <w:p w:rsidR="00205D63" w:rsidRPr="00781F33" w:rsidRDefault="00205D63" w:rsidP="005C429C">
      <w:pPr>
        <w:jc w:val="center"/>
        <w:rPr>
          <w:sz w:val="28"/>
          <w:szCs w:val="28"/>
        </w:rPr>
      </w:pPr>
    </w:p>
    <w:p w:rsidR="00205D63" w:rsidRPr="00781F33" w:rsidRDefault="00205D63" w:rsidP="005C429C">
      <w:pPr>
        <w:jc w:val="center"/>
        <w:rPr>
          <w:sz w:val="28"/>
          <w:szCs w:val="28"/>
        </w:rPr>
      </w:pPr>
    </w:p>
    <w:p w:rsidR="00205D63" w:rsidRPr="00781F33" w:rsidRDefault="00205D63" w:rsidP="005C429C">
      <w:pPr>
        <w:jc w:val="center"/>
        <w:rPr>
          <w:sz w:val="28"/>
          <w:szCs w:val="28"/>
        </w:rPr>
      </w:pPr>
    </w:p>
    <w:p w:rsidR="00205D63" w:rsidRDefault="00205D63" w:rsidP="005C429C">
      <w:pPr>
        <w:jc w:val="center"/>
        <w:rPr>
          <w:sz w:val="28"/>
          <w:szCs w:val="28"/>
        </w:rPr>
      </w:pPr>
    </w:p>
    <w:p w:rsidR="006A21AB" w:rsidRDefault="006A21AB" w:rsidP="005C429C">
      <w:pPr>
        <w:jc w:val="center"/>
        <w:rPr>
          <w:sz w:val="28"/>
          <w:szCs w:val="28"/>
        </w:rPr>
      </w:pPr>
    </w:p>
    <w:p w:rsidR="006A21AB" w:rsidRDefault="006A21AB" w:rsidP="005C429C">
      <w:pPr>
        <w:jc w:val="center"/>
        <w:rPr>
          <w:sz w:val="28"/>
          <w:szCs w:val="28"/>
        </w:rPr>
      </w:pPr>
    </w:p>
    <w:p w:rsidR="006A21AB" w:rsidRDefault="006A21AB" w:rsidP="005C429C">
      <w:pPr>
        <w:jc w:val="center"/>
        <w:rPr>
          <w:sz w:val="28"/>
          <w:szCs w:val="28"/>
        </w:rPr>
      </w:pPr>
    </w:p>
    <w:p w:rsidR="006A21AB" w:rsidRDefault="006A21AB" w:rsidP="005C429C">
      <w:pPr>
        <w:jc w:val="center"/>
        <w:rPr>
          <w:sz w:val="28"/>
          <w:szCs w:val="28"/>
        </w:rPr>
      </w:pPr>
    </w:p>
    <w:p w:rsidR="006A21AB" w:rsidRDefault="006A21AB" w:rsidP="005C429C">
      <w:pPr>
        <w:jc w:val="center"/>
        <w:rPr>
          <w:sz w:val="28"/>
          <w:szCs w:val="28"/>
        </w:rPr>
      </w:pPr>
    </w:p>
    <w:p w:rsidR="006A21AB" w:rsidRDefault="006A21AB" w:rsidP="005C429C">
      <w:pPr>
        <w:jc w:val="center"/>
        <w:rPr>
          <w:sz w:val="28"/>
          <w:szCs w:val="28"/>
        </w:rPr>
      </w:pPr>
    </w:p>
    <w:p w:rsidR="006A21AB" w:rsidRDefault="006A21AB" w:rsidP="005C429C">
      <w:pPr>
        <w:jc w:val="center"/>
        <w:rPr>
          <w:sz w:val="28"/>
          <w:szCs w:val="28"/>
        </w:rPr>
      </w:pPr>
    </w:p>
    <w:p w:rsidR="006A21AB" w:rsidRDefault="006A21AB" w:rsidP="005C429C">
      <w:pPr>
        <w:jc w:val="center"/>
        <w:rPr>
          <w:sz w:val="28"/>
          <w:szCs w:val="28"/>
        </w:rPr>
      </w:pPr>
    </w:p>
    <w:p w:rsidR="006A21AB" w:rsidRDefault="006A21AB" w:rsidP="005C429C">
      <w:pPr>
        <w:jc w:val="center"/>
        <w:rPr>
          <w:sz w:val="28"/>
          <w:szCs w:val="28"/>
        </w:rPr>
      </w:pPr>
    </w:p>
    <w:p w:rsidR="006A21AB" w:rsidRDefault="006A21AB" w:rsidP="005C429C">
      <w:pPr>
        <w:jc w:val="center"/>
        <w:rPr>
          <w:sz w:val="28"/>
          <w:szCs w:val="28"/>
        </w:rPr>
      </w:pPr>
    </w:p>
    <w:p w:rsidR="006A21AB" w:rsidRDefault="006A21AB" w:rsidP="005C429C">
      <w:pPr>
        <w:jc w:val="center"/>
        <w:rPr>
          <w:sz w:val="28"/>
          <w:szCs w:val="28"/>
        </w:rPr>
      </w:pPr>
    </w:p>
    <w:p w:rsidR="006A21AB" w:rsidRDefault="006A21AB" w:rsidP="005C429C">
      <w:pPr>
        <w:jc w:val="center"/>
        <w:rPr>
          <w:sz w:val="28"/>
          <w:szCs w:val="28"/>
        </w:rPr>
      </w:pPr>
    </w:p>
    <w:p w:rsidR="006A21AB" w:rsidRDefault="006A21AB" w:rsidP="005C429C">
      <w:pPr>
        <w:jc w:val="center"/>
        <w:rPr>
          <w:sz w:val="28"/>
          <w:szCs w:val="28"/>
        </w:rPr>
      </w:pPr>
    </w:p>
    <w:p w:rsidR="006A21AB" w:rsidRDefault="006A21AB" w:rsidP="005C429C">
      <w:pPr>
        <w:jc w:val="center"/>
        <w:rPr>
          <w:sz w:val="28"/>
          <w:szCs w:val="28"/>
        </w:rPr>
      </w:pPr>
    </w:p>
    <w:p w:rsidR="006A21AB" w:rsidRDefault="006A21AB" w:rsidP="005C429C">
      <w:pPr>
        <w:jc w:val="center"/>
        <w:rPr>
          <w:sz w:val="28"/>
          <w:szCs w:val="28"/>
        </w:rPr>
      </w:pPr>
    </w:p>
    <w:p w:rsidR="006A21AB" w:rsidRPr="00781F33" w:rsidRDefault="006A21AB" w:rsidP="005C429C">
      <w:pPr>
        <w:jc w:val="center"/>
        <w:rPr>
          <w:sz w:val="28"/>
          <w:szCs w:val="28"/>
        </w:rPr>
      </w:pPr>
    </w:p>
    <w:p w:rsidR="00205D63" w:rsidRPr="00781F33" w:rsidRDefault="00205D63" w:rsidP="005C429C">
      <w:pPr>
        <w:jc w:val="center"/>
        <w:rPr>
          <w:sz w:val="28"/>
          <w:szCs w:val="28"/>
        </w:rPr>
      </w:pPr>
    </w:p>
    <w:p w:rsidR="00205D63" w:rsidRPr="00781F33" w:rsidRDefault="00205D63" w:rsidP="005C429C">
      <w:pPr>
        <w:jc w:val="center"/>
        <w:rPr>
          <w:sz w:val="28"/>
          <w:szCs w:val="28"/>
        </w:rPr>
      </w:pPr>
    </w:p>
    <w:p w:rsidR="009505AA" w:rsidRPr="00781F33" w:rsidRDefault="004A4D98" w:rsidP="009505AA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781F33">
        <w:rPr>
          <w:sz w:val="28"/>
          <w:szCs w:val="28"/>
        </w:rPr>
        <w:t>Приложение</w:t>
      </w:r>
      <w:r w:rsidR="009505AA" w:rsidRPr="00781F33">
        <w:rPr>
          <w:sz w:val="28"/>
          <w:szCs w:val="28"/>
        </w:rPr>
        <w:t xml:space="preserve"> </w:t>
      </w:r>
    </w:p>
    <w:p w:rsidR="004A4D98" w:rsidRPr="00781F33" w:rsidRDefault="004A4D98" w:rsidP="009505AA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781F33">
        <w:rPr>
          <w:sz w:val="28"/>
          <w:szCs w:val="28"/>
        </w:rPr>
        <w:t>к решению</w:t>
      </w:r>
    </w:p>
    <w:p w:rsidR="004A4D98" w:rsidRPr="00781F33" w:rsidRDefault="004A4D98" w:rsidP="004A4D98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781F33">
        <w:rPr>
          <w:sz w:val="28"/>
          <w:szCs w:val="28"/>
        </w:rPr>
        <w:t>Волгоградской городской Думы</w:t>
      </w:r>
    </w:p>
    <w:p w:rsidR="004A4D98" w:rsidRPr="00781F33" w:rsidRDefault="004A4D98" w:rsidP="004A4D98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781F33">
        <w:rPr>
          <w:sz w:val="28"/>
          <w:szCs w:val="28"/>
        </w:rPr>
        <w:t>от ___________ № _____</w:t>
      </w:r>
    </w:p>
    <w:p w:rsidR="00F174B1" w:rsidRPr="00781F33" w:rsidRDefault="00F174B1" w:rsidP="004A4D98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F174B1" w:rsidRPr="00781F33" w:rsidRDefault="00F174B1" w:rsidP="004A4D98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781F33">
        <w:rPr>
          <w:sz w:val="28"/>
          <w:szCs w:val="28"/>
        </w:rPr>
        <w:t>«Утвержден</w:t>
      </w:r>
    </w:p>
    <w:p w:rsidR="00F174B1" w:rsidRPr="00781F33" w:rsidRDefault="00F174B1" w:rsidP="004A4D98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781F33">
        <w:rPr>
          <w:sz w:val="28"/>
          <w:szCs w:val="28"/>
        </w:rPr>
        <w:t xml:space="preserve">решением </w:t>
      </w:r>
    </w:p>
    <w:p w:rsidR="00F174B1" w:rsidRPr="00781F33" w:rsidRDefault="00F174B1" w:rsidP="004A4D98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781F33">
        <w:rPr>
          <w:sz w:val="28"/>
          <w:szCs w:val="28"/>
        </w:rPr>
        <w:t>Волгоградской городской Думы</w:t>
      </w:r>
    </w:p>
    <w:p w:rsidR="004A4D98" w:rsidRPr="00781F33" w:rsidRDefault="00F174B1" w:rsidP="004A4D98">
      <w:pPr>
        <w:jc w:val="right"/>
        <w:rPr>
          <w:sz w:val="28"/>
          <w:szCs w:val="28"/>
        </w:rPr>
      </w:pPr>
      <w:r w:rsidRPr="00781F33">
        <w:rPr>
          <w:sz w:val="28"/>
          <w:szCs w:val="28"/>
        </w:rPr>
        <w:t xml:space="preserve">от </w:t>
      </w:r>
      <w:r w:rsidR="002B3F0D" w:rsidRPr="00781F33">
        <w:rPr>
          <w:sz w:val="28"/>
          <w:szCs w:val="28"/>
        </w:rPr>
        <w:t>26.02.2020</w:t>
      </w:r>
      <w:r w:rsidR="007A6FE8" w:rsidRPr="00781F33">
        <w:rPr>
          <w:sz w:val="28"/>
          <w:szCs w:val="28"/>
        </w:rPr>
        <w:t xml:space="preserve"> </w:t>
      </w:r>
      <w:r w:rsidRPr="00781F33">
        <w:rPr>
          <w:sz w:val="28"/>
          <w:szCs w:val="28"/>
        </w:rPr>
        <w:t xml:space="preserve">№ </w:t>
      </w:r>
      <w:r w:rsidR="002B3F0D" w:rsidRPr="00781F33">
        <w:rPr>
          <w:sz w:val="28"/>
          <w:szCs w:val="28"/>
        </w:rPr>
        <w:t>18/400</w:t>
      </w:r>
    </w:p>
    <w:p w:rsidR="00F174B1" w:rsidRPr="00781F33" w:rsidRDefault="00F174B1" w:rsidP="004A4D98">
      <w:pPr>
        <w:jc w:val="right"/>
        <w:rPr>
          <w:sz w:val="28"/>
          <w:szCs w:val="28"/>
        </w:rPr>
      </w:pPr>
    </w:p>
    <w:p w:rsidR="009F5495" w:rsidRPr="00781F33" w:rsidRDefault="009F5495" w:rsidP="009F5495">
      <w:pPr>
        <w:jc w:val="center"/>
        <w:rPr>
          <w:sz w:val="28"/>
          <w:szCs w:val="28"/>
        </w:rPr>
      </w:pPr>
    </w:p>
    <w:p w:rsidR="009F5495" w:rsidRPr="00781F33" w:rsidRDefault="009F5495" w:rsidP="009F5495">
      <w:pPr>
        <w:jc w:val="center"/>
        <w:rPr>
          <w:sz w:val="28"/>
          <w:szCs w:val="28"/>
        </w:rPr>
      </w:pPr>
      <w:r w:rsidRPr="00781F33">
        <w:rPr>
          <w:sz w:val="28"/>
          <w:szCs w:val="28"/>
        </w:rPr>
        <w:t>Порядок</w:t>
      </w:r>
    </w:p>
    <w:p w:rsidR="009F5495" w:rsidRPr="00781F33" w:rsidRDefault="009F5495" w:rsidP="009F5495">
      <w:pPr>
        <w:jc w:val="center"/>
        <w:rPr>
          <w:sz w:val="28"/>
          <w:szCs w:val="28"/>
        </w:rPr>
      </w:pPr>
      <w:r w:rsidRPr="00781F33">
        <w:rPr>
          <w:sz w:val="28"/>
          <w:szCs w:val="28"/>
        </w:rPr>
        <w:t xml:space="preserve"> проведения конкурсного отбора проектов на соискание </w:t>
      </w:r>
    </w:p>
    <w:p w:rsidR="009F5495" w:rsidRPr="00781F33" w:rsidRDefault="009F5495" w:rsidP="009F5495">
      <w:pPr>
        <w:jc w:val="center"/>
        <w:rPr>
          <w:sz w:val="28"/>
          <w:szCs w:val="28"/>
        </w:rPr>
      </w:pPr>
      <w:r w:rsidRPr="00781F33">
        <w:rPr>
          <w:sz w:val="28"/>
          <w:szCs w:val="28"/>
        </w:rPr>
        <w:t>муниципальной поддержки в форме муниципальной гарантии Волгограда</w:t>
      </w:r>
    </w:p>
    <w:p w:rsidR="009F5495" w:rsidRPr="00781F33" w:rsidRDefault="009F5495" w:rsidP="009F5495">
      <w:pPr>
        <w:jc w:val="center"/>
        <w:rPr>
          <w:sz w:val="28"/>
          <w:szCs w:val="28"/>
        </w:rPr>
      </w:pPr>
    </w:p>
    <w:p w:rsidR="005C429C" w:rsidRPr="00781F33" w:rsidRDefault="005C429C" w:rsidP="005C429C">
      <w:pPr>
        <w:ind w:firstLine="851"/>
        <w:jc w:val="both"/>
        <w:rPr>
          <w:sz w:val="28"/>
          <w:szCs w:val="28"/>
        </w:rPr>
      </w:pPr>
      <w:r w:rsidRPr="00781F33">
        <w:rPr>
          <w:sz w:val="28"/>
          <w:szCs w:val="28"/>
        </w:rPr>
        <w:t xml:space="preserve">1. </w:t>
      </w:r>
      <w:r w:rsidR="00722283" w:rsidRPr="00781F33">
        <w:rPr>
          <w:sz w:val="28"/>
          <w:szCs w:val="28"/>
        </w:rPr>
        <w:t>Порядок проведения конкурсного отбора проектов на соискание муниципальной поддержки в форме муниципальной гарантии Волгограда (далее – Порядок)</w:t>
      </w:r>
      <w:r w:rsidRPr="00781F33">
        <w:rPr>
          <w:sz w:val="28"/>
          <w:szCs w:val="28"/>
        </w:rPr>
        <w:t xml:space="preserve"> устанавливает правила проведения конкурсного отбора проектов на</w:t>
      </w:r>
      <w:r w:rsidRPr="00781F33">
        <w:rPr>
          <w:sz w:val="28"/>
          <w:szCs w:val="28"/>
          <w:lang w:val="en-US"/>
        </w:rPr>
        <w:t> </w:t>
      </w:r>
      <w:r w:rsidRPr="00781F33">
        <w:rPr>
          <w:sz w:val="28"/>
          <w:szCs w:val="28"/>
        </w:rPr>
        <w:t xml:space="preserve">соискание муниципальной поддержки в форме муниципальной гарантии Волгограда за счет средств бюджета Волгограда  (далее – муниципальная гарантия) </w:t>
      </w:r>
      <w:r w:rsidR="00625D96" w:rsidRPr="00781F33">
        <w:rPr>
          <w:sz w:val="28"/>
          <w:szCs w:val="28"/>
        </w:rPr>
        <w:t xml:space="preserve">для </w:t>
      </w:r>
      <w:r w:rsidRPr="00781F33">
        <w:rPr>
          <w:sz w:val="28"/>
          <w:szCs w:val="28"/>
        </w:rPr>
        <w:t>выявлени</w:t>
      </w:r>
      <w:r w:rsidR="00625D96" w:rsidRPr="00781F33">
        <w:rPr>
          <w:sz w:val="28"/>
          <w:szCs w:val="28"/>
        </w:rPr>
        <w:t>я</w:t>
      </w:r>
      <w:r w:rsidRPr="00781F33">
        <w:rPr>
          <w:sz w:val="28"/>
          <w:szCs w:val="28"/>
        </w:rPr>
        <w:t xml:space="preserve"> наиболее эффективных проектов в целях включения претендентов на получение муниципальной гарантии в проект Программы муниципальных гарантий Волгограда.</w:t>
      </w:r>
    </w:p>
    <w:p w:rsidR="005C429C" w:rsidRPr="00781F33" w:rsidRDefault="005C429C" w:rsidP="005C429C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781F33">
        <w:rPr>
          <w:sz w:val="28"/>
          <w:szCs w:val="28"/>
        </w:rPr>
        <w:t>2.  Конкурсный отбор проводится Инвестиционным советом Волгограда –</w:t>
      </w:r>
      <w:r w:rsidR="006D1B97" w:rsidRPr="00781F33">
        <w:rPr>
          <w:sz w:val="28"/>
          <w:szCs w:val="28"/>
        </w:rPr>
        <w:t xml:space="preserve"> </w:t>
      </w:r>
      <w:r w:rsidRPr="00781F33">
        <w:rPr>
          <w:sz w:val="28"/>
          <w:szCs w:val="28"/>
        </w:rPr>
        <w:t>координирующим органом экспертного, информационного и</w:t>
      </w:r>
      <w:r w:rsidRPr="00781F33">
        <w:rPr>
          <w:sz w:val="28"/>
          <w:szCs w:val="28"/>
          <w:lang w:val="en-US"/>
        </w:rPr>
        <w:t> </w:t>
      </w:r>
      <w:r w:rsidRPr="00781F33">
        <w:rPr>
          <w:sz w:val="28"/>
          <w:szCs w:val="28"/>
        </w:rPr>
        <w:t>консультационного обеспечения деятельности администрации Волгограда в</w:t>
      </w:r>
      <w:r w:rsidRPr="00781F33">
        <w:rPr>
          <w:sz w:val="28"/>
          <w:szCs w:val="28"/>
          <w:lang w:val="en-US"/>
        </w:rPr>
        <w:t> </w:t>
      </w:r>
      <w:r w:rsidRPr="00781F33">
        <w:rPr>
          <w:sz w:val="28"/>
          <w:szCs w:val="28"/>
        </w:rPr>
        <w:t xml:space="preserve">области инвестиционной политики и инвестиционной деятельности, </w:t>
      </w:r>
    </w:p>
    <w:p w:rsidR="005C429C" w:rsidRPr="00781F33" w:rsidRDefault="005C429C" w:rsidP="005C429C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781F33">
        <w:rPr>
          <w:sz w:val="28"/>
          <w:szCs w:val="28"/>
        </w:rPr>
        <w:t xml:space="preserve">3. Организационное обеспечение деятельности Инвестиционного совета Волгограда осуществляется департаментом экономического развития и инвестиций </w:t>
      </w:r>
      <w:r w:rsidR="006A4173" w:rsidRPr="00781F33">
        <w:rPr>
          <w:sz w:val="28"/>
          <w:szCs w:val="28"/>
        </w:rPr>
        <w:t>администрации Волгограда</w:t>
      </w:r>
      <w:r w:rsidRPr="00781F33">
        <w:rPr>
          <w:sz w:val="28"/>
          <w:szCs w:val="28"/>
        </w:rPr>
        <w:t xml:space="preserve"> (далее –</w:t>
      </w:r>
      <w:r w:rsidR="000853CB" w:rsidRPr="00781F33">
        <w:rPr>
          <w:sz w:val="28"/>
          <w:szCs w:val="28"/>
        </w:rPr>
        <w:t xml:space="preserve"> </w:t>
      </w:r>
      <w:r w:rsidR="006A4173" w:rsidRPr="00781F33">
        <w:rPr>
          <w:sz w:val="28"/>
          <w:szCs w:val="28"/>
        </w:rPr>
        <w:t>департамент экономического развития и инвестиций)</w:t>
      </w:r>
      <w:r w:rsidRPr="00781F33">
        <w:rPr>
          <w:sz w:val="28"/>
          <w:szCs w:val="28"/>
        </w:rPr>
        <w:t>.</w:t>
      </w:r>
    </w:p>
    <w:p w:rsidR="005C429C" w:rsidRPr="00781F33" w:rsidRDefault="00625D96" w:rsidP="005C429C">
      <w:pPr>
        <w:ind w:firstLine="851"/>
        <w:jc w:val="both"/>
        <w:rPr>
          <w:sz w:val="28"/>
          <w:szCs w:val="28"/>
        </w:rPr>
      </w:pPr>
      <w:r w:rsidRPr="00781F33">
        <w:rPr>
          <w:sz w:val="28"/>
          <w:szCs w:val="28"/>
        </w:rPr>
        <w:t>4</w:t>
      </w:r>
      <w:r w:rsidR="005C429C" w:rsidRPr="00781F33">
        <w:rPr>
          <w:sz w:val="28"/>
          <w:szCs w:val="28"/>
        </w:rPr>
        <w:t xml:space="preserve">. Конкурсный отбор является открытым и проводится Инвестиционным Советом Волгограда </w:t>
      </w:r>
      <w:r w:rsidR="005C429C" w:rsidRPr="00781F33">
        <w:rPr>
          <w:color w:val="000000" w:themeColor="text1"/>
          <w:sz w:val="28"/>
          <w:szCs w:val="28"/>
        </w:rPr>
        <w:t xml:space="preserve">на основании решения Инвестиционного совета Волгограда </w:t>
      </w:r>
      <w:r w:rsidR="005C429C" w:rsidRPr="00781F33">
        <w:rPr>
          <w:sz w:val="28"/>
          <w:szCs w:val="28"/>
        </w:rPr>
        <w:t>о проведении конкурсного отбора проектов (далее – конкурсный отбор) до принятия решения Волгоградской городской Думы о</w:t>
      </w:r>
      <w:r w:rsidR="005C429C" w:rsidRPr="00781F33">
        <w:rPr>
          <w:sz w:val="28"/>
          <w:szCs w:val="28"/>
          <w:lang w:val="en-US"/>
        </w:rPr>
        <w:t> </w:t>
      </w:r>
      <w:r w:rsidR="005C429C" w:rsidRPr="00781F33">
        <w:rPr>
          <w:sz w:val="28"/>
          <w:szCs w:val="28"/>
        </w:rPr>
        <w:t>бюджете Волгограда на очередной финансовый год и плановый период в</w:t>
      </w:r>
      <w:r w:rsidR="005C429C" w:rsidRPr="00781F33">
        <w:rPr>
          <w:sz w:val="28"/>
          <w:szCs w:val="28"/>
          <w:lang w:val="en-US"/>
        </w:rPr>
        <w:t> </w:t>
      </w:r>
      <w:r w:rsidR="005C429C" w:rsidRPr="00781F33">
        <w:rPr>
          <w:sz w:val="28"/>
          <w:szCs w:val="28"/>
        </w:rPr>
        <w:t>первом чтении.</w:t>
      </w:r>
    </w:p>
    <w:p w:rsidR="005C429C" w:rsidRPr="00781F33" w:rsidRDefault="005C429C" w:rsidP="005C429C">
      <w:pPr>
        <w:ind w:firstLine="851"/>
        <w:jc w:val="both"/>
        <w:rPr>
          <w:sz w:val="28"/>
          <w:szCs w:val="28"/>
        </w:rPr>
      </w:pPr>
      <w:r w:rsidRPr="00781F33">
        <w:rPr>
          <w:sz w:val="28"/>
          <w:szCs w:val="28"/>
        </w:rPr>
        <w:t>Инвестиционный совет Волгограда может принять решение о</w:t>
      </w:r>
      <w:r w:rsidRPr="00781F33">
        <w:rPr>
          <w:sz w:val="28"/>
          <w:szCs w:val="28"/>
          <w:lang w:val="en-US"/>
        </w:rPr>
        <w:t> </w:t>
      </w:r>
      <w:r w:rsidRPr="00781F33">
        <w:rPr>
          <w:sz w:val="28"/>
          <w:szCs w:val="28"/>
        </w:rPr>
        <w:t>проведении дополнительного конкурсного отбора, в том числе на текущий финансовый год, результаты которого в случае определения победителя (победителей) в установленном порядке вносятся в проект решения Волгоградской городской Думы о внесении изменений в бюджет Волгограда на</w:t>
      </w:r>
      <w:r w:rsidRPr="00781F33">
        <w:rPr>
          <w:sz w:val="28"/>
          <w:szCs w:val="28"/>
          <w:lang w:val="en-US"/>
        </w:rPr>
        <w:t> </w:t>
      </w:r>
      <w:r w:rsidRPr="00781F33">
        <w:rPr>
          <w:sz w:val="28"/>
          <w:szCs w:val="28"/>
        </w:rPr>
        <w:t>текущий финансовый год и плановый период.</w:t>
      </w:r>
    </w:p>
    <w:p w:rsidR="005C429C" w:rsidRPr="00781F33" w:rsidRDefault="005C429C" w:rsidP="005C429C">
      <w:pPr>
        <w:ind w:firstLine="851"/>
        <w:jc w:val="both"/>
        <w:rPr>
          <w:sz w:val="28"/>
          <w:szCs w:val="28"/>
        </w:rPr>
      </w:pPr>
      <w:r w:rsidRPr="00781F33">
        <w:rPr>
          <w:sz w:val="28"/>
          <w:szCs w:val="28"/>
        </w:rPr>
        <w:t>Дополнительный конкурсный отбор проводится в том же порядке, что и</w:t>
      </w:r>
      <w:r w:rsidRPr="00781F33">
        <w:rPr>
          <w:sz w:val="28"/>
          <w:szCs w:val="28"/>
          <w:lang w:val="en-US"/>
        </w:rPr>
        <w:t> </w:t>
      </w:r>
      <w:r w:rsidRPr="00781F33">
        <w:rPr>
          <w:sz w:val="28"/>
          <w:szCs w:val="28"/>
        </w:rPr>
        <w:t>конкурсный отбор.</w:t>
      </w:r>
    </w:p>
    <w:p w:rsidR="005C429C" w:rsidRPr="00781F33" w:rsidRDefault="00625D96" w:rsidP="005C429C">
      <w:pPr>
        <w:ind w:firstLine="851"/>
        <w:jc w:val="both"/>
        <w:rPr>
          <w:sz w:val="28"/>
          <w:szCs w:val="28"/>
        </w:rPr>
      </w:pPr>
      <w:r w:rsidRPr="00781F33">
        <w:rPr>
          <w:sz w:val="28"/>
          <w:szCs w:val="28"/>
        </w:rPr>
        <w:t>5</w:t>
      </w:r>
      <w:r w:rsidR="005C429C" w:rsidRPr="00781F33">
        <w:rPr>
          <w:sz w:val="28"/>
          <w:szCs w:val="28"/>
        </w:rPr>
        <w:t xml:space="preserve">. </w:t>
      </w:r>
      <w:r w:rsidR="006A4173" w:rsidRPr="00781F33">
        <w:rPr>
          <w:sz w:val="28"/>
          <w:szCs w:val="28"/>
        </w:rPr>
        <w:t xml:space="preserve">Департамент экономического развития и инвестиций </w:t>
      </w:r>
      <w:r w:rsidR="005C429C" w:rsidRPr="00781F33">
        <w:rPr>
          <w:sz w:val="28"/>
          <w:szCs w:val="28"/>
        </w:rPr>
        <w:t>осуществляет подготовку информационного сообщения о проведении конкурсного отбора, которое размещается на официальном сайте администрации Волгограда                                      в информационно-телекоммуникационной сети Интернет (</w:t>
      </w:r>
      <w:hyperlink r:id="rId19" w:history="1">
        <w:r w:rsidR="005C429C" w:rsidRPr="00781F33">
          <w:rPr>
            <w:rStyle w:val="ae"/>
            <w:sz w:val="28"/>
            <w:szCs w:val="28"/>
          </w:rPr>
          <w:t>http://www.volgadmin.ru</w:t>
        </w:r>
      </w:hyperlink>
      <w:r w:rsidR="005C429C" w:rsidRPr="00781F33">
        <w:rPr>
          <w:sz w:val="28"/>
          <w:szCs w:val="28"/>
        </w:rPr>
        <w:t>) не менее чем за 60 календарных дней до даты проведения конкурса.</w:t>
      </w:r>
    </w:p>
    <w:p w:rsidR="005C429C" w:rsidRPr="00781F33" w:rsidRDefault="005C429C" w:rsidP="005C429C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781F33">
        <w:rPr>
          <w:sz w:val="28"/>
          <w:szCs w:val="28"/>
        </w:rPr>
        <w:t>Информационное сообщение о проведении конкурсного отбора должно содержать предмет, критерии и порядок оценки проектов, место, срок и</w:t>
      </w:r>
      <w:r w:rsidRPr="00781F33">
        <w:rPr>
          <w:sz w:val="28"/>
          <w:szCs w:val="28"/>
          <w:lang w:val="en-US"/>
        </w:rPr>
        <w:t> </w:t>
      </w:r>
      <w:r w:rsidRPr="00781F33">
        <w:rPr>
          <w:sz w:val="28"/>
          <w:szCs w:val="28"/>
        </w:rPr>
        <w:t>порядок представления заявлений о намерении получить муниципальную гарантию (далее – заявление), а также порядок и сроки объявления результатов конкурса.</w:t>
      </w:r>
    </w:p>
    <w:p w:rsidR="005C429C" w:rsidRPr="00781F33" w:rsidRDefault="00625D96" w:rsidP="005C429C">
      <w:pPr>
        <w:ind w:firstLine="851"/>
        <w:jc w:val="both"/>
        <w:rPr>
          <w:sz w:val="28"/>
          <w:szCs w:val="28"/>
        </w:rPr>
      </w:pPr>
      <w:r w:rsidRPr="00781F33">
        <w:rPr>
          <w:sz w:val="28"/>
          <w:szCs w:val="28"/>
        </w:rPr>
        <w:t>6</w:t>
      </w:r>
      <w:r w:rsidR="005C429C" w:rsidRPr="00781F33">
        <w:rPr>
          <w:sz w:val="28"/>
          <w:szCs w:val="28"/>
        </w:rPr>
        <w:t>. Для участия в конкурсном отборе претендент на получение муниципальной гарантии направляет на имя главы Волгограда заявление и</w:t>
      </w:r>
      <w:r w:rsidR="005C429C" w:rsidRPr="00781F33">
        <w:rPr>
          <w:sz w:val="28"/>
          <w:szCs w:val="28"/>
          <w:lang w:val="en-US"/>
        </w:rPr>
        <w:t> </w:t>
      </w:r>
      <w:r w:rsidR="005C429C" w:rsidRPr="00781F33">
        <w:rPr>
          <w:sz w:val="28"/>
          <w:szCs w:val="28"/>
        </w:rPr>
        <w:t xml:space="preserve">документы в двух экземплярах (второй экземпляр – копия первого экземпляра) в соответствии с пунктом 2.4 раздела 2 Порядка предоставления муниципальных гарантий Волгограда. </w:t>
      </w:r>
    </w:p>
    <w:p w:rsidR="005C429C" w:rsidRPr="00781F33" w:rsidRDefault="005C429C" w:rsidP="005C429C">
      <w:pPr>
        <w:ind w:firstLine="851"/>
        <w:jc w:val="both"/>
        <w:rPr>
          <w:sz w:val="28"/>
          <w:szCs w:val="28"/>
        </w:rPr>
      </w:pPr>
      <w:r w:rsidRPr="00781F33">
        <w:rPr>
          <w:sz w:val="28"/>
          <w:szCs w:val="28"/>
        </w:rPr>
        <w:t xml:space="preserve">Поступившее заявление с документами направляется в </w:t>
      </w:r>
      <w:r w:rsidR="006A4173" w:rsidRPr="00781F33">
        <w:rPr>
          <w:sz w:val="28"/>
          <w:szCs w:val="28"/>
        </w:rPr>
        <w:t xml:space="preserve">департамент экономического развития и инвестиций </w:t>
      </w:r>
      <w:r w:rsidRPr="00781F33">
        <w:rPr>
          <w:sz w:val="28"/>
          <w:szCs w:val="28"/>
        </w:rPr>
        <w:t>для организации его рассмотрения.</w:t>
      </w:r>
    </w:p>
    <w:p w:rsidR="005C429C" w:rsidRPr="00781F33" w:rsidRDefault="00625D96" w:rsidP="005C429C">
      <w:pPr>
        <w:ind w:firstLine="851"/>
        <w:jc w:val="both"/>
        <w:rPr>
          <w:sz w:val="28"/>
          <w:szCs w:val="28"/>
        </w:rPr>
      </w:pPr>
      <w:r w:rsidRPr="00781F33">
        <w:rPr>
          <w:sz w:val="28"/>
          <w:szCs w:val="28"/>
        </w:rPr>
        <w:t>7</w:t>
      </w:r>
      <w:r w:rsidR="005C429C" w:rsidRPr="00781F33">
        <w:rPr>
          <w:sz w:val="28"/>
          <w:szCs w:val="28"/>
        </w:rPr>
        <w:t>. Заявления, поданные позднее установленного срока подачи, к</w:t>
      </w:r>
      <w:r w:rsidR="005C429C" w:rsidRPr="00781F33">
        <w:rPr>
          <w:sz w:val="28"/>
          <w:szCs w:val="28"/>
          <w:lang w:val="en-US"/>
        </w:rPr>
        <w:t> </w:t>
      </w:r>
      <w:r w:rsidR="005C429C" w:rsidRPr="00781F33">
        <w:rPr>
          <w:sz w:val="28"/>
          <w:szCs w:val="28"/>
        </w:rPr>
        <w:t>рассмотрению не принимаются.</w:t>
      </w:r>
    </w:p>
    <w:p w:rsidR="005C429C" w:rsidRPr="00781F33" w:rsidRDefault="005C429C" w:rsidP="005C429C">
      <w:pPr>
        <w:ind w:firstLine="851"/>
        <w:jc w:val="both"/>
        <w:rPr>
          <w:sz w:val="28"/>
          <w:szCs w:val="28"/>
        </w:rPr>
      </w:pPr>
      <w:r w:rsidRPr="00781F33">
        <w:rPr>
          <w:sz w:val="28"/>
          <w:szCs w:val="28"/>
        </w:rPr>
        <w:t xml:space="preserve">8. </w:t>
      </w:r>
      <w:r w:rsidR="000853CB" w:rsidRPr="00781F33">
        <w:rPr>
          <w:sz w:val="28"/>
          <w:szCs w:val="28"/>
        </w:rPr>
        <w:t>Д</w:t>
      </w:r>
      <w:r w:rsidR="006A4173" w:rsidRPr="00781F33">
        <w:rPr>
          <w:sz w:val="28"/>
          <w:szCs w:val="28"/>
        </w:rPr>
        <w:t xml:space="preserve">епартамент экономического развития и инвестиций </w:t>
      </w:r>
      <w:r w:rsidRPr="00781F33">
        <w:rPr>
          <w:sz w:val="28"/>
          <w:szCs w:val="28"/>
        </w:rPr>
        <w:t>в течение 5 рабочих дней со дня получения заявления направляет полученные документы:</w:t>
      </w:r>
    </w:p>
    <w:p w:rsidR="005C429C" w:rsidRPr="00781F33" w:rsidRDefault="005C429C" w:rsidP="005C429C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781F33">
        <w:rPr>
          <w:sz w:val="28"/>
          <w:szCs w:val="28"/>
        </w:rPr>
        <w:t>в департамент финансов администрации Волгограда</w:t>
      </w:r>
      <w:r w:rsidR="000853CB" w:rsidRPr="00781F33">
        <w:rPr>
          <w:sz w:val="28"/>
          <w:szCs w:val="28"/>
        </w:rPr>
        <w:t xml:space="preserve"> (далее – департамент финансов)</w:t>
      </w:r>
      <w:r w:rsidRPr="00781F33">
        <w:rPr>
          <w:sz w:val="28"/>
          <w:szCs w:val="28"/>
        </w:rPr>
        <w:t xml:space="preserve"> для подготовки заключения о финансовом состоянии претендента на получение муниципальной гарантии, а также для проверки достаточности, надежности и ликвидности обеспечения, предоставляемого в соответствии со </w:t>
      </w:r>
      <w:hyperlink r:id="rId20" w:history="1">
        <w:r w:rsidRPr="00781F33">
          <w:rPr>
            <w:sz w:val="28"/>
            <w:szCs w:val="28"/>
          </w:rPr>
          <w:t>статьей 115.2</w:t>
        </w:r>
      </w:hyperlink>
      <w:r w:rsidRPr="00781F33">
        <w:rPr>
          <w:sz w:val="28"/>
          <w:szCs w:val="28"/>
        </w:rPr>
        <w:t xml:space="preserve"> Бюджетного кодекса Российской Федерации;</w:t>
      </w:r>
    </w:p>
    <w:p w:rsidR="005C429C" w:rsidRPr="00781F33" w:rsidRDefault="005C429C" w:rsidP="005C429C">
      <w:pPr>
        <w:ind w:firstLine="851"/>
        <w:jc w:val="both"/>
        <w:rPr>
          <w:sz w:val="28"/>
          <w:szCs w:val="28"/>
        </w:rPr>
      </w:pPr>
      <w:r w:rsidRPr="00781F33">
        <w:rPr>
          <w:sz w:val="28"/>
          <w:szCs w:val="28"/>
        </w:rPr>
        <w:t>в департамент муниципального имущества администрации Волгограда для подготовки в пределах своей компетенции справки об отсутствии просроченной задолженности по арендным платежам в бюджет Волгограда;</w:t>
      </w:r>
    </w:p>
    <w:p w:rsidR="005C429C" w:rsidRPr="00781F33" w:rsidRDefault="005C429C" w:rsidP="005C429C">
      <w:pPr>
        <w:ind w:firstLine="851"/>
        <w:jc w:val="both"/>
        <w:rPr>
          <w:sz w:val="28"/>
          <w:szCs w:val="28"/>
        </w:rPr>
      </w:pPr>
      <w:r w:rsidRPr="00781F33">
        <w:rPr>
          <w:sz w:val="28"/>
          <w:szCs w:val="28"/>
        </w:rPr>
        <w:t>в другие отраслевые структурные подразделения администрации Волгограда для подготовки заключений по проекту в пределах своей компетенции.</w:t>
      </w:r>
    </w:p>
    <w:p w:rsidR="005C429C" w:rsidRPr="00781F33" w:rsidRDefault="005C429C" w:rsidP="005C429C">
      <w:pPr>
        <w:ind w:firstLine="851"/>
        <w:jc w:val="both"/>
        <w:rPr>
          <w:sz w:val="28"/>
          <w:szCs w:val="28"/>
        </w:rPr>
      </w:pPr>
      <w:r w:rsidRPr="00781F33">
        <w:rPr>
          <w:sz w:val="28"/>
          <w:szCs w:val="28"/>
        </w:rPr>
        <w:t>Указанные структурные подразделения администрации Волгограда в</w:t>
      </w:r>
      <w:r w:rsidRPr="00781F33">
        <w:rPr>
          <w:sz w:val="28"/>
          <w:szCs w:val="28"/>
          <w:lang w:val="en-US"/>
        </w:rPr>
        <w:t> </w:t>
      </w:r>
      <w:r w:rsidRPr="00781F33">
        <w:rPr>
          <w:sz w:val="28"/>
          <w:szCs w:val="28"/>
        </w:rPr>
        <w:t xml:space="preserve">течение 10 рабочих дней с даты получения полного пакета документов направляют соответствующие заключения в </w:t>
      </w:r>
      <w:r w:rsidR="006A4173" w:rsidRPr="00781F33">
        <w:rPr>
          <w:sz w:val="28"/>
          <w:szCs w:val="28"/>
        </w:rPr>
        <w:t>департамент экономического развития и инвестиций.</w:t>
      </w:r>
    </w:p>
    <w:p w:rsidR="005C429C" w:rsidRPr="00781F33" w:rsidRDefault="00AF25A1" w:rsidP="005C429C">
      <w:pPr>
        <w:ind w:firstLine="851"/>
        <w:jc w:val="both"/>
        <w:rPr>
          <w:sz w:val="28"/>
          <w:szCs w:val="28"/>
        </w:rPr>
      </w:pPr>
      <w:r w:rsidRPr="00781F33">
        <w:rPr>
          <w:sz w:val="28"/>
          <w:szCs w:val="28"/>
        </w:rPr>
        <w:t xml:space="preserve">9. </w:t>
      </w:r>
      <w:r w:rsidR="006A4173" w:rsidRPr="00781F33">
        <w:rPr>
          <w:sz w:val="28"/>
          <w:szCs w:val="28"/>
        </w:rPr>
        <w:t xml:space="preserve">Департамент экономического развития и инвестиций </w:t>
      </w:r>
      <w:r w:rsidR="005C429C" w:rsidRPr="00781F33">
        <w:rPr>
          <w:sz w:val="28"/>
          <w:szCs w:val="28"/>
        </w:rPr>
        <w:t>в течение 10 календарных дней с даты получения полного пакета документов проверяет представленные документы и по результатам проверки принимает одно из следующих решений:</w:t>
      </w:r>
    </w:p>
    <w:p w:rsidR="005C429C" w:rsidRPr="00781F33" w:rsidRDefault="005C429C" w:rsidP="005C429C">
      <w:pPr>
        <w:ind w:firstLine="851"/>
        <w:jc w:val="both"/>
        <w:rPr>
          <w:sz w:val="28"/>
          <w:szCs w:val="28"/>
        </w:rPr>
      </w:pPr>
      <w:r w:rsidRPr="00781F33">
        <w:rPr>
          <w:sz w:val="28"/>
          <w:szCs w:val="28"/>
        </w:rPr>
        <w:t>о допуске к участию в конкурсном отборе;</w:t>
      </w:r>
    </w:p>
    <w:p w:rsidR="005C429C" w:rsidRPr="00781F33" w:rsidRDefault="005C429C" w:rsidP="005C429C">
      <w:pPr>
        <w:ind w:firstLine="851"/>
        <w:jc w:val="both"/>
        <w:rPr>
          <w:sz w:val="28"/>
          <w:szCs w:val="28"/>
        </w:rPr>
      </w:pPr>
      <w:r w:rsidRPr="00781F33">
        <w:rPr>
          <w:sz w:val="28"/>
          <w:szCs w:val="28"/>
        </w:rPr>
        <w:t xml:space="preserve">о необходимости устранения выявленных недостатков в представленных документах и (или) представления претендентом на получение муниципальной гарантии полного комплекта </w:t>
      </w:r>
      <w:proofErr w:type="gramStart"/>
      <w:r w:rsidRPr="00781F33">
        <w:rPr>
          <w:sz w:val="28"/>
          <w:szCs w:val="28"/>
        </w:rPr>
        <w:t>документов  до</w:t>
      </w:r>
      <w:proofErr w:type="gramEnd"/>
      <w:r w:rsidRPr="00781F33">
        <w:rPr>
          <w:sz w:val="28"/>
          <w:szCs w:val="28"/>
        </w:rPr>
        <w:t xml:space="preserve"> окончания установленного срока приема заявлений;</w:t>
      </w:r>
    </w:p>
    <w:p w:rsidR="005C429C" w:rsidRPr="00781F33" w:rsidRDefault="005C429C" w:rsidP="005C429C">
      <w:pPr>
        <w:ind w:firstLine="851"/>
        <w:jc w:val="both"/>
        <w:rPr>
          <w:sz w:val="28"/>
          <w:szCs w:val="28"/>
        </w:rPr>
      </w:pPr>
      <w:r w:rsidRPr="00781F33">
        <w:rPr>
          <w:sz w:val="28"/>
          <w:szCs w:val="28"/>
        </w:rPr>
        <w:t>об отказе в допуске к участию в конкурсном отборе.</w:t>
      </w:r>
    </w:p>
    <w:p w:rsidR="00722283" w:rsidRPr="00781F33" w:rsidRDefault="00722283" w:rsidP="00722283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781F33">
        <w:rPr>
          <w:sz w:val="28"/>
          <w:szCs w:val="28"/>
        </w:rPr>
        <w:t xml:space="preserve">Решение об отказе в допуске к участию в конкурсном отборе может быть вынесено при несоблюдении условий предоставления муниципальных гарантий, предусмотренных </w:t>
      </w:r>
      <w:hyperlink r:id="rId21" w:history="1">
        <w:r w:rsidRPr="00781F33">
          <w:rPr>
            <w:sz w:val="28"/>
            <w:szCs w:val="28"/>
          </w:rPr>
          <w:t>статьями 115.2</w:t>
        </w:r>
      </w:hyperlink>
      <w:r w:rsidRPr="00781F33">
        <w:rPr>
          <w:sz w:val="28"/>
          <w:szCs w:val="28"/>
        </w:rPr>
        <w:t>, 115.3 Бюджетного кодекса Российской Федерации.</w:t>
      </w:r>
    </w:p>
    <w:p w:rsidR="005C429C" w:rsidRPr="00781F33" w:rsidRDefault="006A4173" w:rsidP="005C429C">
      <w:pPr>
        <w:ind w:firstLine="851"/>
        <w:jc w:val="both"/>
        <w:rPr>
          <w:sz w:val="28"/>
          <w:szCs w:val="28"/>
        </w:rPr>
      </w:pPr>
      <w:r w:rsidRPr="00781F33">
        <w:rPr>
          <w:sz w:val="28"/>
          <w:szCs w:val="28"/>
        </w:rPr>
        <w:t>Департамент экономического развития и инвестиций</w:t>
      </w:r>
      <w:r w:rsidR="005C429C" w:rsidRPr="00781F33">
        <w:rPr>
          <w:sz w:val="28"/>
          <w:szCs w:val="28"/>
        </w:rPr>
        <w:t xml:space="preserve"> направляет претенденту на</w:t>
      </w:r>
      <w:r w:rsidR="005C429C" w:rsidRPr="00781F33">
        <w:rPr>
          <w:sz w:val="28"/>
          <w:szCs w:val="28"/>
          <w:lang w:val="en-US"/>
        </w:rPr>
        <w:t> </w:t>
      </w:r>
      <w:r w:rsidR="005C429C" w:rsidRPr="00781F33">
        <w:rPr>
          <w:sz w:val="28"/>
          <w:szCs w:val="28"/>
        </w:rPr>
        <w:t xml:space="preserve">получение муниципальной гарантии письменное уведомление о принятом решении за подписью руководителя </w:t>
      </w:r>
      <w:r w:rsidR="00AD13EC" w:rsidRPr="00886F8C">
        <w:rPr>
          <w:sz w:val="28"/>
          <w:szCs w:val="28"/>
        </w:rPr>
        <w:t>департамента экономического развития и инвестиций</w:t>
      </w:r>
      <w:r w:rsidR="005C429C" w:rsidRPr="00886F8C">
        <w:rPr>
          <w:sz w:val="28"/>
          <w:szCs w:val="28"/>
        </w:rPr>
        <w:t xml:space="preserve"> в срок не позднее 3 рабо</w:t>
      </w:r>
      <w:r w:rsidR="005C429C" w:rsidRPr="00781F33">
        <w:rPr>
          <w:sz w:val="28"/>
          <w:szCs w:val="28"/>
        </w:rPr>
        <w:t xml:space="preserve">чих дней со дня его принятия. </w:t>
      </w:r>
    </w:p>
    <w:p w:rsidR="005C429C" w:rsidRPr="00781F33" w:rsidRDefault="00AF25A1" w:rsidP="005C429C">
      <w:pPr>
        <w:ind w:firstLine="851"/>
        <w:jc w:val="both"/>
        <w:rPr>
          <w:sz w:val="28"/>
          <w:szCs w:val="28"/>
        </w:rPr>
      </w:pPr>
      <w:r w:rsidRPr="00781F33">
        <w:rPr>
          <w:sz w:val="28"/>
          <w:szCs w:val="28"/>
        </w:rPr>
        <w:t>10</w:t>
      </w:r>
      <w:r w:rsidR="005C429C" w:rsidRPr="00781F33">
        <w:rPr>
          <w:sz w:val="28"/>
          <w:szCs w:val="28"/>
        </w:rPr>
        <w:t xml:space="preserve">. </w:t>
      </w:r>
      <w:r w:rsidR="006A4173" w:rsidRPr="00781F33">
        <w:rPr>
          <w:sz w:val="28"/>
          <w:szCs w:val="28"/>
        </w:rPr>
        <w:t xml:space="preserve">Департамент экономического развития и инвестиций в течение    </w:t>
      </w:r>
      <w:r w:rsidR="005C429C" w:rsidRPr="00781F33">
        <w:rPr>
          <w:sz w:val="28"/>
          <w:szCs w:val="28"/>
        </w:rPr>
        <w:t>30 календарных дней после допуска претендента к участию в конкурсном</w:t>
      </w:r>
      <w:r w:rsidR="00722283" w:rsidRPr="00781F33">
        <w:rPr>
          <w:sz w:val="28"/>
          <w:szCs w:val="28"/>
        </w:rPr>
        <w:t xml:space="preserve"> отборе</w:t>
      </w:r>
      <w:r w:rsidR="005C429C" w:rsidRPr="00781F33">
        <w:rPr>
          <w:sz w:val="28"/>
          <w:szCs w:val="28"/>
        </w:rPr>
        <w:t xml:space="preserve"> готовит заключение по представленному им бизнес-плану (технико-экономическому обоснованию) использования кредита, об экономической и бюджетной эффективности инвестиционного проекта и в срок не позднее 5 рабочих дней с</w:t>
      </w:r>
      <w:r w:rsidR="005C429C" w:rsidRPr="00781F33">
        <w:rPr>
          <w:sz w:val="28"/>
          <w:szCs w:val="28"/>
          <w:lang w:val="en-US"/>
        </w:rPr>
        <w:t> </w:t>
      </w:r>
      <w:r w:rsidR="005C429C" w:rsidRPr="00781F33">
        <w:rPr>
          <w:sz w:val="28"/>
          <w:szCs w:val="28"/>
        </w:rPr>
        <w:t>даты подготовки заключений в отношении всех проектов участников конкурсного отбора представляет их на рассмотрение Инвестиционного совета Волгограда вместе с пакетами документов участников конкурсного отбора.</w:t>
      </w:r>
    </w:p>
    <w:p w:rsidR="005C429C" w:rsidRPr="00781F33" w:rsidRDefault="00AF25A1" w:rsidP="005C429C">
      <w:pPr>
        <w:ind w:firstLine="851"/>
        <w:jc w:val="both"/>
        <w:rPr>
          <w:sz w:val="28"/>
          <w:szCs w:val="28"/>
        </w:rPr>
      </w:pPr>
      <w:r w:rsidRPr="00781F33">
        <w:rPr>
          <w:sz w:val="28"/>
          <w:szCs w:val="28"/>
        </w:rPr>
        <w:t>11</w:t>
      </w:r>
      <w:r w:rsidR="005C429C" w:rsidRPr="00781F33">
        <w:rPr>
          <w:sz w:val="28"/>
          <w:szCs w:val="28"/>
        </w:rPr>
        <w:t>. Инвестиционный совет Волгограда осуществляет рассмотрение, оценку и сопоставление заявлений (проектов) с целью определения победителей конкурсного отбора в соответствии с требованиями настоящего По</w:t>
      </w:r>
      <w:r w:rsidR="00722283" w:rsidRPr="00781F33">
        <w:rPr>
          <w:sz w:val="28"/>
          <w:szCs w:val="28"/>
        </w:rPr>
        <w:t>рядка</w:t>
      </w:r>
      <w:r w:rsidR="005C429C" w:rsidRPr="00781F33">
        <w:rPr>
          <w:sz w:val="28"/>
          <w:szCs w:val="28"/>
        </w:rPr>
        <w:t xml:space="preserve">. </w:t>
      </w:r>
    </w:p>
    <w:p w:rsidR="005C429C" w:rsidRPr="00781F33" w:rsidRDefault="00AF25A1" w:rsidP="005C429C">
      <w:pPr>
        <w:ind w:firstLine="851"/>
        <w:jc w:val="both"/>
        <w:rPr>
          <w:sz w:val="28"/>
          <w:szCs w:val="28"/>
        </w:rPr>
      </w:pPr>
      <w:r w:rsidRPr="00781F33">
        <w:rPr>
          <w:sz w:val="28"/>
          <w:szCs w:val="28"/>
        </w:rPr>
        <w:t>12</w:t>
      </w:r>
      <w:r w:rsidR="005C429C" w:rsidRPr="00781F33">
        <w:rPr>
          <w:sz w:val="28"/>
          <w:szCs w:val="28"/>
        </w:rPr>
        <w:t>. Критериями определения победителей конкурсного отбора являются:</w:t>
      </w:r>
    </w:p>
    <w:p w:rsidR="005C429C" w:rsidRPr="00781F33" w:rsidRDefault="005C429C" w:rsidP="005C429C">
      <w:pPr>
        <w:ind w:firstLine="851"/>
        <w:jc w:val="both"/>
        <w:rPr>
          <w:sz w:val="28"/>
          <w:szCs w:val="28"/>
        </w:rPr>
      </w:pPr>
      <w:r w:rsidRPr="00781F33">
        <w:rPr>
          <w:sz w:val="28"/>
          <w:szCs w:val="28"/>
        </w:rPr>
        <w:t>соответствие проекта основным направлениям социально-экономического развития муниципального образования город-герой Волгоград, определённым в документах стратегического планирования, утверждённых муниципальными нормативными правовыми актами Волгограда;</w:t>
      </w:r>
    </w:p>
    <w:p w:rsidR="005C429C" w:rsidRPr="00781F33" w:rsidRDefault="005C429C" w:rsidP="005C429C">
      <w:pPr>
        <w:ind w:firstLine="851"/>
        <w:jc w:val="both"/>
        <w:rPr>
          <w:sz w:val="28"/>
          <w:szCs w:val="28"/>
        </w:rPr>
      </w:pPr>
      <w:r w:rsidRPr="00781F33">
        <w:rPr>
          <w:sz w:val="28"/>
          <w:szCs w:val="28"/>
        </w:rPr>
        <w:t>максимальная общественная, экономическая и коммерческая эффективность проекта;</w:t>
      </w:r>
    </w:p>
    <w:p w:rsidR="005C429C" w:rsidRPr="00781F33" w:rsidRDefault="005C429C" w:rsidP="005C429C">
      <w:pPr>
        <w:ind w:firstLine="851"/>
        <w:jc w:val="both"/>
        <w:rPr>
          <w:sz w:val="28"/>
          <w:szCs w:val="28"/>
        </w:rPr>
      </w:pPr>
      <w:r w:rsidRPr="00781F33">
        <w:rPr>
          <w:sz w:val="28"/>
          <w:szCs w:val="28"/>
        </w:rPr>
        <w:t>минимальный срок окупаемости проекта;</w:t>
      </w:r>
    </w:p>
    <w:p w:rsidR="005C429C" w:rsidRPr="00781F33" w:rsidRDefault="005C429C" w:rsidP="005C429C">
      <w:pPr>
        <w:ind w:firstLine="851"/>
        <w:jc w:val="both"/>
        <w:rPr>
          <w:sz w:val="28"/>
          <w:szCs w:val="28"/>
        </w:rPr>
      </w:pPr>
      <w:r w:rsidRPr="00781F33">
        <w:rPr>
          <w:sz w:val="28"/>
          <w:szCs w:val="28"/>
        </w:rPr>
        <w:t>максимальная доля собственных средств участника конкурсного отбора в общем объеме финансирования проекта;</w:t>
      </w:r>
    </w:p>
    <w:p w:rsidR="005C429C" w:rsidRPr="00781F33" w:rsidRDefault="005C429C" w:rsidP="005C429C">
      <w:pPr>
        <w:ind w:firstLine="851"/>
        <w:jc w:val="both"/>
        <w:rPr>
          <w:sz w:val="28"/>
          <w:szCs w:val="28"/>
        </w:rPr>
      </w:pPr>
      <w:r w:rsidRPr="00781F33">
        <w:rPr>
          <w:sz w:val="28"/>
          <w:szCs w:val="28"/>
        </w:rPr>
        <w:t>рентабельность, срок реализации проекта;</w:t>
      </w:r>
    </w:p>
    <w:p w:rsidR="005C429C" w:rsidRPr="00781F33" w:rsidRDefault="005C429C" w:rsidP="005C429C">
      <w:pPr>
        <w:ind w:firstLine="851"/>
        <w:jc w:val="both"/>
        <w:rPr>
          <w:sz w:val="28"/>
          <w:szCs w:val="28"/>
        </w:rPr>
      </w:pPr>
      <w:r w:rsidRPr="00781F33">
        <w:rPr>
          <w:sz w:val="28"/>
          <w:szCs w:val="28"/>
        </w:rPr>
        <w:t>бюджетная эффективность проекта (сокращение расходов бюджета, платежи в бюджеты всех уровней);</w:t>
      </w:r>
    </w:p>
    <w:p w:rsidR="005C429C" w:rsidRPr="00781F33" w:rsidRDefault="005C429C" w:rsidP="005C429C">
      <w:pPr>
        <w:ind w:firstLine="851"/>
        <w:jc w:val="both"/>
        <w:rPr>
          <w:sz w:val="28"/>
          <w:szCs w:val="28"/>
        </w:rPr>
      </w:pPr>
      <w:r w:rsidRPr="00781F33">
        <w:rPr>
          <w:sz w:val="28"/>
          <w:szCs w:val="28"/>
        </w:rPr>
        <w:t>наименьший уровень риска, в том числе экологического, в соответствии с экспертными заключениями;</w:t>
      </w:r>
    </w:p>
    <w:p w:rsidR="005C429C" w:rsidRPr="00781F33" w:rsidRDefault="005C429C" w:rsidP="005C429C">
      <w:pPr>
        <w:ind w:firstLine="851"/>
        <w:jc w:val="both"/>
        <w:rPr>
          <w:sz w:val="28"/>
          <w:szCs w:val="28"/>
        </w:rPr>
      </w:pPr>
      <w:r w:rsidRPr="00781F33">
        <w:rPr>
          <w:sz w:val="28"/>
          <w:szCs w:val="28"/>
        </w:rPr>
        <w:t>наличие гарантий, в том числе ликвидность передаваемого в залог имущества и иных способов обеспечения исполнения обязательств по возврату предоставленных заемных средств.</w:t>
      </w:r>
    </w:p>
    <w:p w:rsidR="005C429C" w:rsidRPr="00781F33" w:rsidRDefault="00AF25A1" w:rsidP="005C429C">
      <w:pPr>
        <w:ind w:firstLine="851"/>
        <w:jc w:val="both"/>
        <w:rPr>
          <w:sz w:val="28"/>
          <w:szCs w:val="28"/>
        </w:rPr>
      </w:pPr>
      <w:r w:rsidRPr="00781F33">
        <w:rPr>
          <w:sz w:val="28"/>
          <w:szCs w:val="28"/>
        </w:rPr>
        <w:t>13</w:t>
      </w:r>
      <w:r w:rsidR="005C429C" w:rsidRPr="00781F33">
        <w:rPr>
          <w:sz w:val="28"/>
          <w:szCs w:val="28"/>
        </w:rPr>
        <w:t>. При прочих равных условиях приоритетным правом на получение муниципальной гарантии обладают участники конкурсного отбора, имеющие:</w:t>
      </w:r>
    </w:p>
    <w:p w:rsidR="005C429C" w:rsidRPr="00781F33" w:rsidRDefault="005C429C" w:rsidP="005C429C">
      <w:pPr>
        <w:ind w:firstLine="851"/>
        <w:jc w:val="both"/>
        <w:rPr>
          <w:sz w:val="28"/>
          <w:szCs w:val="28"/>
        </w:rPr>
      </w:pPr>
      <w:r w:rsidRPr="00781F33">
        <w:rPr>
          <w:sz w:val="28"/>
          <w:szCs w:val="28"/>
        </w:rPr>
        <w:t>максимальный общий объем инвестиций;</w:t>
      </w:r>
    </w:p>
    <w:p w:rsidR="005C429C" w:rsidRPr="00781F33" w:rsidRDefault="005C429C" w:rsidP="005C429C">
      <w:pPr>
        <w:ind w:firstLine="851"/>
        <w:jc w:val="both"/>
        <w:rPr>
          <w:sz w:val="28"/>
          <w:szCs w:val="28"/>
        </w:rPr>
      </w:pPr>
      <w:r w:rsidRPr="00781F33">
        <w:rPr>
          <w:sz w:val="28"/>
          <w:szCs w:val="28"/>
        </w:rPr>
        <w:t>максимальную долю собственных средств в общем объеме инвестиций;</w:t>
      </w:r>
    </w:p>
    <w:p w:rsidR="005C429C" w:rsidRPr="00781F33" w:rsidRDefault="005C429C" w:rsidP="005C429C">
      <w:pPr>
        <w:ind w:firstLine="851"/>
        <w:jc w:val="both"/>
        <w:rPr>
          <w:sz w:val="28"/>
          <w:szCs w:val="28"/>
        </w:rPr>
      </w:pPr>
      <w:r w:rsidRPr="00781F33">
        <w:rPr>
          <w:sz w:val="28"/>
          <w:szCs w:val="28"/>
        </w:rPr>
        <w:t>минимальные сроки запрашиваемой муниципальной гарантии;</w:t>
      </w:r>
    </w:p>
    <w:p w:rsidR="005C429C" w:rsidRPr="00781F33" w:rsidRDefault="005C429C" w:rsidP="005C429C">
      <w:pPr>
        <w:ind w:firstLine="851"/>
        <w:jc w:val="both"/>
        <w:rPr>
          <w:sz w:val="28"/>
          <w:szCs w:val="28"/>
        </w:rPr>
      </w:pPr>
      <w:r w:rsidRPr="00781F33">
        <w:rPr>
          <w:sz w:val="28"/>
          <w:szCs w:val="28"/>
        </w:rPr>
        <w:t>минимальные сроки окупаемости проекта.</w:t>
      </w:r>
    </w:p>
    <w:p w:rsidR="005C429C" w:rsidRPr="00781F33" w:rsidRDefault="00EB6B70" w:rsidP="005C429C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hyperlink r:id="rId22" w:history="1">
        <w:r w:rsidR="005C429C" w:rsidRPr="00781F33">
          <w:rPr>
            <w:sz w:val="28"/>
            <w:szCs w:val="28"/>
          </w:rPr>
          <w:t>Правила</w:t>
        </w:r>
      </w:hyperlink>
      <w:r w:rsidR="005C429C" w:rsidRPr="00781F33">
        <w:rPr>
          <w:sz w:val="28"/>
          <w:szCs w:val="28"/>
        </w:rPr>
        <w:t xml:space="preserve"> оценки заявлений и порядок определения победителя конкурсного отбора приведены в приложении к Порядку.</w:t>
      </w:r>
    </w:p>
    <w:p w:rsidR="005C429C" w:rsidRPr="00781F33" w:rsidRDefault="00AF25A1" w:rsidP="005C429C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781F33">
        <w:rPr>
          <w:sz w:val="28"/>
          <w:szCs w:val="28"/>
        </w:rPr>
        <w:t>14</w:t>
      </w:r>
      <w:r w:rsidR="005C429C" w:rsidRPr="00781F33">
        <w:rPr>
          <w:sz w:val="28"/>
          <w:szCs w:val="28"/>
        </w:rPr>
        <w:t>. По итогам конкурсного отбора Инвестиционный совет Волгограда принимает одно из следующих решений, которое оформляется протоколом заседания Инвестиционного совета Волгограда:</w:t>
      </w:r>
    </w:p>
    <w:p w:rsidR="005C429C" w:rsidRPr="00781F33" w:rsidRDefault="00AF25A1" w:rsidP="005C429C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781F33">
        <w:rPr>
          <w:sz w:val="28"/>
          <w:szCs w:val="28"/>
        </w:rPr>
        <w:t>14</w:t>
      </w:r>
      <w:r w:rsidR="005C429C" w:rsidRPr="00781F33">
        <w:rPr>
          <w:sz w:val="28"/>
          <w:szCs w:val="28"/>
        </w:rPr>
        <w:t>.1. Рекомендовать администрации Волгограда включить претендента на получение муниципальной гарантии в проект Программы муниципальных гарантий Волгограда.</w:t>
      </w:r>
    </w:p>
    <w:p w:rsidR="005C429C" w:rsidRPr="00781F33" w:rsidRDefault="00AF25A1" w:rsidP="005C429C">
      <w:pPr>
        <w:ind w:firstLine="851"/>
        <w:jc w:val="both"/>
        <w:rPr>
          <w:sz w:val="28"/>
          <w:szCs w:val="28"/>
        </w:rPr>
      </w:pPr>
      <w:r w:rsidRPr="00781F33">
        <w:rPr>
          <w:sz w:val="28"/>
          <w:szCs w:val="28"/>
        </w:rPr>
        <w:t>14</w:t>
      </w:r>
      <w:r w:rsidR="005C429C" w:rsidRPr="00781F33">
        <w:rPr>
          <w:sz w:val="28"/>
          <w:szCs w:val="28"/>
        </w:rPr>
        <w:t xml:space="preserve">.2. Рекомендовать администрации отказать во включении претендента на получение муниципальной гарантии в проект Программы муниципальных гарантий Волгограда.  </w:t>
      </w:r>
    </w:p>
    <w:p w:rsidR="005C429C" w:rsidRPr="00781F33" w:rsidRDefault="00AF25A1" w:rsidP="005C429C">
      <w:pPr>
        <w:ind w:firstLine="851"/>
        <w:jc w:val="both"/>
        <w:rPr>
          <w:sz w:val="28"/>
          <w:szCs w:val="28"/>
        </w:rPr>
      </w:pPr>
      <w:r w:rsidRPr="00781F33">
        <w:rPr>
          <w:sz w:val="28"/>
          <w:szCs w:val="28"/>
        </w:rPr>
        <w:t>15</w:t>
      </w:r>
      <w:r w:rsidR="005C429C" w:rsidRPr="00781F33">
        <w:rPr>
          <w:sz w:val="28"/>
          <w:szCs w:val="28"/>
        </w:rPr>
        <w:t xml:space="preserve">. В течение 5 рабочих дней после заседания Инвестиционного совета Волгограда </w:t>
      </w:r>
      <w:r w:rsidR="006A4173" w:rsidRPr="00781F33">
        <w:rPr>
          <w:sz w:val="28"/>
          <w:szCs w:val="28"/>
        </w:rPr>
        <w:t xml:space="preserve">департамент экономического развития и инвестиций </w:t>
      </w:r>
      <w:r w:rsidR="005C429C" w:rsidRPr="00781F33">
        <w:rPr>
          <w:sz w:val="28"/>
          <w:szCs w:val="28"/>
        </w:rPr>
        <w:t>направляет письменное уведомление о принятом Инвестиционным советом Волгограда решении:</w:t>
      </w:r>
    </w:p>
    <w:p w:rsidR="005C429C" w:rsidRPr="00781F33" w:rsidRDefault="005C429C" w:rsidP="005C429C">
      <w:pPr>
        <w:ind w:firstLine="851"/>
        <w:jc w:val="both"/>
        <w:rPr>
          <w:sz w:val="28"/>
          <w:szCs w:val="28"/>
        </w:rPr>
      </w:pPr>
      <w:r w:rsidRPr="00781F33">
        <w:rPr>
          <w:sz w:val="28"/>
          <w:szCs w:val="28"/>
        </w:rPr>
        <w:t>в департамент финансов для подготовки проекта Программы муниципальных гарантий Волгограда при составлении проекта решения Волгоградской городской Думы о бюджете Волгограда на очередной финансовый год и на плановый период либо при внесении соответствующих изменений в решение Волгоградской городской Думы о</w:t>
      </w:r>
      <w:r w:rsidRPr="00781F33">
        <w:rPr>
          <w:sz w:val="28"/>
          <w:szCs w:val="28"/>
          <w:lang w:val="en-US"/>
        </w:rPr>
        <w:t> </w:t>
      </w:r>
      <w:r w:rsidRPr="00781F33">
        <w:rPr>
          <w:sz w:val="28"/>
          <w:szCs w:val="28"/>
        </w:rPr>
        <w:t>бюджете Волгограда на очередной финансовый год и на плановый период;</w:t>
      </w:r>
    </w:p>
    <w:p w:rsidR="005C429C" w:rsidRPr="00781F33" w:rsidRDefault="005C429C" w:rsidP="005C429C">
      <w:pPr>
        <w:ind w:firstLine="851"/>
        <w:jc w:val="both"/>
        <w:rPr>
          <w:sz w:val="28"/>
          <w:szCs w:val="28"/>
        </w:rPr>
      </w:pPr>
      <w:r w:rsidRPr="00781F33">
        <w:rPr>
          <w:sz w:val="28"/>
          <w:szCs w:val="28"/>
        </w:rPr>
        <w:t>участникам конкурсного отбора для сведения.</w:t>
      </w:r>
    </w:p>
    <w:p w:rsidR="00717A5F" w:rsidRPr="00781F33" w:rsidRDefault="00717A5F">
      <w:pPr>
        <w:rPr>
          <w:sz w:val="28"/>
        </w:rPr>
      </w:pPr>
    </w:p>
    <w:p w:rsidR="00717A5F" w:rsidRPr="00781F33" w:rsidRDefault="00717A5F">
      <w:pPr>
        <w:rPr>
          <w:sz w:val="28"/>
        </w:rPr>
      </w:pPr>
    </w:p>
    <w:p w:rsidR="00717A5F" w:rsidRPr="00781F33" w:rsidRDefault="00717A5F" w:rsidP="00717A5F">
      <w:pPr>
        <w:tabs>
          <w:tab w:val="left" w:pos="5325"/>
        </w:tabs>
        <w:ind w:left="5325"/>
        <w:rPr>
          <w:sz w:val="28"/>
        </w:rPr>
      </w:pPr>
      <w:r w:rsidRPr="00781F33">
        <w:rPr>
          <w:sz w:val="28"/>
        </w:rPr>
        <w:t>Департамент экономического развития и инвестиций администрации Волгограда</w:t>
      </w:r>
    </w:p>
    <w:p w:rsidR="00A807DF" w:rsidRPr="00781F33" w:rsidRDefault="00717A5F">
      <w:pPr>
        <w:rPr>
          <w:sz w:val="28"/>
        </w:rPr>
      </w:pPr>
      <w:r w:rsidRPr="00781F33">
        <w:rPr>
          <w:sz w:val="28"/>
        </w:rPr>
        <w:tab/>
      </w:r>
    </w:p>
    <w:p w:rsidR="002D2447" w:rsidRPr="00781F33" w:rsidRDefault="002D2447" w:rsidP="005C429C">
      <w:pPr>
        <w:ind w:firstLine="851"/>
        <w:jc w:val="right"/>
        <w:rPr>
          <w:sz w:val="28"/>
        </w:rPr>
        <w:sectPr w:rsidR="002D2447" w:rsidRPr="00781F33" w:rsidSect="006A21AB">
          <w:headerReference w:type="even" r:id="rId23"/>
          <w:headerReference w:type="default" r:id="rId24"/>
          <w:pgSz w:w="11907" w:h="16840"/>
          <w:pgMar w:top="851" w:right="567" w:bottom="851" w:left="1701" w:header="425" w:footer="720" w:gutter="0"/>
          <w:pgNumType w:start="1"/>
          <w:cols w:space="720"/>
          <w:titlePg/>
          <w:docGrid w:linePitch="272"/>
        </w:sectPr>
      </w:pPr>
    </w:p>
    <w:p w:rsidR="005C429C" w:rsidRPr="00781F33" w:rsidRDefault="005C429C" w:rsidP="005C429C">
      <w:pPr>
        <w:ind w:firstLine="851"/>
        <w:jc w:val="right"/>
        <w:rPr>
          <w:sz w:val="28"/>
        </w:rPr>
      </w:pPr>
      <w:r w:rsidRPr="00781F33">
        <w:rPr>
          <w:sz w:val="28"/>
        </w:rPr>
        <w:t xml:space="preserve">Приложение </w:t>
      </w:r>
    </w:p>
    <w:p w:rsidR="005C429C" w:rsidRPr="00781F33" w:rsidRDefault="005C429C" w:rsidP="005C429C">
      <w:pPr>
        <w:pStyle w:val="ConsPlusNormal"/>
        <w:tabs>
          <w:tab w:val="left" w:pos="5670"/>
        </w:tabs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781F33">
        <w:rPr>
          <w:rFonts w:ascii="Times New Roman" w:hAnsi="Times New Roman" w:cs="Times New Roman"/>
          <w:sz w:val="28"/>
        </w:rPr>
        <w:t>к</w:t>
      </w:r>
      <w:r w:rsidRPr="00781F33">
        <w:rPr>
          <w:rFonts w:ascii="Times New Roman" w:hAnsi="Times New Roman" w:cs="Times New Roman"/>
          <w:sz w:val="28"/>
          <w:szCs w:val="28"/>
        </w:rPr>
        <w:t xml:space="preserve"> Порядку проведения конкурсного отбора проектов на соискание муниципальной поддержки в форме муниципальной гарантии</w:t>
      </w:r>
      <w:r w:rsidR="002B3F0D" w:rsidRPr="00781F33">
        <w:rPr>
          <w:rFonts w:ascii="Times New Roman" w:hAnsi="Times New Roman" w:cs="Times New Roman"/>
          <w:sz w:val="28"/>
          <w:szCs w:val="28"/>
        </w:rPr>
        <w:t xml:space="preserve"> Волгограда</w:t>
      </w:r>
      <w:r w:rsidRPr="00781F33">
        <w:rPr>
          <w:rFonts w:ascii="Times New Roman" w:hAnsi="Times New Roman" w:cs="Times New Roman"/>
          <w:sz w:val="28"/>
          <w:szCs w:val="28"/>
        </w:rPr>
        <w:t>, утвержденному решение</w:t>
      </w:r>
      <w:r w:rsidR="002B3F0D" w:rsidRPr="00781F33">
        <w:rPr>
          <w:rFonts w:ascii="Times New Roman" w:hAnsi="Times New Roman" w:cs="Times New Roman"/>
          <w:sz w:val="28"/>
          <w:szCs w:val="28"/>
        </w:rPr>
        <w:t>м</w:t>
      </w:r>
      <w:r w:rsidRPr="00781F33">
        <w:rPr>
          <w:rFonts w:ascii="Times New Roman" w:hAnsi="Times New Roman" w:cs="Times New Roman"/>
          <w:sz w:val="28"/>
          <w:szCs w:val="28"/>
        </w:rPr>
        <w:t xml:space="preserve"> Волгоградской городской Думы от </w:t>
      </w:r>
      <w:r w:rsidR="002B3F0D" w:rsidRPr="00781F33">
        <w:rPr>
          <w:rFonts w:ascii="Times New Roman" w:hAnsi="Times New Roman" w:cs="Times New Roman"/>
          <w:sz w:val="28"/>
          <w:szCs w:val="28"/>
        </w:rPr>
        <w:t>26.02.2020</w:t>
      </w:r>
      <w:r w:rsidRPr="00781F33">
        <w:rPr>
          <w:rFonts w:ascii="Times New Roman" w:hAnsi="Times New Roman" w:cs="Times New Roman"/>
          <w:sz w:val="28"/>
          <w:szCs w:val="28"/>
        </w:rPr>
        <w:t xml:space="preserve"> № </w:t>
      </w:r>
      <w:r w:rsidR="002B3F0D" w:rsidRPr="00781F33">
        <w:rPr>
          <w:rFonts w:ascii="Times New Roman" w:hAnsi="Times New Roman" w:cs="Times New Roman"/>
          <w:sz w:val="28"/>
          <w:szCs w:val="28"/>
        </w:rPr>
        <w:t>18/400</w:t>
      </w:r>
    </w:p>
    <w:p w:rsidR="005C429C" w:rsidRPr="00781F33" w:rsidRDefault="005C429C" w:rsidP="005C429C">
      <w:pPr>
        <w:pStyle w:val="ConsPlusNormal"/>
        <w:tabs>
          <w:tab w:val="left" w:pos="5103"/>
        </w:tabs>
        <w:ind w:left="5103"/>
        <w:jc w:val="both"/>
        <w:rPr>
          <w:rFonts w:ascii="Times New Roman" w:hAnsi="Times New Roman" w:cs="Times New Roman"/>
          <w:sz w:val="28"/>
          <w:szCs w:val="28"/>
        </w:rPr>
      </w:pPr>
    </w:p>
    <w:p w:rsidR="005C429C" w:rsidRDefault="005C429C" w:rsidP="005C429C">
      <w:pPr>
        <w:pStyle w:val="ConsPlusNormal"/>
        <w:tabs>
          <w:tab w:val="left" w:pos="5103"/>
        </w:tabs>
        <w:ind w:left="5103"/>
        <w:jc w:val="both"/>
        <w:rPr>
          <w:rFonts w:ascii="Times New Roman" w:hAnsi="Times New Roman" w:cs="Times New Roman"/>
          <w:sz w:val="28"/>
          <w:szCs w:val="28"/>
        </w:rPr>
      </w:pPr>
    </w:p>
    <w:p w:rsidR="00EB6B70" w:rsidRDefault="00EB6B70" w:rsidP="005C429C">
      <w:pPr>
        <w:pStyle w:val="ConsPlusNormal"/>
        <w:tabs>
          <w:tab w:val="left" w:pos="5103"/>
        </w:tabs>
        <w:ind w:left="5103"/>
        <w:jc w:val="both"/>
        <w:rPr>
          <w:rFonts w:ascii="Times New Roman" w:hAnsi="Times New Roman" w:cs="Times New Roman"/>
          <w:sz w:val="28"/>
          <w:szCs w:val="28"/>
        </w:rPr>
      </w:pPr>
    </w:p>
    <w:p w:rsidR="00EB6B70" w:rsidRPr="00781F33" w:rsidRDefault="00EB6B70" w:rsidP="005C429C">
      <w:pPr>
        <w:pStyle w:val="ConsPlusNormal"/>
        <w:tabs>
          <w:tab w:val="left" w:pos="5103"/>
        </w:tabs>
        <w:ind w:left="5103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5C429C" w:rsidRPr="00781F33" w:rsidRDefault="00EB6B70" w:rsidP="005C429C">
      <w:pPr>
        <w:autoSpaceDE w:val="0"/>
        <w:autoSpaceDN w:val="0"/>
        <w:adjustRightInd w:val="0"/>
        <w:jc w:val="center"/>
        <w:rPr>
          <w:sz w:val="28"/>
          <w:szCs w:val="28"/>
        </w:rPr>
      </w:pPr>
      <w:hyperlink r:id="rId25" w:history="1">
        <w:r w:rsidR="005C429C" w:rsidRPr="00781F33">
          <w:rPr>
            <w:sz w:val="28"/>
            <w:szCs w:val="28"/>
          </w:rPr>
          <w:t>Правила</w:t>
        </w:r>
      </w:hyperlink>
      <w:r w:rsidR="005C429C" w:rsidRPr="00781F33">
        <w:rPr>
          <w:sz w:val="28"/>
          <w:szCs w:val="28"/>
        </w:rPr>
        <w:t xml:space="preserve"> </w:t>
      </w:r>
    </w:p>
    <w:p w:rsidR="005C429C" w:rsidRPr="00781F33" w:rsidRDefault="005C429C" w:rsidP="005C429C">
      <w:pPr>
        <w:autoSpaceDE w:val="0"/>
        <w:autoSpaceDN w:val="0"/>
        <w:adjustRightInd w:val="0"/>
        <w:jc w:val="center"/>
        <w:rPr>
          <w:sz w:val="28"/>
        </w:rPr>
      </w:pPr>
      <w:r w:rsidRPr="00781F33">
        <w:rPr>
          <w:sz w:val="28"/>
          <w:szCs w:val="28"/>
        </w:rPr>
        <w:t xml:space="preserve">оценки заявлений </w:t>
      </w:r>
      <w:r w:rsidRPr="00781F33">
        <w:rPr>
          <w:sz w:val="28"/>
        </w:rPr>
        <w:t>о намерении получить муниципальную гарантию</w:t>
      </w:r>
    </w:p>
    <w:p w:rsidR="005C429C" w:rsidRPr="00781F33" w:rsidRDefault="005C429C" w:rsidP="005C429C">
      <w:pPr>
        <w:autoSpaceDE w:val="0"/>
        <w:autoSpaceDN w:val="0"/>
        <w:adjustRightInd w:val="0"/>
        <w:jc w:val="center"/>
        <w:rPr>
          <w:sz w:val="28"/>
        </w:rPr>
      </w:pPr>
      <w:r w:rsidRPr="00781F33">
        <w:rPr>
          <w:sz w:val="28"/>
        </w:rPr>
        <w:t>(далее – Правила)</w:t>
      </w:r>
    </w:p>
    <w:p w:rsidR="005C429C" w:rsidRPr="00781F33" w:rsidRDefault="005C429C" w:rsidP="005C429C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5C429C" w:rsidRPr="00781F33" w:rsidRDefault="005C429C" w:rsidP="005C429C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781F33">
        <w:rPr>
          <w:sz w:val="28"/>
          <w:szCs w:val="28"/>
        </w:rPr>
        <w:t xml:space="preserve">1. Настоящие Правила определяют порядок оценки заявлений участников </w:t>
      </w:r>
      <w:r w:rsidRPr="00781F33">
        <w:rPr>
          <w:sz w:val="28"/>
        </w:rPr>
        <w:t>конкурса на право получения муниципальной поддержки инвестиционной деятельности</w:t>
      </w:r>
      <w:r w:rsidRPr="00781F33">
        <w:rPr>
          <w:sz w:val="28"/>
          <w:szCs w:val="28"/>
        </w:rPr>
        <w:t xml:space="preserve"> на территории Волгограда </w:t>
      </w:r>
      <w:r w:rsidRPr="00781F33">
        <w:rPr>
          <w:sz w:val="28"/>
        </w:rPr>
        <w:t>в форме муниципальной гарантии</w:t>
      </w:r>
      <w:r w:rsidRPr="00781F33">
        <w:rPr>
          <w:sz w:val="28"/>
          <w:szCs w:val="28"/>
        </w:rPr>
        <w:t xml:space="preserve"> (далее – муниципальная гарантия) для выявления наиболее эффективных проектов в целях получения муниципальной гарантии (далее – конкурсный отбор).</w:t>
      </w:r>
    </w:p>
    <w:p w:rsidR="005C429C" w:rsidRPr="00781F33" w:rsidRDefault="005C429C" w:rsidP="005C429C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781F33">
        <w:rPr>
          <w:sz w:val="28"/>
          <w:szCs w:val="28"/>
        </w:rPr>
        <w:t>2. В настоящих Правилах применяются следующие термины:</w:t>
      </w:r>
    </w:p>
    <w:p w:rsidR="005C429C" w:rsidRPr="00781F33" w:rsidRDefault="005C429C" w:rsidP="005C429C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781F33">
        <w:rPr>
          <w:sz w:val="28"/>
          <w:szCs w:val="28"/>
        </w:rPr>
        <w:t xml:space="preserve">«оценка» – процесс выявления в соответствии с условиями определения победителей конкурсного отбора по критериям оценки, установленным пунктом </w:t>
      </w:r>
      <w:r w:rsidR="00A807DF" w:rsidRPr="00781F33">
        <w:rPr>
          <w:sz w:val="28"/>
          <w:szCs w:val="28"/>
        </w:rPr>
        <w:t>13</w:t>
      </w:r>
      <w:r w:rsidRPr="00781F33">
        <w:rPr>
          <w:sz w:val="28"/>
          <w:szCs w:val="28"/>
        </w:rPr>
        <w:t xml:space="preserve"> </w:t>
      </w:r>
      <w:r w:rsidR="00A807DF" w:rsidRPr="00781F33">
        <w:rPr>
          <w:sz w:val="28"/>
          <w:szCs w:val="28"/>
        </w:rPr>
        <w:t>Порядка</w:t>
      </w:r>
      <w:r w:rsidRPr="00781F33">
        <w:rPr>
          <w:sz w:val="28"/>
          <w:szCs w:val="28"/>
        </w:rPr>
        <w:t xml:space="preserve"> </w:t>
      </w:r>
      <w:r w:rsidR="00A807DF" w:rsidRPr="00781F33">
        <w:rPr>
          <w:sz w:val="28"/>
          <w:szCs w:val="28"/>
        </w:rPr>
        <w:t>п</w:t>
      </w:r>
      <w:r w:rsidRPr="00781F33">
        <w:rPr>
          <w:sz w:val="28"/>
          <w:szCs w:val="28"/>
        </w:rPr>
        <w:t>роведени</w:t>
      </w:r>
      <w:r w:rsidR="00A807DF" w:rsidRPr="00781F33">
        <w:rPr>
          <w:sz w:val="28"/>
          <w:szCs w:val="28"/>
        </w:rPr>
        <w:t>я</w:t>
      </w:r>
      <w:r w:rsidRPr="00781F33">
        <w:rPr>
          <w:sz w:val="28"/>
          <w:szCs w:val="28"/>
        </w:rPr>
        <w:t xml:space="preserve"> конкурсного отбора проектов на соискание муниципальной поддержки в форме муниципальной гарантии Волгограда</w:t>
      </w:r>
      <w:r w:rsidRPr="00781F33">
        <w:rPr>
          <w:sz w:val="28"/>
        </w:rPr>
        <w:t xml:space="preserve">, </w:t>
      </w:r>
      <w:r w:rsidRPr="00781F33">
        <w:rPr>
          <w:sz w:val="28"/>
          <w:szCs w:val="28"/>
        </w:rPr>
        <w:t xml:space="preserve">и требованиями настоящих Правил, лучших условий реализации проектов, указанных в заявлениях участников </w:t>
      </w:r>
      <w:r w:rsidRPr="00781F33">
        <w:rPr>
          <w:sz w:val="28"/>
        </w:rPr>
        <w:t>конкурсного отбора на право получения муниципальной гарантии</w:t>
      </w:r>
      <w:r w:rsidRPr="00781F33">
        <w:rPr>
          <w:sz w:val="28"/>
          <w:szCs w:val="28"/>
        </w:rPr>
        <w:t xml:space="preserve">, которые не были отклонены </w:t>
      </w:r>
      <w:r w:rsidRPr="00781F33">
        <w:rPr>
          <w:sz w:val="28"/>
        </w:rPr>
        <w:t>(далее – заявление)</w:t>
      </w:r>
      <w:r w:rsidRPr="00781F33">
        <w:rPr>
          <w:sz w:val="28"/>
          <w:szCs w:val="28"/>
        </w:rPr>
        <w:t>;</w:t>
      </w:r>
    </w:p>
    <w:p w:rsidR="005C429C" w:rsidRPr="00781F33" w:rsidRDefault="005C429C" w:rsidP="005C429C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781F33">
        <w:rPr>
          <w:sz w:val="28"/>
          <w:szCs w:val="28"/>
        </w:rPr>
        <w:t>«рейтинг заявления по критерию оценки» – оценка в баллах, получаемая участником конкурсного отбора по результатам оценки по каждому критерию оценки.</w:t>
      </w:r>
    </w:p>
    <w:p w:rsidR="005C429C" w:rsidRPr="00781F33" w:rsidRDefault="005C429C" w:rsidP="005C429C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781F33">
        <w:rPr>
          <w:sz w:val="28"/>
          <w:szCs w:val="28"/>
        </w:rPr>
        <w:t xml:space="preserve">3. Для оценки заявлений по каждому критерию оценки используется 100-балльная шкала оценки. </w:t>
      </w:r>
    </w:p>
    <w:p w:rsidR="005C429C" w:rsidRPr="00781F33" w:rsidRDefault="005C429C" w:rsidP="005C429C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781F33">
        <w:rPr>
          <w:sz w:val="28"/>
          <w:szCs w:val="28"/>
        </w:rPr>
        <w:t>4. Количество баллов, присуждаемых по критериям оценки «максимальный общий объем инвестиций» «максимальная доля собственных средств в общем объеме инвестиций» (</w:t>
      </w:r>
      <w:proofErr w:type="spellStart"/>
      <w:r w:rsidRPr="00781F33">
        <w:rPr>
          <w:sz w:val="28"/>
          <w:szCs w:val="28"/>
        </w:rPr>
        <w:t>Б</w:t>
      </w:r>
      <w:r w:rsidRPr="00781F33">
        <w:rPr>
          <w:sz w:val="28"/>
          <w:szCs w:val="28"/>
          <w:vertAlign w:val="subscript"/>
        </w:rPr>
        <w:t>i</w:t>
      </w:r>
      <w:proofErr w:type="spellEnd"/>
      <w:r w:rsidRPr="00781F33">
        <w:rPr>
          <w:sz w:val="28"/>
          <w:szCs w:val="28"/>
        </w:rPr>
        <w:t>), определяется по формуле:</w:t>
      </w:r>
    </w:p>
    <w:p w:rsidR="005C429C" w:rsidRPr="00781F33" w:rsidRDefault="005C429C" w:rsidP="005C429C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5C429C" w:rsidRPr="00781F33" w:rsidRDefault="005C429C" w:rsidP="005C429C">
      <w:pPr>
        <w:autoSpaceDE w:val="0"/>
        <w:autoSpaceDN w:val="0"/>
        <w:adjustRightInd w:val="0"/>
        <w:ind w:firstLine="851"/>
        <w:jc w:val="center"/>
        <w:rPr>
          <w:sz w:val="28"/>
          <w:szCs w:val="28"/>
        </w:rPr>
      </w:pPr>
      <w:r w:rsidRPr="00781F33">
        <w:rPr>
          <w:sz w:val="28"/>
          <w:szCs w:val="28"/>
        </w:rPr>
        <w:t>Б</w:t>
      </w:r>
      <w:proofErr w:type="spellStart"/>
      <w:r w:rsidRPr="00781F33">
        <w:rPr>
          <w:sz w:val="28"/>
          <w:szCs w:val="28"/>
          <w:vertAlign w:val="subscript"/>
          <w:lang w:val="en-US"/>
        </w:rPr>
        <w:t>i</w:t>
      </w:r>
      <w:proofErr w:type="spellEnd"/>
      <w:r w:rsidRPr="00781F33">
        <w:rPr>
          <w:sz w:val="28"/>
          <w:szCs w:val="28"/>
        </w:rPr>
        <w:t xml:space="preserve"> = П</w:t>
      </w:r>
      <w:proofErr w:type="spellStart"/>
      <w:r w:rsidRPr="00781F33">
        <w:rPr>
          <w:sz w:val="28"/>
          <w:szCs w:val="28"/>
          <w:vertAlign w:val="subscript"/>
          <w:lang w:val="en-US"/>
        </w:rPr>
        <w:t>i</w:t>
      </w:r>
      <w:proofErr w:type="spellEnd"/>
      <w:r w:rsidRPr="00781F33">
        <w:rPr>
          <w:sz w:val="28"/>
          <w:szCs w:val="28"/>
        </w:rPr>
        <w:t>/П</w:t>
      </w:r>
      <w:r w:rsidRPr="00781F33">
        <w:rPr>
          <w:sz w:val="28"/>
          <w:szCs w:val="28"/>
          <w:vertAlign w:val="subscript"/>
          <w:lang w:val="en-US"/>
        </w:rPr>
        <w:t>max</w:t>
      </w:r>
      <w:r w:rsidRPr="00781F33">
        <w:rPr>
          <w:sz w:val="28"/>
          <w:szCs w:val="28"/>
        </w:rPr>
        <w:t>*100,</w:t>
      </w:r>
    </w:p>
    <w:p w:rsidR="005C429C" w:rsidRPr="00781F33" w:rsidRDefault="005C429C" w:rsidP="005C429C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5C429C" w:rsidRPr="00781F33" w:rsidRDefault="005C429C" w:rsidP="005C429C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781F33">
        <w:rPr>
          <w:sz w:val="28"/>
          <w:szCs w:val="28"/>
        </w:rPr>
        <w:t>где:</w:t>
      </w:r>
    </w:p>
    <w:p w:rsidR="005C429C" w:rsidRPr="00781F33" w:rsidRDefault="005C429C" w:rsidP="005C429C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proofErr w:type="spellStart"/>
      <w:r w:rsidRPr="00781F33">
        <w:rPr>
          <w:sz w:val="28"/>
          <w:szCs w:val="28"/>
          <w:lang w:val="en-US"/>
        </w:rPr>
        <w:t>i</w:t>
      </w:r>
      <w:proofErr w:type="spellEnd"/>
      <w:r w:rsidRPr="00781F33">
        <w:rPr>
          <w:sz w:val="28"/>
          <w:szCs w:val="28"/>
        </w:rPr>
        <w:t xml:space="preserve"> – </w:t>
      </w:r>
      <w:proofErr w:type="gramStart"/>
      <w:r w:rsidRPr="00781F33">
        <w:rPr>
          <w:sz w:val="28"/>
          <w:szCs w:val="28"/>
        </w:rPr>
        <w:t>порядковый</w:t>
      </w:r>
      <w:proofErr w:type="gramEnd"/>
      <w:r w:rsidRPr="00781F33">
        <w:rPr>
          <w:sz w:val="28"/>
          <w:szCs w:val="28"/>
        </w:rPr>
        <w:t xml:space="preserve"> номер участника конкурсного отбор, совпадающий с порядковым номером заявления участника конкурсного отбора, зарегистрированной в книге приема заявлений;</w:t>
      </w:r>
    </w:p>
    <w:p w:rsidR="005C429C" w:rsidRPr="00781F33" w:rsidRDefault="005C429C" w:rsidP="005C429C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781F33">
        <w:rPr>
          <w:sz w:val="28"/>
          <w:szCs w:val="28"/>
        </w:rPr>
        <w:t>П</w:t>
      </w:r>
      <w:proofErr w:type="spellStart"/>
      <w:r w:rsidRPr="00781F33">
        <w:rPr>
          <w:sz w:val="28"/>
          <w:szCs w:val="28"/>
          <w:vertAlign w:val="subscript"/>
          <w:lang w:val="en-US"/>
        </w:rPr>
        <w:t>i</w:t>
      </w:r>
      <w:proofErr w:type="spellEnd"/>
      <w:r w:rsidRPr="00781F33">
        <w:rPr>
          <w:sz w:val="28"/>
          <w:szCs w:val="28"/>
        </w:rPr>
        <w:t xml:space="preserve"> – предложение участника конкурсного отбора, заявление которого оценивается;</w:t>
      </w:r>
    </w:p>
    <w:p w:rsidR="005C429C" w:rsidRPr="00781F33" w:rsidRDefault="005C429C" w:rsidP="005C429C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781F33">
        <w:rPr>
          <w:sz w:val="28"/>
          <w:szCs w:val="28"/>
        </w:rPr>
        <w:t>П</w:t>
      </w:r>
      <w:r w:rsidRPr="00781F33">
        <w:rPr>
          <w:sz w:val="28"/>
          <w:szCs w:val="28"/>
          <w:vertAlign w:val="subscript"/>
          <w:lang w:val="en-US"/>
        </w:rPr>
        <w:t>max</w:t>
      </w:r>
      <w:r w:rsidRPr="00781F33">
        <w:rPr>
          <w:sz w:val="28"/>
          <w:szCs w:val="28"/>
        </w:rPr>
        <w:t xml:space="preserve"> – максимальное предложение из предложений по критерию оценки, сделанных участниками конкурсного отбора.</w:t>
      </w:r>
    </w:p>
    <w:p w:rsidR="005C429C" w:rsidRPr="00781F33" w:rsidRDefault="005C429C" w:rsidP="005C429C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781F33">
        <w:rPr>
          <w:sz w:val="28"/>
          <w:szCs w:val="28"/>
        </w:rPr>
        <w:t>5. Количество баллов, присуждаемых по критериям оценки «минимальный срок запрашиваемой муниципальной гарантии», «минимальные сроки окупаемости проекта» (</w:t>
      </w:r>
      <w:proofErr w:type="spellStart"/>
      <w:r w:rsidRPr="00781F33">
        <w:rPr>
          <w:sz w:val="28"/>
          <w:szCs w:val="28"/>
        </w:rPr>
        <w:t>Б</w:t>
      </w:r>
      <w:r w:rsidRPr="00781F33">
        <w:rPr>
          <w:sz w:val="28"/>
          <w:szCs w:val="28"/>
          <w:vertAlign w:val="subscript"/>
        </w:rPr>
        <w:t>i</w:t>
      </w:r>
      <w:proofErr w:type="spellEnd"/>
      <w:r w:rsidRPr="00781F33">
        <w:rPr>
          <w:sz w:val="28"/>
          <w:szCs w:val="28"/>
        </w:rPr>
        <w:t>), определяется по формуле:</w:t>
      </w:r>
    </w:p>
    <w:p w:rsidR="005C429C" w:rsidRPr="00781F33" w:rsidRDefault="005C429C" w:rsidP="005C429C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5C429C" w:rsidRPr="00781F33" w:rsidRDefault="005C429C" w:rsidP="005C429C">
      <w:pPr>
        <w:autoSpaceDE w:val="0"/>
        <w:autoSpaceDN w:val="0"/>
        <w:adjustRightInd w:val="0"/>
        <w:ind w:firstLine="851"/>
        <w:jc w:val="center"/>
        <w:rPr>
          <w:sz w:val="28"/>
          <w:szCs w:val="28"/>
        </w:rPr>
      </w:pPr>
      <w:r w:rsidRPr="00781F33">
        <w:rPr>
          <w:sz w:val="28"/>
          <w:szCs w:val="28"/>
        </w:rPr>
        <w:t>Б</w:t>
      </w:r>
      <w:proofErr w:type="spellStart"/>
      <w:r w:rsidRPr="00781F33">
        <w:rPr>
          <w:sz w:val="28"/>
          <w:szCs w:val="28"/>
          <w:vertAlign w:val="subscript"/>
          <w:lang w:val="en-US"/>
        </w:rPr>
        <w:t>i</w:t>
      </w:r>
      <w:proofErr w:type="spellEnd"/>
      <w:r w:rsidRPr="00781F33">
        <w:rPr>
          <w:sz w:val="28"/>
          <w:szCs w:val="28"/>
        </w:rPr>
        <w:t xml:space="preserve"> = П</w:t>
      </w:r>
      <w:r w:rsidRPr="00781F33">
        <w:rPr>
          <w:sz w:val="28"/>
          <w:szCs w:val="28"/>
          <w:vertAlign w:val="subscript"/>
          <w:lang w:val="en-US"/>
        </w:rPr>
        <w:t>min</w:t>
      </w:r>
      <w:r w:rsidRPr="00781F33">
        <w:rPr>
          <w:sz w:val="28"/>
          <w:szCs w:val="28"/>
        </w:rPr>
        <w:t>/П</w:t>
      </w:r>
      <w:proofErr w:type="spellStart"/>
      <w:r w:rsidRPr="00781F33">
        <w:rPr>
          <w:sz w:val="28"/>
          <w:szCs w:val="28"/>
          <w:vertAlign w:val="subscript"/>
          <w:lang w:val="en-US"/>
        </w:rPr>
        <w:t>i</w:t>
      </w:r>
      <w:proofErr w:type="spellEnd"/>
      <w:r w:rsidRPr="00781F33">
        <w:rPr>
          <w:sz w:val="28"/>
          <w:szCs w:val="28"/>
        </w:rPr>
        <w:t>*100,</w:t>
      </w:r>
    </w:p>
    <w:p w:rsidR="005C429C" w:rsidRPr="00781F33" w:rsidRDefault="005C429C" w:rsidP="005C429C">
      <w:pPr>
        <w:autoSpaceDE w:val="0"/>
        <w:autoSpaceDN w:val="0"/>
        <w:adjustRightInd w:val="0"/>
        <w:ind w:firstLine="851"/>
        <w:jc w:val="center"/>
        <w:rPr>
          <w:sz w:val="28"/>
          <w:szCs w:val="28"/>
        </w:rPr>
      </w:pPr>
    </w:p>
    <w:p w:rsidR="005C429C" w:rsidRPr="00781F33" w:rsidRDefault="005C429C" w:rsidP="005C429C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781F33">
        <w:rPr>
          <w:sz w:val="28"/>
          <w:szCs w:val="28"/>
        </w:rPr>
        <w:t>где:</w:t>
      </w:r>
    </w:p>
    <w:p w:rsidR="005C429C" w:rsidRPr="00781F33" w:rsidRDefault="005C429C" w:rsidP="005C429C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proofErr w:type="spellStart"/>
      <w:r w:rsidRPr="00781F33">
        <w:rPr>
          <w:sz w:val="28"/>
          <w:szCs w:val="28"/>
          <w:lang w:val="en-US"/>
        </w:rPr>
        <w:t>i</w:t>
      </w:r>
      <w:proofErr w:type="spellEnd"/>
      <w:r w:rsidRPr="00781F33">
        <w:rPr>
          <w:sz w:val="28"/>
          <w:szCs w:val="28"/>
        </w:rPr>
        <w:t xml:space="preserve"> – </w:t>
      </w:r>
      <w:proofErr w:type="gramStart"/>
      <w:r w:rsidRPr="00781F33">
        <w:rPr>
          <w:sz w:val="28"/>
          <w:szCs w:val="28"/>
        </w:rPr>
        <w:t>порядковый</w:t>
      </w:r>
      <w:proofErr w:type="gramEnd"/>
      <w:r w:rsidRPr="00781F33">
        <w:rPr>
          <w:sz w:val="28"/>
          <w:szCs w:val="28"/>
        </w:rPr>
        <w:t xml:space="preserve"> номер участника конкурсного отбора, совпадающий с порядковым номером заявления участника конкурсного отбора, зарегистрированной в книге приема заявлений;</w:t>
      </w:r>
    </w:p>
    <w:p w:rsidR="005C429C" w:rsidRPr="00781F33" w:rsidRDefault="005C429C" w:rsidP="005C429C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781F33">
        <w:rPr>
          <w:sz w:val="28"/>
          <w:szCs w:val="28"/>
        </w:rPr>
        <w:t>П</w:t>
      </w:r>
      <w:r w:rsidRPr="00781F33">
        <w:rPr>
          <w:sz w:val="28"/>
          <w:szCs w:val="28"/>
          <w:vertAlign w:val="subscript"/>
          <w:lang w:val="en-US"/>
        </w:rPr>
        <w:t>min</w:t>
      </w:r>
      <w:r w:rsidRPr="00781F33">
        <w:rPr>
          <w:sz w:val="28"/>
          <w:szCs w:val="28"/>
        </w:rPr>
        <w:t xml:space="preserve"> – минимальное предложение из предложений по критериям оценки, сделанных участниками конкурсного отбора;</w:t>
      </w:r>
    </w:p>
    <w:p w:rsidR="005C429C" w:rsidRPr="00781F33" w:rsidRDefault="005C429C" w:rsidP="005C429C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781F33">
        <w:rPr>
          <w:sz w:val="28"/>
          <w:szCs w:val="28"/>
        </w:rPr>
        <w:t>П</w:t>
      </w:r>
      <w:proofErr w:type="spellStart"/>
      <w:r w:rsidRPr="00781F33">
        <w:rPr>
          <w:sz w:val="28"/>
          <w:szCs w:val="28"/>
          <w:vertAlign w:val="subscript"/>
          <w:lang w:val="en-US"/>
        </w:rPr>
        <w:t>i</w:t>
      </w:r>
      <w:proofErr w:type="spellEnd"/>
      <w:r w:rsidRPr="00781F33">
        <w:rPr>
          <w:sz w:val="28"/>
          <w:szCs w:val="28"/>
        </w:rPr>
        <w:t xml:space="preserve"> – предложение участника конкурсного отбора, заявление которого оценивается.</w:t>
      </w:r>
    </w:p>
    <w:p w:rsidR="005C429C" w:rsidRPr="00781F33" w:rsidRDefault="005C429C" w:rsidP="005C429C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781F33">
        <w:rPr>
          <w:sz w:val="28"/>
          <w:szCs w:val="28"/>
        </w:rPr>
        <w:t>6. Итоговый рейтинг заявления вычисляется как сумма рейтингов по каждому критерию оценки заявления.</w:t>
      </w:r>
    </w:p>
    <w:p w:rsidR="005C429C" w:rsidRPr="00781F33" w:rsidRDefault="005C429C" w:rsidP="005C429C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781F33">
        <w:rPr>
          <w:sz w:val="28"/>
          <w:szCs w:val="28"/>
        </w:rPr>
        <w:t xml:space="preserve">7. Победителем признается участник конкурсного отбора, заявлению которого присвоен самый высокий итоговый рейтинг. </w:t>
      </w:r>
    </w:p>
    <w:p w:rsidR="005C429C" w:rsidRPr="00781F33" w:rsidRDefault="005C429C" w:rsidP="005C429C">
      <w:pPr>
        <w:tabs>
          <w:tab w:val="left" w:pos="1843"/>
          <w:tab w:val="left" w:pos="2410"/>
        </w:tabs>
        <w:ind w:firstLine="851"/>
        <w:jc w:val="both"/>
        <w:rPr>
          <w:sz w:val="28"/>
        </w:rPr>
      </w:pPr>
      <w:r w:rsidRPr="00781F33">
        <w:rPr>
          <w:sz w:val="28"/>
        </w:rPr>
        <w:t xml:space="preserve">8. В случае, если два и более заявления получили равное количество баллов итогового рейтинга, победителем конкурсного отбора признается участник конкурсного отбора, проект которого </w:t>
      </w:r>
      <w:r w:rsidRPr="00886F8C">
        <w:rPr>
          <w:sz w:val="28"/>
        </w:rPr>
        <w:t xml:space="preserve">предполагает </w:t>
      </w:r>
      <w:r w:rsidR="00AD13EC" w:rsidRPr="00886F8C">
        <w:rPr>
          <w:sz w:val="28"/>
        </w:rPr>
        <w:t>максимальный общий</w:t>
      </w:r>
      <w:r w:rsidRPr="00886F8C">
        <w:rPr>
          <w:sz w:val="28"/>
        </w:rPr>
        <w:t xml:space="preserve"> объем </w:t>
      </w:r>
      <w:r w:rsidR="00AD13EC" w:rsidRPr="00886F8C">
        <w:rPr>
          <w:sz w:val="28"/>
        </w:rPr>
        <w:t>инвестиций</w:t>
      </w:r>
      <w:r w:rsidRPr="00886F8C">
        <w:rPr>
          <w:sz w:val="28"/>
        </w:rPr>
        <w:t>. При равенстве общего объема инвестиций участников конкурсного отбора, победителем признается участник</w:t>
      </w:r>
      <w:r w:rsidRPr="00781F33">
        <w:rPr>
          <w:sz w:val="28"/>
        </w:rPr>
        <w:t xml:space="preserve">, раньше других указанных участников конкурсного отбора представивший в </w:t>
      </w:r>
      <w:r w:rsidR="006A4173" w:rsidRPr="00781F33">
        <w:rPr>
          <w:sz w:val="28"/>
        </w:rPr>
        <w:t xml:space="preserve">департамент экономического развития и инвестиций </w:t>
      </w:r>
      <w:r w:rsidRPr="00781F33">
        <w:rPr>
          <w:sz w:val="28"/>
        </w:rPr>
        <w:t>заявление.</w:t>
      </w:r>
      <w:r w:rsidRPr="00781F33">
        <w:rPr>
          <w:sz w:val="28"/>
          <w:szCs w:val="28"/>
        </w:rPr>
        <w:t xml:space="preserve"> </w:t>
      </w:r>
    </w:p>
    <w:p w:rsidR="000710EF" w:rsidRPr="00781F33" w:rsidRDefault="000710EF" w:rsidP="000710EF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B3F0D" w:rsidRPr="00781F33" w:rsidRDefault="002B3F0D" w:rsidP="000710EF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B3F0D" w:rsidRPr="00781F33" w:rsidRDefault="002B3F0D" w:rsidP="000710EF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710EF" w:rsidRPr="002B3F0D" w:rsidRDefault="002B3F0D" w:rsidP="002B3F0D">
      <w:pPr>
        <w:pStyle w:val="ConsPlusNormal"/>
        <w:tabs>
          <w:tab w:val="left" w:pos="5670"/>
        </w:tabs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781F33">
        <w:rPr>
          <w:rFonts w:ascii="Times New Roman" w:hAnsi="Times New Roman" w:cs="Times New Roman"/>
          <w:sz w:val="28"/>
        </w:rPr>
        <w:t>Департамент экономического развития и инвестиций администрации Волгограда</w:t>
      </w:r>
    </w:p>
    <w:sectPr w:rsidR="000710EF" w:rsidRPr="002B3F0D" w:rsidSect="002D2447">
      <w:pgSz w:w="11907" w:h="16840"/>
      <w:pgMar w:top="567" w:right="567" w:bottom="567" w:left="1701" w:header="425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7ADF" w:rsidRDefault="00E97ADF">
      <w:r>
        <w:separator/>
      </w:r>
    </w:p>
  </w:endnote>
  <w:endnote w:type="continuationSeparator" w:id="0">
    <w:p w:rsidR="00E97ADF" w:rsidRDefault="00E97A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7ADF" w:rsidRDefault="00E97ADF">
      <w:r>
        <w:separator/>
      </w:r>
    </w:p>
  </w:footnote>
  <w:footnote w:type="continuationSeparator" w:id="0">
    <w:p w:rsidR="00E97ADF" w:rsidRDefault="00E97A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5412" w:rsidRDefault="00515412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2D2447">
      <w:rPr>
        <w:rStyle w:val="a7"/>
        <w:noProof/>
      </w:rPr>
      <w:t>2</w:t>
    </w:r>
    <w:r>
      <w:rPr>
        <w:rStyle w:val="a7"/>
      </w:rPr>
      <w:fldChar w:fldCharType="end"/>
    </w:r>
  </w:p>
  <w:p w:rsidR="00515412" w:rsidRDefault="00515412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92900744"/>
      <w:docPartObj>
        <w:docPartGallery w:val="Page Numbers (Top of Page)"/>
        <w:docPartUnique/>
      </w:docPartObj>
    </w:sdtPr>
    <w:sdtEndPr/>
    <w:sdtContent>
      <w:p w:rsidR="002D2447" w:rsidRDefault="002D244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6B70">
          <w:rPr>
            <w:noProof/>
          </w:rPr>
          <w:t>2</w:t>
        </w:r>
        <w:r>
          <w:fldChar w:fldCharType="end"/>
        </w:r>
      </w:p>
    </w:sdtContent>
  </w:sdt>
  <w:p w:rsidR="00515412" w:rsidRDefault="00515412" w:rsidP="003F5518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051FB0"/>
    <w:multiLevelType w:val="multilevel"/>
    <w:tmpl w:val="C0E0E17A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2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4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5">
    <w:nsid w:val="14E11FA4"/>
    <w:multiLevelType w:val="multilevel"/>
    <w:tmpl w:val="0952139E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9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6">
    <w:nsid w:val="1A42036F"/>
    <w:multiLevelType w:val="multilevel"/>
    <w:tmpl w:val="CF4C17F4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23106731"/>
    <w:multiLevelType w:val="hybridMultilevel"/>
    <w:tmpl w:val="6FE2BBD8"/>
    <w:lvl w:ilvl="0" w:tplc="EFB2124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24515F11"/>
    <w:multiLevelType w:val="multilevel"/>
    <w:tmpl w:val="DCC2A48A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10">
    <w:nsid w:val="27093851"/>
    <w:multiLevelType w:val="multilevel"/>
    <w:tmpl w:val="66D8CC1C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1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2">
    <w:nsid w:val="355F4832"/>
    <w:multiLevelType w:val="multilevel"/>
    <w:tmpl w:val="E1FABA96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3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4">
    <w:nsid w:val="3980141F"/>
    <w:multiLevelType w:val="multilevel"/>
    <w:tmpl w:val="17FED6C4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>
    <w:nsid w:val="4C633680"/>
    <w:multiLevelType w:val="multilevel"/>
    <w:tmpl w:val="2D42A6D0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7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E30475E"/>
    <w:multiLevelType w:val="multilevel"/>
    <w:tmpl w:val="334A2D74"/>
    <w:lvl w:ilvl="0">
      <w:start w:val="1"/>
      <w:numFmt w:val="decimal"/>
      <w:lvlText w:val="%1."/>
      <w:lvlJc w:val="left"/>
      <w:pPr>
        <w:ind w:left="792" w:hanging="79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52" w:hanging="792"/>
      </w:pPr>
      <w:rPr>
        <w:rFonts w:hint="default"/>
      </w:rPr>
    </w:lvl>
    <w:lvl w:ilvl="2">
      <w:start w:val="13"/>
      <w:numFmt w:val="decimal"/>
      <w:lvlText w:val="%1.%2.%3."/>
      <w:lvlJc w:val="left"/>
      <w:pPr>
        <w:ind w:left="1512" w:hanging="792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9">
    <w:nsid w:val="575F1A16"/>
    <w:multiLevelType w:val="multilevel"/>
    <w:tmpl w:val="CC8A583C"/>
    <w:lvl w:ilvl="0">
      <w:start w:val="1"/>
      <w:numFmt w:val="decimal"/>
      <w:lvlText w:val="%1."/>
      <w:lvlJc w:val="left"/>
      <w:pPr>
        <w:ind w:left="1296" w:hanging="129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66" w:hanging="129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36" w:hanging="1296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06" w:hanging="1296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76" w:hanging="1296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2160"/>
      </w:pPr>
      <w:rPr>
        <w:rFonts w:hint="default"/>
      </w:rPr>
    </w:lvl>
  </w:abstractNum>
  <w:abstractNum w:abstractNumId="20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21">
    <w:nsid w:val="62F77000"/>
    <w:multiLevelType w:val="multilevel"/>
    <w:tmpl w:val="EEE432A8"/>
    <w:lvl w:ilvl="0">
      <w:start w:val="1"/>
      <w:numFmt w:val="decimal"/>
      <w:lvlText w:val="%1."/>
      <w:lvlJc w:val="left"/>
      <w:pPr>
        <w:ind w:left="864" w:hanging="86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4" w:hanging="864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864" w:hanging="864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>
    <w:nsid w:val="64613788"/>
    <w:multiLevelType w:val="multilevel"/>
    <w:tmpl w:val="DCC2A48A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>
    <w:nsid w:val="69CE5ED1"/>
    <w:multiLevelType w:val="multilevel"/>
    <w:tmpl w:val="40FC9208"/>
    <w:lvl w:ilvl="0">
      <w:start w:val="1"/>
      <w:numFmt w:val="decimal"/>
      <w:lvlText w:val="%1."/>
      <w:lvlJc w:val="left"/>
      <w:pPr>
        <w:ind w:left="585" w:hanging="585"/>
      </w:pPr>
      <w:rPr>
        <w:rFonts w:ascii="Calibri" w:hAnsi="Calibri" w:cs="Calibri"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ascii="Calibri" w:hAnsi="Calibri" w:cs="Calibri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ascii="Calibri" w:hAnsi="Calibri" w:cs="Calibri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ascii="Calibri" w:hAnsi="Calibri" w:cs="Calibri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ascii="Calibri" w:hAnsi="Calibri" w:cs="Calibri"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ascii="Calibri" w:hAnsi="Calibri" w:cs="Calibri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ascii="Calibri" w:hAnsi="Calibri" w:cs="Calibri"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ascii="Calibri" w:hAnsi="Calibri" w:cs="Calibri" w:hint="default"/>
      </w:rPr>
    </w:lvl>
  </w:abstractNum>
  <w:abstractNum w:abstractNumId="24">
    <w:nsid w:val="6B0F61B1"/>
    <w:multiLevelType w:val="multilevel"/>
    <w:tmpl w:val="0B8A05A6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6">
    <w:nsid w:val="728E0B1D"/>
    <w:multiLevelType w:val="multilevel"/>
    <w:tmpl w:val="01EE5C06"/>
    <w:lvl w:ilvl="0">
      <w:start w:val="1"/>
      <w:numFmt w:val="decimal"/>
      <w:lvlText w:val="%1."/>
      <w:lvlJc w:val="left"/>
      <w:pPr>
        <w:ind w:left="792" w:hanging="79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52" w:hanging="792"/>
      </w:pPr>
      <w:rPr>
        <w:rFonts w:hint="default"/>
      </w:rPr>
    </w:lvl>
    <w:lvl w:ilvl="2">
      <w:start w:val="11"/>
      <w:numFmt w:val="decimal"/>
      <w:lvlText w:val="%1.%2.%3."/>
      <w:lvlJc w:val="left"/>
      <w:pPr>
        <w:ind w:left="1512" w:hanging="792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7">
    <w:nsid w:val="73EB4E7A"/>
    <w:multiLevelType w:val="hybridMultilevel"/>
    <w:tmpl w:val="C462871E"/>
    <w:lvl w:ilvl="0" w:tplc="3B30EAF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>
    <w:nsid w:val="748C6BA9"/>
    <w:multiLevelType w:val="multilevel"/>
    <w:tmpl w:val="0250310E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8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9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0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1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32">
    <w:nsid w:val="79FA4BC8"/>
    <w:multiLevelType w:val="multilevel"/>
    <w:tmpl w:val="DCC2A48A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3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11"/>
  </w:num>
  <w:num w:numId="2">
    <w:abstractNumId w:val="1"/>
  </w:num>
  <w:num w:numId="3">
    <w:abstractNumId w:val="31"/>
  </w:num>
  <w:num w:numId="4">
    <w:abstractNumId w:val="13"/>
  </w:num>
  <w:num w:numId="5">
    <w:abstractNumId w:val="20"/>
  </w:num>
  <w:num w:numId="6">
    <w:abstractNumId w:val="25"/>
  </w:num>
  <w:num w:numId="7">
    <w:abstractNumId w:val="9"/>
  </w:num>
  <w:num w:numId="8">
    <w:abstractNumId w:val="33"/>
  </w:num>
  <w:num w:numId="9">
    <w:abstractNumId w:val="2"/>
  </w:num>
  <w:num w:numId="10">
    <w:abstractNumId w:val="30"/>
  </w:num>
  <w:num w:numId="11">
    <w:abstractNumId w:val="4"/>
  </w:num>
  <w:num w:numId="12">
    <w:abstractNumId w:val="29"/>
  </w:num>
  <w:num w:numId="13">
    <w:abstractNumId w:val="3"/>
  </w:num>
  <w:num w:numId="14">
    <w:abstractNumId w:val="17"/>
  </w:num>
  <w:num w:numId="15">
    <w:abstractNumId w:val="16"/>
  </w:num>
  <w:num w:numId="16">
    <w:abstractNumId w:val="19"/>
  </w:num>
  <w:num w:numId="17">
    <w:abstractNumId w:val="24"/>
  </w:num>
  <w:num w:numId="18">
    <w:abstractNumId w:val="32"/>
  </w:num>
  <w:num w:numId="19">
    <w:abstractNumId w:val="22"/>
  </w:num>
  <w:num w:numId="20">
    <w:abstractNumId w:val="8"/>
  </w:num>
  <w:num w:numId="21">
    <w:abstractNumId w:val="21"/>
  </w:num>
  <w:num w:numId="22">
    <w:abstractNumId w:val="12"/>
  </w:num>
  <w:num w:numId="23">
    <w:abstractNumId w:val="5"/>
  </w:num>
  <w:num w:numId="24">
    <w:abstractNumId w:val="7"/>
  </w:num>
  <w:num w:numId="25">
    <w:abstractNumId w:val="14"/>
  </w:num>
  <w:num w:numId="26">
    <w:abstractNumId w:val="0"/>
  </w:num>
  <w:num w:numId="27">
    <w:abstractNumId w:val="6"/>
  </w:num>
  <w:num w:numId="28">
    <w:abstractNumId w:val="15"/>
  </w:num>
  <w:num w:numId="29">
    <w:abstractNumId w:val="28"/>
  </w:num>
  <w:num w:numId="30">
    <w:abstractNumId w:val="18"/>
  </w:num>
  <w:num w:numId="31">
    <w:abstractNumId w:val="10"/>
  </w:num>
  <w:num w:numId="32">
    <w:abstractNumId w:val="26"/>
  </w:num>
  <w:num w:numId="33">
    <w:abstractNumId w:val="27"/>
  </w:num>
  <w:num w:numId="3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03122"/>
    <w:rsid w:val="000064B4"/>
    <w:rsid w:val="00013F55"/>
    <w:rsid w:val="00014DF2"/>
    <w:rsid w:val="000157C5"/>
    <w:rsid w:val="00017C11"/>
    <w:rsid w:val="0002282B"/>
    <w:rsid w:val="0002475E"/>
    <w:rsid w:val="0002565B"/>
    <w:rsid w:val="000256DF"/>
    <w:rsid w:val="000260D3"/>
    <w:rsid w:val="0003155A"/>
    <w:rsid w:val="0003324C"/>
    <w:rsid w:val="0003558B"/>
    <w:rsid w:val="0004348C"/>
    <w:rsid w:val="00060E38"/>
    <w:rsid w:val="00061A6A"/>
    <w:rsid w:val="000679D4"/>
    <w:rsid w:val="000710EF"/>
    <w:rsid w:val="000742E3"/>
    <w:rsid w:val="00074C37"/>
    <w:rsid w:val="000766E6"/>
    <w:rsid w:val="0008531E"/>
    <w:rsid w:val="000853CB"/>
    <w:rsid w:val="00087069"/>
    <w:rsid w:val="000911C3"/>
    <w:rsid w:val="000936DC"/>
    <w:rsid w:val="000A7867"/>
    <w:rsid w:val="000C5112"/>
    <w:rsid w:val="000C700B"/>
    <w:rsid w:val="000C7A2F"/>
    <w:rsid w:val="000D1EFC"/>
    <w:rsid w:val="000D753F"/>
    <w:rsid w:val="000E1E02"/>
    <w:rsid w:val="000E268B"/>
    <w:rsid w:val="000E436E"/>
    <w:rsid w:val="000E7FF4"/>
    <w:rsid w:val="000F350B"/>
    <w:rsid w:val="000F45BB"/>
    <w:rsid w:val="000F5C8B"/>
    <w:rsid w:val="000F6082"/>
    <w:rsid w:val="00100F72"/>
    <w:rsid w:val="0010551E"/>
    <w:rsid w:val="0011604D"/>
    <w:rsid w:val="001227E9"/>
    <w:rsid w:val="00130403"/>
    <w:rsid w:val="001378DD"/>
    <w:rsid w:val="00140EEC"/>
    <w:rsid w:val="0014209F"/>
    <w:rsid w:val="001467F3"/>
    <w:rsid w:val="0015231C"/>
    <w:rsid w:val="00153D72"/>
    <w:rsid w:val="0016183F"/>
    <w:rsid w:val="001640A7"/>
    <w:rsid w:val="001768A5"/>
    <w:rsid w:val="0017727A"/>
    <w:rsid w:val="00186D25"/>
    <w:rsid w:val="001879CB"/>
    <w:rsid w:val="00190704"/>
    <w:rsid w:val="00191946"/>
    <w:rsid w:val="0019321E"/>
    <w:rsid w:val="001A7444"/>
    <w:rsid w:val="001C29A5"/>
    <w:rsid w:val="001C5D37"/>
    <w:rsid w:val="001D5E04"/>
    <w:rsid w:val="001D7F9D"/>
    <w:rsid w:val="001E3A29"/>
    <w:rsid w:val="001E4853"/>
    <w:rsid w:val="001E5C53"/>
    <w:rsid w:val="001E7020"/>
    <w:rsid w:val="001F3A7B"/>
    <w:rsid w:val="001F6F91"/>
    <w:rsid w:val="00200260"/>
    <w:rsid w:val="002006CE"/>
    <w:rsid w:val="00200F1E"/>
    <w:rsid w:val="002046C9"/>
    <w:rsid w:val="00205D63"/>
    <w:rsid w:val="00211E11"/>
    <w:rsid w:val="00212137"/>
    <w:rsid w:val="002259A5"/>
    <w:rsid w:val="00227CC9"/>
    <w:rsid w:val="00231146"/>
    <w:rsid w:val="00232E6F"/>
    <w:rsid w:val="00242519"/>
    <w:rsid w:val="002429A1"/>
    <w:rsid w:val="00246B94"/>
    <w:rsid w:val="0025144E"/>
    <w:rsid w:val="00251FC6"/>
    <w:rsid w:val="002526F8"/>
    <w:rsid w:val="002551E7"/>
    <w:rsid w:val="00260095"/>
    <w:rsid w:val="00261AB3"/>
    <w:rsid w:val="00261AFA"/>
    <w:rsid w:val="0026402E"/>
    <w:rsid w:val="0027107B"/>
    <w:rsid w:val="0027665D"/>
    <w:rsid w:val="00286049"/>
    <w:rsid w:val="002900B2"/>
    <w:rsid w:val="00294CFD"/>
    <w:rsid w:val="002A362E"/>
    <w:rsid w:val="002A45FA"/>
    <w:rsid w:val="002A606C"/>
    <w:rsid w:val="002B3F0D"/>
    <w:rsid w:val="002B55D3"/>
    <w:rsid w:val="002B5A3D"/>
    <w:rsid w:val="002C7457"/>
    <w:rsid w:val="002D2447"/>
    <w:rsid w:val="002E068F"/>
    <w:rsid w:val="002E189E"/>
    <w:rsid w:val="002E452C"/>
    <w:rsid w:val="002E4D2A"/>
    <w:rsid w:val="002E7DDC"/>
    <w:rsid w:val="002F1885"/>
    <w:rsid w:val="002F4EEB"/>
    <w:rsid w:val="003022C1"/>
    <w:rsid w:val="003025E6"/>
    <w:rsid w:val="003155BA"/>
    <w:rsid w:val="00325955"/>
    <w:rsid w:val="003302CA"/>
    <w:rsid w:val="003358D2"/>
    <w:rsid w:val="003414A8"/>
    <w:rsid w:val="003430AD"/>
    <w:rsid w:val="0034324B"/>
    <w:rsid w:val="00343EF5"/>
    <w:rsid w:val="00347B4A"/>
    <w:rsid w:val="00355FA4"/>
    <w:rsid w:val="00356B06"/>
    <w:rsid w:val="00361770"/>
    <w:rsid w:val="00361A23"/>
    <w:rsid w:val="00361F4A"/>
    <w:rsid w:val="003632BB"/>
    <w:rsid w:val="00363AB6"/>
    <w:rsid w:val="00375AE2"/>
    <w:rsid w:val="00375E7B"/>
    <w:rsid w:val="00382528"/>
    <w:rsid w:val="00383B40"/>
    <w:rsid w:val="00395211"/>
    <w:rsid w:val="00396A27"/>
    <w:rsid w:val="003A2521"/>
    <w:rsid w:val="003A439F"/>
    <w:rsid w:val="003A7C0D"/>
    <w:rsid w:val="003B05CF"/>
    <w:rsid w:val="003B2B46"/>
    <w:rsid w:val="003C0F8E"/>
    <w:rsid w:val="003F5518"/>
    <w:rsid w:val="003F758E"/>
    <w:rsid w:val="0040106A"/>
    <w:rsid w:val="004046AF"/>
    <w:rsid w:val="00404724"/>
    <w:rsid w:val="0040530C"/>
    <w:rsid w:val="0040531E"/>
    <w:rsid w:val="00406635"/>
    <w:rsid w:val="00410701"/>
    <w:rsid w:val="00412372"/>
    <w:rsid w:val="004132CF"/>
    <w:rsid w:val="00421B61"/>
    <w:rsid w:val="00423DAC"/>
    <w:rsid w:val="004337CE"/>
    <w:rsid w:val="004338DE"/>
    <w:rsid w:val="00442A84"/>
    <w:rsid w:val="004562B2"/>
    <w:rsid w:val="00470FF4"/>
    <w:rsid w:val="004740BD"/>
    <w:rsid w:val="00474699"/>
    <w:rsid w:val="00475391"/>
    <w:rsid w:val="00480E45"/>
    <w:rsid w:val="00482CCD"/>
    <w:rsid w:val="00492C03"/>
    <w:rsid w:val="004944CE"/>
    <w:rsid w:val="004A09BA"/>
    <w:rsid w:val="004A4D98"/>
    <w:rsid w:val="004A69F0"/>
    <w:rsid w:val="004B0A36"/>
    <w:rsid w:val="004B501A"/>
    <w:rsid w:val="004B6ACA"/>
    <w:rsid w:val="004C1146"/>
    <w:rsid w:val="004D6605"/>
    <w:rsid w:val="004D75D6"/>
    <w:rsid w:val="004E1268"/>
    <w:rsid w:val="004F081D"/>
    <w:rsid w:val="004F344D"/>
    <w:rsid w:val="004F5670"/>
    <w:rsid w:val="0050044F"/>
    <w:rsid w:val="00505EA7"/>
    <w:rsid w:val="00510C6A"/>
    <w:rsid w:val="00514E4C"/>
    <w:rsid w:val="00515412"/>
    <w:rsid w:val="00521CC5"/>
    <w:rsid w:val="005278C7"/>
    <w:rsid w:val="00533239"/>
    <w:rsid w:val="00536F23"/>
    <w:rsid w:val="005372A2"/>
    <w:rsid w:val="00542431"/>
    <w:rsid w:val="00547AEF"/>
    <w:rsid w:val="0055184C"/>
    <w:rsid w:val="00552993"/>
    <w:rsid w:val="00553285"/>
    <w:rsid w:val="00556EF0"/>
    <w:rsid w:val="00557232"/>
    <w:rsid w:val="00562461"/>
    <w:rsid w:val="00562A6C"/>
    <w:rsid w:val="00562D08"/>
    <w:rsid w:val="00563AFA"/>
    <w:rsid w:val="00564B0A"/>
    <w:rsid w:val="00571EA7"/>
    <w:rsid w:val="00582F93"/>
    <w:rsid w:val="00583338"/>
    <w:rsid w:val="005845CE"/>
    <w:rsid w:val="00592335"/>
    <w:rsid w:val="00593870"/>
    <w:rsid w:val="00596693"/>
    <w:rsid w:val="005A2864"/>
    <w:rsid w:val="005A581E"/>
    <w:rsid w:val="005B331E"/>
    <w:rsid w:val="005B41D5"/>
    <w:rsid w:val="005B43EB"/>
    <w:rsid w:val="005C0CB1"/>
    <w:rsid w:val="005C3086"/>
    <w:rsid w:val="005C429C"/>
    <w:rsid w:val="005D2993"/>
    <w:rsid w:val="005E0BB3"/>
    <w:rsid w:val="005E19AC"/>
    <w:rsid w:val="005E5DB6"/>
    <w:rsid w:val="005E6D0D"/>
    <w:rsid w:val="005F1E9C"/>
    <w:rsid w:val="005F2C7A"/>
    <w:rsid w:val="005F5866"/>
    <w:rsid w:val="006047DF"/>
    <w:rsid w:val="00607452"/>
    <w:rsid w:val="006077CD"/>
    <w:rsid w:val="00625D96"/>
    <w:rsid w:val="00626ED0"/>
    <w:rsid w:val="00632C1A"/>
    <w:rsid w:val="00633474"/>
    <w:rsid w:val="00634677"/>
    <w:rsid w:val="00634B36"/>
    <w:rsid w:val="006539E0"/>
    <w:rsid w:val="00653F74"/>
    <w:rsid w:val="006652D4"/>
    <w:rsid w:val="00672559"/>
    <w:rsid w:val="006741DF"/>
    <w:rsid w:val="006806C8"/>
    <w:rsid w:val="00681927"/>
    <w:rsid w:val="00682321"/>
    <w:rsid w:val="00684952"/>
    <w:rsid w:val="00685338"/>
    <w:rsid w:val="0068679C"/>
    <w:rsid w:val="00686CB7"/>
    <w:rsid w:val="006939D5"/>
    <w:rsid w:val="00693CDE"/>
    <w:rsid w:val="00697072"/>
    <w:rsid w:val="006A21AB"/>
    <w:rsid w:val="006A3C05"/>
    <w:rsid w:val="006A4173"/>
    <w:rsid w:val="006A74F2"/>
    <w:rsid w:val="006B5246"/>
    <w:rsid w:val="006B569A"/>
    <w:rsid w:val="006B6613"/>
    <w:rsid w:val="006B7FE7"/>
    <w:rsid w:val="006C0B8E"/>
    <w:rsid w:val="006C1D04"/>
    <w:rsid w:val="006C3FC4"/>
    <w:rsid w:val="006C48ED"/>
    <w:rsid w:val="006D1B97"/>
    <w:rsid w:val="006D51A3"/>
    <w:rsid w:val="006D5F6A"/>
    <w:rsid w:val="006D65ED"/>
    <w:rsid w:val="006E2AC3"/>
    <w:rsid w:val="006E4FCA"/>
    <w:rsid w:val="006E60D2"/>
    <w:rsid w:val="006F4037"/>
    <w:rsid w:val="00702EFB"/>
    <w:rsid w:val="00703359"/>
    <w:rsid w:val="00715E23"/>
    <w:rsid w:val="00716859"/>
    <w:rsid w:val="00717A5F"/>
    <w:rsid w:val="00717F87"/>
    <w:rsid w:val="00722283"/>
    <w:rsid w:val="00732603"/>
    <w:rsid w:val="0073352D"/>
    <w:rsid w:val="00735AF9"/>
    <w:rsid w:val="007417E4"/>
    <w:rsid w:val="00746BE7"/>
    <w:rsid w:val="0075167D"/>
    <w:rsid w:val="00756D8C"/>
    <w:rsid w:val="007616A4"/>
    <w:rsid w:val="00763E1A"/>
    <w:rsid w:val="007740B9"/>
    <w:rsid w:val="00775467"/>
    <w:rsid w:val="00780E51"/>
    <w:rsid w:val="00781430"/>
    <w:rsid w:val="00781F33"/>
    <w:rsid w:val="007860B2"/>
    <w:rsid w:val="0079051B"/>
    <w:rsid w:val="00792474"/>
    <w:rsid w:val="0079284A"/>
    <w:rsid w:val="0079482E"/>
    <w:rsid w:val="0079578F"/>
    <w:rsid w:val="00796384"/>
    <w:rsid w:val="007A6FE8"/>
    <w:rsid w:val="007B4C4B"/>
    <w:rsid w:val="007C5949"/>
    <w:rsid w:val="007C6CFA"/>
    <w:rsid w:val="007D549F"/>
    <w:rsid w:val="007D6106"/>
    <w:rsid w:val="007D6D72"/>
    <w:rsid w:val="007E15FF"/>
    <w:rsid w:val="007F2B4F"/>
    <w:rsid w:val="007F5864"/>
    <w:rsid w:val="007F7F66"/>
    <w:rsid w:val="00813A04"/>
    <w:rsid w:val="00825190"/>
    <w:rsid w:val="008265CB"/>
    <w:rsid w:val="0083207F"/>
    <w:rsid w:val="00833BA1"/>
    <w:rsid w:val="008348C6"/>
    <w:rsid w:val="0083717B"/>
    <w:rsid w:val="00843B83"/>
    <w:rsid w:val="00845086"/>
    <w:rsid w:val="0084620E"/>
    <w:rsid w:val="00872E4D"/>
    <w:rsid w:val="00874FCF"/>
    <w:rsid w:val="0087604B"/>
    <w:rsid w:val="00876D12"/>
    <w:rsid w:val="00876F9B"/>
    <w:rsid w:val="00884113"/>
    <w:rsid w:val="00884377"/>
    <w:rsid w:val="00886015"/>
    <w:rsid w:val="00886F2C"/>
    <w:rsid w:val="00886F8C"/>
    <w:rsid w:val="008879A2"/>
    <w:rsid w:val="00890A4A"/>
    <w:rsid w:val="0089417C"/>
    <w:rsid w:val="008941E9"/>
    <w:rsid w:val="008A6D15"/>
    <w:rsid w:val="008A7B0F"/>
    <w:rsid w:val="008B6678"/>
    <w:rsid w:val="008B6DEB"/>
    <w:rsid w:val="008B7A26"/>
    <w:rsid w:val="008C42D7"/>
    <w:rsid w:val="008C44DA"/>
    <w:rsid w:val="008C7165"/>
    <w:rsid w:val="008D0762"/>
    <w:rsid w:val="008D1CBD"/>
    <w:rsid w:val="008D361B"/>
    <w:rsid w:val="008D5E20"/>
    <w:rsid w:val="008D61CE"/>
    <w:rsid w:val="008D69D6"/>
    <w:rsid w:val="008E129D"/>
    <w:rsid w:val="008E12C1"/>
    <w:rsid w:val="008E40C9"/>
    <w:rsid w:val="008E5B8D"/>
    <w:rsid w:val="008F1C07"/>
    <w:rsid w:val="008F76EB"/>
    <w:rsid w:val="009078A8"/>
    <w:rsid w:val="009200E0"/>
    <w:rsid w:val="00925A40"/>
    <w:rsid w:val="0092650E"/>
    <w:rsid w:val="0094095A"/>
    <w:rsid w:val="00942A05"/>
    <w:rsid w:val="0094613E"/>
    <w:rsid w:val="009505AA"/>
    <w:rsid w:val="00964FF6"/>
    <w:rsid w:val="0096793B"/>
    <w:rsid w:val="00971734"/>
    <w:rsid w:val="00980E3A"/>
    <w:rsid w:val="00984EA8"/>
    <w:rsid w:val="00985FDD"/>
    <w:rsid w:val="0098756F"/>
    <w:rsid w:val="00991A31"/>
    <w:rsid w:val="009A061C"/>
    <w:rsid w:val="009A7CC7"/>
    <w:rsid w:val="009B2B87"/>
    <w:rsid w:val="009B36B7"/>
    <w:rsid w:val="009B6C68"/>
    <w:rsid w:val="009B7669"/>
    <w:rsid w:val="009C6836"/>
    <w:rsid w:val="009C7BD0"/>
    <w:rsid w:val="009E4ACB"/>
    <w:rsid w:val="009E4ADF"/>
    <w:rsid w:val="009E713A"/>
    <w:rsid w:val="009F0319"/>
    <w:rsid w:val="009F2D4B"/>
    <w:rsid w:val="009F3F09"/>
    <w:rsid w:val="009F5495"/>
    <w:rsid w:val="009F6477"/>
    <w:rsid w:val="00A0141D"/>
    <w:rsid w:val="00A03DEF"/>
    <w:rsid w:val="00A05C30"/>
    <w:rsid w:val="00A07440"/>
    <w:rsid w:val="00A1054C"/>
    <w:rsid w:val="00A17139"/>
    <w:rsid w:val="00A173E3"/>
    <w:rsid w:val="00A25AC1"/>
    <w:rsid w:val="00A27856"/>
    <w:rsid w:val="00A30DAE"/>
    <w:rsid w:val="00A31724"/>
    <w:rsid w:val="00A31AD9"/>
    <w:rsid w:val="00A34153"/>
    <w:rsid w:val="00A36722"/>
    <w:rsid w:val="00A44519"/>
    <w:rsid w:val="00A544FA"/>
    <w:rsid w:val="00A549F2"/>
    <w:rsid w:val="00A63819"/>
    <w:rsid w:val="00A72B45"/>
    <w:rsid w:val="00A72B8A"/>
    <w:rsid w:val="00A73ADB"/>
    <w:rsid w:val="00A73B15"/>
    <w:rsid w:val="00A758C3"/>
    <w:rsid w:val="00A75BAD"/>
    <w:rsid w:val="00A76C15"/>
    <w:rsid w:val="00A807DF"/>
    <w:rsid w:val="00AA2C94"/>
    <w:rsid w:val="00AA3710"/>
    <w:rsid w:val="00AA7DFD"/>
    <w:rsid w:val="00AA7FC7"/>
    <w:rsid w:val="00AB2934"/>
    <w:rsid w:val="00AB4981"/>
    <w:rsid w:val="00AB4C2A"/>
    <w:rsid w:val="00AB72CE"/>
    <w:rsid w:val="00AC745D"/>
    <w:rsid w:val="00AD13EC"/>
    <w:rsid w:val="00AD2BC8"/>
    <w:rsid w:val="00AD696A"/>
    <w:rsid w:val="00AD7649"/>
    <w:rsid w:val="00AE22B6"/>
    <w:rsid w:val="00AE2B41"/>
    <w:rsid w:val="00AE337B"/>
    <w:rsid w:val="00AE6D24"/>
    <w:rsid w:val="00AE6E27"/>
    <w:rsid w:val="00AE767B"/>
    <w:rsid w:val="00AF25A1"/>
    <w:rsid w:val="00AF30EE"/>
    <w:rsid w:val="00AF36D5"/>
    <w:rsid w:val="00B03638"/>
    <w:rsid w:val="00B07533"/>
    <w:rsid w:val="00B17F0C"/>
    <w:rsid w:val="00B240BF"/>
    <w:rsid w:val="00B25B5F"/>
    <w:rsid w:val="00B2792A"/>
    <w:rsid w:val="00B27E17"/>
    <w:rsid w:val="00B33584"/>
    <w:rsid w:val="00B3484E"/>
    <w:rsid w:val="00B357A1"/>
    <w:rsid w:val="00B375D3"/>
    <w:rsid w:val="00B478D7"/>
    <w:rsid w:val="00B47F78"/>
    <w:rsid w:val="00B50134"/>
    <w:rsid w:val="00B52BCF"/>
    <w:rsid w:val="00B537FA"/>
    <w:rsid w:val="00B55308"/>
    <w:rsid w:val="00B576F1"/>
    <w:rsid w:val="00B57C77"/>
    <w:rsid w:val="00B701FA"/>
    <w:rsid w:val="00B75210"/>
    <w:rsid w:val="00B76466"/>
    <w:rsid w:val="00B772BD"/>
    <w:rsid w:val="00B7776F"/>
    <w:rsid w:val="00B86D39"/>
    <w:rsid w:val="00B873C5"/>
    <w:rsid w:val="00B9137B"/>
    <w:rsid w:val="00B9688C"/>
    <w:rsid w:val="00B975D8"/>
    <w:rsid w:val="00BA7531"/>
    <w:rsid w:val="00BB427D"/>
    <w:rsid w:val="00BB4374"/>
    <w:rsid w:val="00BC7458"/>
    <w:rsid w:val="00BC7CE4"/>
    <w:rsid w:val="00BD0C0A"/>
    <w:rsid w:val="00BE05DB"/>
    <w:rsid w:val="00BE3AFB"/>
    <w:rsid w:val="00BE6C17"/>
    <w:rsid w:val="00BE7A4F"/>
    <w:rsid w:val="00BF276C"/>
    <w:rsid w:val="00BF28C1"/>
    <w:rsid w:val="00BF2F1C"/>
    <w:rsid w:val="00BF50B9"/>
    <w:rsid w:val="00C00ACD"/>
    <w:rsid w:val="00C03C6C"/>
    <w:rsid w:val="00C147C4"/>
    <w:rsid w:val="00C152A0"/>
    <w:rsid w:val="00C16FF3"/>
    <w:rsid w:val="00C21061"/>
    <w:rsid w:val="00C23196"/>
    <w:rsid w:val="00C300E3"/>
    <w:rsid w:val="00C359FE"/>
    <w:rsid w:val="00C441E9"/>
    <w:rsid w:val="00C53FF7"/>
    <w:rsid w:val="00C56953"/>
    <w:rsid w:val="00C638B5"/>
    <w:rsid w:val="00C640E0"/>
    <w:rsid w:val="00C65151"/>
    <w:rsid w:val="00C702A1"/>
    <w:rsid w:val="00C70DA5"/>
    <w:rsid w:val="00C74091"/>
    <w:rsid w:val="00C7414B"/>
    <w:rsid w:val="00C75992"/>
    <w:rsid w:val="00C76193"/>
    <w:rsid w:val="00C77896"/>
    <w:rsid w:val="00C855FD"/>
    <w:rsid w:val="00C85A85"/>
    <w:rsid w:val="00C87AC8"/>
    <w:rsid w:val="00CA3F54"/>
    <w:rsid w:val="00CA54F4"/>
    <w:rsid w:val="00CA60B5"/>
    <w:rsid w:val="00CA747C"/>
    <w:rsid w:val="00CB1BE0"/>
    <w:rsid w:val="00CB30E6"/>
    <w:rsid w:val="00CB550F"/>
    <w:rsid w:val="00CB64EF"/>
    <w:rsid w:val="00CC2A85"/>
    <w:rsid w:val="00CC3924"/>
    <w:rsid w:val="00CC5500"/>
    <w:rsid w:val="00CD62A5"/>
    <w:rsid w:val="00CE2438"/>
    <w:rsid w:val="00CF7DEB"/>
    <w:rsid w:val="00D0358D"/>
    <w:rsid w:val="00D05713"/>
    <w:rsid w:val="00D06286"/>
    <w:rsid w:val="00D10427"/>
    <w:rsid w:val="00D1591C"/>
    <w:rsid w:val="00D215C1"/>
    <w:rsid w:val="00D22754"/>
    <w:rsid w:val="00D276EF"/>
    <w:rsid w:val="00D42F00"/>
    <w:rsid w:val="00D50E46"/>
    <w:rsid w:val="00D548A9"/>
    <w:rsid w:val="00D54A51"/>
    <w:rsid w:val="00D54E9A"/>
    <w:rsid w:val="00D5739B"/>
    <w:rsid w:val="00D65A16"/>
    <w:rsid w:val="00D71F7F"/>
    <w:rsid w:val="00D85C8F"/>
    <w:rsid w:val="00D952CD"/>
    <w:rsid w:val="00D974EE"/>
    <w:rsid w:val="00DA2E19"/>
    <w:rsid w:val="00DA6C47"/>
    <w:rsid w:val="00DB1B8E"/>
    <w:rsid w:val="00DC02E5"/>
    <w:rsid w:val="00DC0D93"/>
    <w:rsid w:val="00DD0672"/>
    <w:rsid w:val="00DD086B"/>
    <w:rsid w:val="00DE56E2"/>
    <w:rsid w:val="00DE5796"/>
    <w:rsid w:val="00DE6DE0"/>
    <w:rsid w:val="00DF511A"/>
    <w:rsid w:val="00DF5342"/>
    <w:rsid w:val="00DF664F"/>
    <w:rsid w:val="00DF6EC7"/>
    <w:rsid w:val="00E0700E"/>
    <w:rsid w:val="00E1088C"/>
    <w:rsid w:val="00E12A80"/>
    <w:rsid w:val="00E20DB9"/>
    <w:rsid w:val="00E232ED"/>
    <w:rsid w:val="00E24626"/>
    <w:rsid w:val="00E24B6C"/>
    <w:rsid w:val="00E268E5"/>
    <w:rsid w:val="00E339C7"/>
    <w:rsid w:val="00E42EA1"/>
    <w:rsid w:val="00E4647D"/>
    <w:rsid w:val="00E60973"/>
    <w:rsid w:val="00E611EB"/>
    <w:rsid w:val="00E625C9"/>
    <w:rsid w:val="00E63A64"/>
    <w:rsid w:val="00E65034"/>
    <w:rsid w:val="00E67884"/>
    <w:rsid w:val="00E740D7"/>
    <w:rsid w:val="00E75B93"/>
    <w:rsid w:val="00E75EB4"/>
    <w:rsid w:val="00E81179"/>
    <w:rsid w:val="00E81E61"/>
    <w:rsid w:val="00E8526D"/>
    <w:rsid w:val="00E8625D"/>
    <w:rsid w:val="00E86FB1"/>
    <w:rsid w:val="00E872CA"/>
    <w:rsid w:val="00E92C75"/>
    <w:rsid w:val="00E94D8B"/>
    <w:rsid w:val="00E9614E"/>
    <w:rsid w:val="00E97341"/>
    <w:rsid w:val="00E97ADF"/>
    <w:rsid w:val="00EA0AC1"/>
    <w:rsid w:val="00EB0A4D"/>
    <w:rsid w:val="00EB341B"/>
    <w:rsid w:val="00EB6B70"/>
    <w:rsid w:val="00ED1118"/>
    <w:rsid w:val="00ED2A8A"/>
    <w:rsid w:val="00ED4837"/>
    <w:rsid w:val="00ED6610"/>
    <w:rsid w:val="00ED7B4E"/>
    <w:rsid w:val="00EE3713"/>
    <w:rsid w:val="00EE4C7C"/>
    <w:rsid w:val="00EE4E30"/>
    <w:rsid w:val="00EE5C7C"/>
    <w:rsid w:val="00EF41A2"/>
    <w:rsid w:val="00EF75AF"/>
    <w:rsid w:val="00F01573"/>
    <w:rsid w:val="00F04063"/>
    <w:rsid w:val="00F05DC9"/>
    <w:rsid w:val="00F1019C"/>
    <w:rsid w:val="00F10C0C"/>
    <w:rsid w:val="00F127B9"/>
    <w:rsid w:val="00F13B64"/>
    <w:rsid w:val="00F1403A"/>
    <w:rsid w:val="00F16F43"/>
    <w:rsid w:val="00F174B1"/>
    <w:rsid w:val="00F2021D"/>
    <w:rsid w:val="00F22A27"/>
    <w:rsid w:val="00F2400C"/>
    <w:rsid w:val="00F25E9E"/>
    <w:rsid w:val="00F30F63"/>
    <w:rsid w:val="00F372F0"/>
    <w:rsid w:val="00F4005D"/>
    <w:rsid w:val="00F46672"/>
    <w:rsid w:val="00F5708A"/>
    <w:rsid w:val="00F72BE1"/>
    <w:rsid w:val="00F7683C"/>
    <w:rsid w:val="00F7740F"/>
    <w:rsid w:val="00F8093B"/>
    <w:rsid w:val="00F832D7"/>
    <w:rsid w:val="00F8562B"/>
    <w:rsid w:val="00F85F9A"/>
    <w:rsid w:val="00F87422"/>
    <w:rsid w:val="00FA4040"/>
    <w:rsid w:val="00FB67DD"/>
    <w:rsid w:val="00FB6A17"/>
    <w:rsid w:val="00FB7FE6"/>
    <w:rsid w:val="00FC168C"/>
    <w:rsid w:val="00FD59B0"/>
    <w:rsid w:val="00FD7C32"/>
    <w:rsid w:val="00FE26CF"/>
    <w:rsid w:val="00FE748C"/>
    <w:rsid w:val="00FF05CC"/>
    <w:rsid w:val="00FF1B20"/>
    <w:rsid w:val="00FF7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docId w15:val="{5004FB24-C74A-4DB3-8BE1-71AAC3A0C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uiPriority w:val="99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e">
    <w:name w:val="Hyperlink"/>
    <w:basedOn w:val="a0"/>
    <w:unhideWhenUsed/>
    <w:rsid w:val="00DD0672"/>
    <w:rPr>
      <w:color w:val="0000FF" w:themeColor="hyperlink"/>
      <w:u w:val="single"/>
    </w:rPr>
  </w:style>
  <w:style w:type="paragraph" w:customStyle="1" w:styleId="ConsPlusNormal">
    <w:name w:val="ConsPlusNormal"/>
    <w:rsid w:val="0027665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27665D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f">
    <w:name w:val="List Paragraph"/>
    <w:basedOn w:val="a"/>
    <w:uiPriority w:val="99"/>
    <w:qFormat/>
    <w:rsid w:val="00F16F43"/>
    <w:pPr>
      <w:ind w:left="720"/>
      <w:contextualSpacing/>
    </w:pPr>
  </w:style>
  <w:style w:type="character" w:customStyle="1" w:styleId="a6">
    <w:name w:val="Верхний колонтитул Знак"/>
    <w:basedOn w:val="a0"/>
    <w:link w:val="a5"/>
    <w:uiPriority w:val="99"/>
    <w:rsid w:val="003F5518"/>
  </w:style>
  <w:style w:type="table" w:styleId="af0">
    <w:name w:val="Table Grid"/>
    <w:basedOn w:val="a1"/>
    <w:rsid w:val="000742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232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consultantplus://offline/ref=20AC4377920B2FA04590F97C6A895D21D3B15F357C89DCFAB44D8840F9B2F192DE019544EF538E226D1FDE78551E640D4BC25D49518CC1IDP" TargetMode="External"/><Relationship Id="rId18" Type="http://schemas.openxmlformats.org/officeDocument/2006/relationships/hyperlink" Target="consultantplus://offline/ref=C34DACE9CA82127D92E20FE5EB9E595BC55990391D35C703F9B0A859E04402A711B31F2C9D00B959456BB2CB7649AB2B3A2E2BA4AB5BF536DED631C5EFo2K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F0FE320BC86524F4357015401BE929482F24212F2D71D26D4E23E5F9EE4084800F8021ACE6E468FECAF2D8730602625496509C8537ACiDj0O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AA704E6C430C1D9D4A71B49B6C42A8E264F76000AC328962A8174E7B8B40AA11947D283936E5D50717F3B4HF59M" TargetMode="External"/><Relationship Id="rId17" Type="http://schemas.openxmlformats.org/officeDocument/2006/relationships/hyperlink" Target="consultantplus://offline/ref=C34DACE9CA82127D92E20FE5EB9E595BC55990391D35C703F9B0A859E04402A711B31F2C9D00B959456BB2CB7649AB2B3A2E2BA4AB5BF536DED631C5EFo2K" TargetMode="External"/><Relationship Id="rId25" Type="http://schemas.openxmlformats.org/officeDocument/2006/relationships/hyperlink" Target="consultantplus://offline/ref=D0BCAA15F13FA0119E7A18D199F68A5CE29023D05A03401967BA23433CA3B5587AE857D553446BDCACFE78C72215BFA5EDB2BDCB0B988219m3S4G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20AC4377920B2FA04590E7717CE50224D7BB06307985D5ACE81A8E17A6E2F7C79E419315A8128728394F93295F1436420F914E4A57901F2C2F4B8D84C0I1P" TargetMode="External"/><Relationship Id="rId20" Type="http://schemas.openxmlformats.org/officeDocument/2006/relationships/hyperlink" Target="consultantplus://offline/ref=D37CD678454FB28A2624CC9619FF633FFD13BD22C9A690D59E9193DAD75A790931EF7D8329DAB04829AD891EAC25F4FC0475A3504820LA3EN" TargetMode="External"/><Relationship Id="rId29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AA704E6C430C1D9D4A71B49B6C42A8E264F76000AC328962A8174E7B8B40AA11947D283936E5D50717F1BEHF5CM" TargetMode="External"/><Relationship Id="rId24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20AC4377920B2FA04590E7717CE50224D7BB06307985D5ACE81A8E17A6E2F7C79E419315A8128728394F9E295B1436420F914E4A57901F2C2F4B8D84C0I1P" TargetMode="External"/><Relationship Id="rId23" Type="http://schemas.openxmlformats.org/officeDocument/2006/relationships/header" Target="header1.xml"/><Relationship Id="rId28" Type="http://schemas.openxmlformats.org/officeDocument/2006/relationships/customXml" Target="../customXml/item2.xml"/><Relationship Id="rId10" Type="http://schemas.openxmlformats.org/officeDocument/2006/relationships/hyperlink" Target="mailto:gs_kanc@volgsovet.ru" TargetMode="External"/><Relationship Id="rId19" Type="http://schemas.openxmlformats.org/officeDocument/2006/relationships/hyperlink" Target="http://www.volgadmin.ru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consultantplus://offline/ref=20AC4377920B2FA04590E7717CE50224D7BB06307985D5ACE81A8E17A6E2F7C79E419315A8128728394E9A2F5D1436420F914E4A57901F2C2F4B8D84C0I1P" TargetMode="External"/><Relationship Id="rId22" Type="http://schemas.openxmlformats.org/officeDocument/2006/relationships/hyperlink" Target="consultantplus://offline/ref=D0BCAA15F13FA0119E7A18D199F68A5CE29023D05A03401967BA23433CA3B5587AE857D553446BDCACFE78C72215BFA5EDB2BDCB0B988219m3S4G" TargetMode="External"/><Relationship Id="rId27" Type="http://schemas.openxmlformats.org/officeDocument/2006/relationships/theme" Target="theme/theme1.xml"/><Relationship Id="rId30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2024-02-05T20:00:00+00:00</PublicDate>
    <FullName xmlns="187f101c-d28f-401d-bb7b-5dbfdfa52424">Проект решения Волгоградской городской Думы «О внесении изменений в решение Волгоградской городской Думы от 26.02.2020 № 18/400 «Об утверждении Порядка предоставления муниципальных гарантий Волгограда»</FullName>
  </documentManagement>
</p:properties>
</file>

<file path=customXml/itemProps1.xml><?xml version="1.0" encoding="utf-8"?>
<ds:datastoreItem xmlns:ds="http://schemas.openxmlformats.org/officeDocument/2006/customXml" ds:itemID="{BF33409B-31F3-4BA4-9AC3-002245CDE6DE}"/>
</file>

<file path=customXml/itemProps2.xml><?xml version="1.0" encoding="utf-8"?>
<ds:datastoreItem xmlns:ds="http://schemas.openxmlformats.org/officeDocument/2006/customXml" ds:itemID="{490C7E78-8405-474D-9331-C463A7881F1D}"/>
</file>

<file path=customXml/itemProps3.xml><?xml version="1.0" encoding="utf-8"?>
<ds:datastoreItem xmlns:ds="http://schemas.openxmlformats.org/officeDocument/2006/customXml" ds:itemID="{AAC73B18-9328-432D-8055-D71DC0D3B426}"/>
</file>

<file path=customXml/itemProps4.xml><?xml version="1.0" encoding="utf-8"?>
<ds:datastoreItem xmlns:ds="http://schemas.openxmlformats.org/officeDocument/2006/customXml" ds:itemID="{5605783E-579A-4FE0-B198-C77C4348515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2840</Words>
  <Characters>16191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18994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Шейкин А.В.</dc:creator>
  <cp:lastModifiedBy>Развин Владимир Витальевич</cp:lastModifiedBy>
  <cp:revision>4</cp:revision>
  <cp:lastPrinted>2023-11-22T11:56:00Z</cp:lastPrinted>
  <dcterms:created xsi:type="dcterms:W3CDTF">2024-01-25T13:39:00Z</dcterms:created>
  <dcterms:modified xsi:type="dcterms:W3CDTF">2024-02-05T07:56:00Z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