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4D59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54D59" w:rsidP="004B1F72">
            <w:pPr>
              <w:pStyle w:val="aa"/>
              <w:jc w:val="center"/>
            </w:pPr>
            <w:r>
              <w:t>68/</w:t>
            </w:r>
            <w:r w:rsidR="00FB30FE">
              <w:t>999</w:t>
            </w:r>
          </w:p>
        </w:tc>
      </w:tr>
    </w:tbl>
    <w:p w:rsidR="004D75D6" w:rsidRDefault="004D75D6" w:rsidP="00F90030">
      <w:pPr>
        <w:rPr>
          <w:sz w:val="28"/>
          <w:szCs w:val="28"/>
        </w:rPr>
      </w:pPr>
    </w:p>
    <w:p w:rsidR="00F90030" w:rsidRPr="00F90030" w:rsidRDefault="00F90030" w:rsidP="00A13866">
      <w:pPr>
        <w:ind w:right="5103"/>
        <w:jc w:val="both"/>
        <w:rPr>
          <w:sz w:val="28"/>
          <w:szCs w:val="28"/>
        </w:rPr>
      </w:pPr>
      <w:r w:rsidRPr="00F90030">
        <w:rPr>
          <w:sz w:val="28"/>
          <w:szCs w:val="28"/>
        </w:rPr>
        <w:t>О присво</w:t>
      </w:r>
      <w:r>
        <w:rPr>
          <w:sz w:val="28"/>
          <w:szCs w:val="28"/>
        </w:rPr>
        <w:t>ении звания «Почетный гражданин</w:t>
      </w:r>
      <w:r w:rsidR="00A13866">
        <w:rPr>
          <w:sz w:val="28"/>
          <w:szCs w:val="28"/>
        </w:rPr>
        <w:t xml:space="preserve"> </w:t>
      </w:r>
      <w:r w:rsidRPr="00F90030">
        <w:rPr>
          <w:sz w:val="28"/>
          <w:szCs w:val="28"/>
        </w:rPr>
        <w:t>города-героя Волгограда»</w:t>
      </w:r>
    </w:p>
    <w:p w:rsidR="00F90030" w:rsidRPr="00F90030" w:rsidRDefault="00F90030" w:rsidP="00F90030">
      <w:pPr>
        <w:jc w:val="both"/>
        <w:rPr>
          <w:sz w:val="28"/>
          <w:szCs w:val="28"/>
        </w:rPr>
      </w:pPr>
    </w:p>
    <w:p w:rsidR="00F90030" w:rsidRPr="00F90030" w:rsidRDefault="00F90030" w:rsidP="00F90030">
      <w:pPr>
        <w:ind w:firstLine="709"/>
        <w:jc w:val="both"/>
        <w:rPr>
          <w:sz w:val="28"/>
          <w:szCs w:val="28"/>
        </w:rPr>
      </w:pPr>
      <w:proofErr w:type="gramStart"/>
      <w:r w:rsidRPr="00F90030">
        <w:rPr>
          <w:sz w:val="28"/>
          <w:szCs w:val="28"/>
        </w:rPr>
        <w:t xml:space="preserve">Рассмотрев обращения администрации Волгограда и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органов, на основании протокола заседания комиссии по рассмотрению предложений о присвоении звания «Почетный гражданин города-героя Волгограда» от 20.05.2022, </w:t>
      </w:r>
      <w:r>
        <w:rPr>
          <w:sz w:val="28"/>
          <w:szCs w:val="28"/>
        </w:rPr>
        <w:t xml:space="preserve">                        </w:t>
      </w:r>
      <w:r w:rsidRPr="00F90030">
        <w:rPr>
          <w:sz w:val="28"/>
          <w:szCs w:val="28"/>
        </w:rPr>
        <w:t xml:space="preserve">в соответствии с Положением о звании «Почетный гражданин города-героя Волгограда», утвержденным решением Волгоградской городской Думы </w:t>
      </w:r>
      <w:r>
        <w:rPr>
          <w:sz w:val="28"/>
          <w:szCs w:val="28"/>
        </w:rPr>
        <w:t xml:space="preserve">                    </w:t>
      </w:r>
      <w:r w:rsidRPr="00F90030">
        <w:rPr>
          <w:sz w:val="28"/>
          <w:szCs w:val="28"/>
        </w:rPr>
        <w:t>от 21.02.2018 № 64/1884 «Об</w:t>
      </w:r>
      <w:proofErr w:type="gramEnd"/>
      <w:r w:rsidRPr="00F90030">
        <w:rPr>
          <w:sz w:val="28"/>
          <w:szCs w:val="28"/>
        </w:rPr>
        <w:t xml:space="preserve"> </w:t>
      </w:r>
      <w:proofErr w:type="gramStart"/>
      <w:r w:rsidRPr="00F90030">
        <w:rPr>
          <w:sz w:val="28"/>
          <w:szCs w:val="28"/>
        </w:rPr>
        <w:t>утверждении</w:t>
      </w:r>
      <w:proofErr w:type="gramEnd"/>
      <w:r w:rsidRPr="00F90030">
        <w:rPr>
          <w:sz w:val="28"/>
          <w:szCs w:val="28"/>
        </w:rPr>
        <w:t xml:space="preserve"> Положения о звании «Почетный гражданин города-героя Волгограда», руководствуясь статьей 24 Устава города-героя Волгограда, Волгоградская городская Дума</w:t>
      </w:r>
    </w:p>
    <w:p w:rsidR="00F90030" w:rsidRPr="00F90030" w:rsidRDefault="00F90030" w:rsidP="00F90030">
      <w:pPr>
        <w:jc w:val="both"/>
        <w:rPr>
          <w:b/>
          <w:sz w:val="28"/>
          <w:szCs w:val="28"/>
        </w:rPr>
      </w:pPr>
      <w:r w:rsidRPr="00F90030">
        <w:rPr>
          <w:b/>
          <w:sz w:val="28"/>
          <w:szCs w:val="28"/>
        </w:rPr>
        <w:t>РЕШИЛА:</w:t>
      </w:r>
    </w:p>
    <w:p w:rsidR="00F90030" w:rsidRPr="00F90030" w:rsidRDefault="00F90030" w:rsidP="00F900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F90030">
        <w:rPr>
          <w:sz w:val="28"/>
          <w:szCs w:val="28"/>
        </w:rPr>
        <w:t>Присвоить звание «Почетный гражданин города-героя Волгограда» российскому политическому деятелю, депутату Государственной Думы Федерального Собрания Российской Федерации VIII созыва Виталию Викторовичу Лихачеву за значительный вклад в социально-экономическое развитие города-героя Волгограда, способствовавший росту его авторитета в глазах российской и мировой общественности, и особые заслуги в области защиты прав и законных интересов граждан, укрепления мира и согласия среди жителей города-героя Волгограда.</w:t>
      </w:r>
      <w:proofErr w:type="gramEnd"/>
    </w:p>
    <w:p w:rsidR="00F90030" w:rsidRPr="00F90030" w:rsidRDefault="00637628" w:rsidP="00637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0030" w:rsidRPr="00F90030">
        <w:rPr>
          <w:sz w:val="28"/>
          <w:szCs w:val="28"/>
        </w:rPr>
        <w:t>Администрации Волгограда:</w:t>
      </w:r>
    </w:p>
    <w:p w:rsidR="00F90030" w:rsidRPr="00F90030" w:rsidRDefault="00637628" w:rsidP="00637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90030" w:rsidRPr="00F90030">
        <w:rPr>
          <w:sz w:val="28"/>
          <w:szCs w:val="28"/>
        </w:rPr>
        <w:t>Организовать торжественную церемонию вручения знаков отличия почетного гражданина города-героя Волгограда Лихачеву Виталию Викторовичу до 12 сентября 2022 г.</w:t>
      </w:r>
    </w:p>
    <w:p w:rsidR="00F90030" w:rsidRPr="00F90030" w:rsidRDefault="004375E9" w:rsidP="004375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90030" w:rsidRPr="00F90030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F90030" w:rsidRPr="00F90030" w:rsidRDefault="00F90030" w:rsidP="004375E9">
      <w:pPr>
        <w:ind w:firstLine="709"/>
        <w:jc w:val="both"/>
        <w:rPr>
          <w:sz w:val="28"/>
          <w:szCs w:val="28"/>
        </w:rPr>
      </w:pPr>
      <w:r w:rsidRPr="00F90030">
        <w:rPr>
          <w:sz w:val="28"/>
          <w:szCs w:val="28"/>
        </w:rPr>
        <w:t>3. Настоящее решение вступает в силу со дня его принятия.</w:t>
      </w:r>
    </w:p>
    <w:p w:rsidR="00F90030" w:rsidRPr="00F90030" w:rsidRDefault="00F90030" w:rsidP="004375E9">
      <w:pPr>
        <w:ind w:firstLine="709"/>
        <w:jc w:val="both"/>
        <w:rPr>
          <w:sz w:val="28"/>
          <w:szCs w:val="28"/>
        </w:rPr>
      </w:pPr>
      <w:r w:rsidRPr="00F90030">
        <w:rPr>
          <w:sz w:val="28"/>
          <w:szCs w:val="28"/>
        </w:rPr>
        <w:t xml:space="preserve">4. </w:t>
      </w:r>
      <w:proofErr w:type="gramStart"/>
      <w:r w:rsidRPr="00F90030">
        <w:rPr>
          <w:sz w:val="28"/>
          <w:szCs w:val="28"/>
        </w:rPr>
        <w:t>Контроль за</w:t>
      </w:r>
      <w:proofErr w:type="gramEnd"/>
      <w:r w:rsidRPr="00F90030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F90030" w:rsidRPr="00F90030" w:rsidRDefault="00F90030" w:rsidP="00F90030">
      <w:pPr>
        <w:jc w:val="both"/>
        <w:rPr>
          <w:sz w:val="28"/>
          <w:szCs w:val="28"/>
        </w:rPr>
      </w:pPr>
    </w:p>
    <w:p w:rsidR="00F90030" w:rsidRPr="00F90030" w:rsidRDefault="00F90030" w:rsidP="00F90030">
      <w:pPr>
        <w:jc w:val="both"/>
        <w:rPr>
          <w:sz w:val="28"/>
          <w:szCs w:val="28"/>
        </w:rPr>
      </w:pPr>
    </w:p>
    <w:p w:rsidR="004375E9" w:rsidRDefault="00F90030" w:rsidP="00F90030">
      <w:pPr>
        <w:jc w:val="both"/>
        <w:rPr>
          <w:sz w:val="28"/>
          <w:szCs w:val="28"/>
        </w:rPr>
      </w:pPr>
      <w:r w:rsidRPr="00F90030">
        <w:rPr>
          <w:sz w:val="28"/>
          <w:szCs w:val="28"/>
        </w:rPr>
        <w:t xml:space="preserve">Председатель </w:t>
      </w:r>
    </w:p>
    <w:p w:rsidR="00F90030" w:rsidRPr="00F90030" w:rsidRDefault="00F90030" w:rsidP="00F90030">
      <w:pPr>
        <w:jc w:val="both"/>
        <w:rPr>
          <w:sz w:val="28"/>
          <w:szCs w:val="28"/>
        </w:rPr>
      </w:pPr>
      <w:r w:rsidRPr="00F90030">
        <w:rPr>
          <w:sz w:val="28"/>
          <w:szCs w:val="28"/>
        </w:rPr>
        <w:t>Волгоградской городской Думы</w:t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  <w:t xml:space="preserve">  </w:t>
      </w:r>
      <w:r w:rsidR="004375E9">
        <w:rPr>
          <w:sz w:val="28"/>
          <w:szCs w:val="28"/>
        </w:rPr>
        <w:t xml:space="preserve">   </w:t>
      </w:r>
      <w:r w:rsidR="00A13866">
        <w:rPr>
          <w:sz w:val="28"/>
          <w:szCs w:val="28"/>
        </w:rPr>
        <w:t xml:space="preserve"> </w:t>
      </w:r>
      <w:r w:rsidR="004375E9">
        <w:rPr>
          <w:sz w:val="28"/>
          <w:szCs w:val="28"/>
        </w:rPr>
        <w:t xml:space="preserve"> </w:t>
      </w:r>
      <w:proofErr w:type="spellStart"/>
      <w:r w:rsidRPr="00F90030">
        <w:rPr>
          <w:sz w:val="28"/>
          <w:szCs w:val="28"/>
        </w:rPr>
        <w:t>В.В.Колесников</w:t>
      </w:r>
      <w:bookmarkStart w:id="0" w:name="_GoBack"/>
      <w:bookmarkEnd w:id="0"/>
      <w:proofErr w:type="spellEnd"/>
    </w:p>
    <w:sectPr w:rsidR="00F90030" w:rsidRPr="00F90030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B1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55pt" o:ole="">
          <v:imagedata r:id="rId1" o:title="" cropright="37137f"/>
        </v:shape>
        <o:OLEObject Type="Embed" ProgID="Word.Picture.8" ShapeID="_x0000_i1025" DrawAspect="Content" ObjectID="_171809997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27F4511"/>
    <w:multiLevelType w:val="hybridMultilevel"/>
    <w:tmpl w:val="41D26AC0"/>
    <w:lvl w:ilvl="0" w:tplc="E3DAA94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39A51DA8"/>
    <w:multiLevelType w:val="hybridMultilevel"/>
    <w:tmpl w:val="979E3004"/>
    <w:lvl w:ilvl="0" w:tplc="25523708">
      <w:start w:val="1"/>
      <w:numFmt w:val="decimal"/>
      <w:lvlText w:val="2.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616F644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10"/>
  </w:num>
  <w:num w:numId="15">
    <w:abstractNumId w:val="9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75E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7628"/>
    <w:rsid w:val="006539E0"/>
    <w:rsid w:val="00672559"/>
    <w:rsid w:val="006741DF"/>
    <w:rsid w:val="006A3C05"/>
    <w:rsid w:val="006C48ED"/>
    <w:rsid w:val="006C4B0C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3866"/>
    <w:rsid w:val="00A25AC1"/>
    <w:rsid w:val="00A54D59"/>
    <w:rsid w:val="00AD47C9"/>
    <w:rsid w:val="00AE6D24"/>
    <w:rsid w:val="00B537FA"/>
    <w:rsid w:val="00B86D39"/>
    <w:rsid w:val="00BB75F2"/>
    <w:rsid w:val="00C53FF7"/>
    <w:rsid w:val="00C7414B"/>
    <w:rsid w:val="00C75B12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0030"/>
    <w:rsid w:val="00FA1DC8"/>
    <w:rsid w:val="00FB30F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900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900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9E62BA3-7E97-4674-9703-A34E40520924}"/>
</file>

<file path=customXml/itemProps2.xml><?xml version="1.0" encoding="utf-8"?>
<ds:datastoreItem xmlns:ds="http://schemas.openxmlformats.org/officeDocument/2006/customXml" ds:itemID="{9CBD120B-8829-4423-B482-E2BA5282E847}"/>
</file>

<file path=customXml/itemProps3.xml><?xml version="1.0" encoding="utf-8"?>
<ds:datastoreItem xmlns:ds="http://schemas.openxmlformats.org/officeDocument/2006/customXml" ds:itemID="{2BE2249D-A19A-44A3-986C-91763B13B090}"/>
</file>

<file path=customXml/itemProps4.xml><?xml version="1.0" encoding="utf-8"?>
<ds:datastoreItem xmlns:ds="http://schemas.openxmlformats.org/officeDocument/2006/customXml" ds:itemID="{DA9CFBB7-E1FF-4D98-92C5-7F6800651A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18</cp:revision>
  <cp:lastPrinted>2018-09-17T12:50:00Z</cp:lastPrinted>
  <dcterms:created xsi:type="dcterms:W3CDTF">2018-09-17T12:51:00Z</dcterms:created>
  <dcterms:modified xsi:type="dcterms:W3CDTF">2022-06-30T10:13:00Z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