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804B75"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Default="00F1065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Default="00C474EA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2010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0108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</w:t>
      </w:r>
      <w:r w:rsidR="009A5F30">
        <w:rPr>
          <w:rFonts w:ascii="Times New Roman" w:hAnsi="Times New Roman" w:cs="Times New Roman"/>
          <w:sz w:val="28"/>
          <w:szCs w:val="28"/>
        </w:rPr>
        <w:t>2</w:t>
      </w:r>
      <w:r w:rsidR="00804B75">
        <w:rPr>
          <w:rFonts w:ascii="Times New Roman" w:hAnsi="Times New Roman" w:cs="Times New Roman"/>
          <w:sz w:val="28"/>
          <w:szCs w:val="28"/>
        </w:rPr>
        <w:t>2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567"/>
        <w:gridCol w:w="708"/>
        <w:gridCol w:w="1560"/>
        <w:gridCol w:w="1842"/>
      </w:tblGrid>
      <w:tr w:rsidR="00F153E8" w:rsidRPr="00F153E8" w:rsidTr="009908A5">
        <w:trPr>
          <w:trHeight w:val="12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E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ведомства,</w:t>
            </w:r>
            <w:r w:rsidR="00361E0E"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E0E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128F" w:rsidRPr="00D331F0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и источников </w:t>
            </w:r>
          </w:p>
          <w:p w:rsidR="00F153E8" w:rsidRPr="00F153E8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тья расходов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B" w:rsidRDefault="00F153E8" w:rsidP="00ED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F153E8" w:rsidRPr="00F153E8" w:rsidRDefault="00F153E8" w:rsidP="00ED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153E8" w:rsidRPr="00F153E8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2 266 441,50000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180 863,00000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96 035,50000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529 028,40000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398 027,14000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11 687,80000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1 050 799,66000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1 084 882,40000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716 525,90000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361 225,60000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01042A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7 130,90000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по ул.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Шекснинской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397 696,15237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42 295,60000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2 979,49062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169 182,36175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182 493,80000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по ул. им.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Кортоева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Дзержинском районе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524 704,02020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2 098,85000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8 395,27020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514 209,90000</w:t>
            </w:r>
          </w:p>
        </w:tc>
      </w:tr>
    </w:tbl>
    <w:p w:rsidR="00760ABE" w:rsidRDefault="00760ABE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567"/>
        <w:gridCol w:w="708"/>
        <w:gridCol w:w="1560"/>
        <w:gridCol w:w="1842"/>
      </w:tblGrid>
      <w:tr w:rsidR="00760ABE" w:rsidRPr="009908A5" w:rsidTr="00760ABE">
        <w:trPr>
          <w:trHeight w:val="84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на 1000 мест в 205 микрорайоне Ворошило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по ул. Кузнецкая Волг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526 426,62743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1 359,51000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37 309,84000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5 438,03918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149 239,33825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333 079,90000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Кра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ноармейском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276 898,50000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36 172,60000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9 219,40000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144 690,40000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84 511,20000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Внеплощадочная тепловая сеть и сеть горячего водоснабжения к объе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ту: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«Комплекс многоэтажных жилых домов со встроенными помещениями 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подземной стоянкой автомобилей, расположенной по адресу ул.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 в Советском районе г. Волг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града. Этап 1 – жилой дом, этап 2 – жилой дом, этап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3 – подземная стоянка автомобилей»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11 687,80000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11 454,10000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очистки на о. Голодном в Во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гограде. 1-й этап строительства,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250 280,53000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2 502,83000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245 274,80000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очистки на о. Голодном в Во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гограде. 2-й этап строительства,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278 747,87000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1 115,00000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4 459,97000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273 172,90000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Родниковой в границах от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пр-кта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Университетского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границ ква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 06_08_097, 06_07_104 в Сове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районе. I этап,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418 032,50000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6 688,50000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409 671,90000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ул.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Родниковая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№10 до границы земельного учас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№34:34:060014:1104 в Советском р-не г.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132 376,00000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529,50000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2 118,00000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129 728,50000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улицы № 10 от ул. им.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ул.№ 2 в Советском районе г.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80 198,10000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320,80000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1 283,20000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78 594,10000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ул. 35-й Гвардейской Дивизии в границах: пр.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ул. Выборгская - ул. Антраци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с выездом на пр. Университетский в Советском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85 919,30000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1 374,70000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Героев Тулы до выхода на III Пр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дольную магистраль),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100 305,20000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99 302,10000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260 920,40000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258 311,20000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путепровода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ж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пути по ул. им. Менделеева в Красн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октябрьском районе Волгограда (сре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7 130,90000</w:t>
            </w:r>
          </w:p>
        </w:tc>
      </w:tr>
    </w:tbl>
    <w:p w:rsidR="00651E94" w:rsidRPr="0007613F" w:rsidRDefault="00651E94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53E8" w:rsidRDefault="00F153E8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Default="003F2C68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Tr="00CC0746">
        <w:tc>
          <w:tcPr>
            <w:tcW w:w="5494" w:type="dxa"/>
          </w:tcPr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E31095" w:rsidRDefault="00E31095" w:rsidP="00CC0746">
            <w:pPr>
              <w:rPr>
                <w:sz w:val="28"/>
                <w:szCs w:val="28"/>
              </w:rPr>
            </w:pPr>
          </w:p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E31095" w:rsidRDefault="00E31095" w:rsidP="00E310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322237" w:rsidRDefault="00E31095" w:rsidP="00E3109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E31095" w:rsidRDefault="00E31095" w:rsidP="00CC0746">
            <w:pPr>
              <w:rPr>
                <w:sz w:val="28"/>
                <w:szCs w:val="28"/>
              </w:rPr>
            </w:pPr>
          </w:p>
          <w:p w:rsidR="00322237" w:rsidRDefault="00322237" w:rsidP="00CC07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F2C68">
              <w:rPr>
                <w:sz w:val="28"/>
                <w:szCs w:val="28"/>
              </w:rPr>
              <w:t xml:space="preserve">  </w:t>
            </w:r>
            <w:r w:rsidR="00804B7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804B75">
              <w:rPr>
                <w:sz w:val="28"/>
                <w:szCs w:val="28"/>
              </w:rPr>
              <w:t>Марченко</w:t>
            </w:r>
            <w:proofErr w:type="spellEnd"/>
          </w:p>
          <w:p w:rsidR="00322237" w:rsidRDefault="00322237" w:rsidP="00CC0746">
            <w:pPr>
              <w:rPr>
                <w:sz w:val="28"/>
                <w:szCs w:val="28"/>
              </w:rPr>
            </w:pPr>
          </w:p>
        </w:tc>
      </w:tr>
    </w:tbl>
    <w:p w:rsidR="0056092C" w:rsidRPr="001D2AB3" w:rsidRDefault="0056092C" w:rsidP="00760ABE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56092C" w:rsidRPr="001D2AB3" w:rsidSect="00760ABE">
      <w:headerReference w:type="default" r:id="rId8"/>
      <w:pgSz w:w="11906" w:h="16838" w:code="9"/>
      <w:pgMar w:top="1134" w:right="567" w:bottom="567" w:left="1701" w:header="567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91" w:rsidRDefault="009E5291" w:rsidP="00944A72">
      <w:pPr>
        <w:spacing w:after="0" w:line="240" w:lineRule="auto"/>
      </w:pPr>
      <w:r>
        <w:separator/>
      </w:r>
    </w:p>
  </w:endnote>
  <w:endnote w:type="continuationSeparator" w:id="0">
    <w:p w:rsidR="009E5291" w:rsidRDefault="009E529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91" w:rsidRDefault="009E5291" w:rsidP="00944A72">
      <w:pPr>
        <w:spacing w:after="0" w:line="240" w:lineRule="auto"/>
      </w:pPr>
      <w:r>
        <w:separator/>
      </w:r>
    </w:p>
  </w:footnote>
  <w:footnote w:type="continuationSeparator" w:id="0">
    <w:p w:rsidR="009E5291" w:rsidRDefault="009E529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53F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804B75"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042A"/>
    <w:rsid w:val="000168FA"/>
    <w:rsid w:val="000370ED"/>
    <w:rsid w:val="0003798A"/>
    <w:rsid w:val="0007613F"/>
    <w:rsid w:val="000B3F9F"/>
    <w:rsid w:val="000C6095"/>
    <w:rsid w:val="000D04D5"/>
    <w:rsid w:val="000D22C1"/>
    <w:rsid w:val="00116557"/>
    <w:rsid w:val="0012064A"/>
    <w:rsid w:val="001252A2"/>
    <w:rsid w:val="001460EA"/>
    <w:rsid w:val="00156112"/>
    <w:rsid w:val="00173464"/>
    <w:rsid w:val="00196A5A"/>
    <w:rsid w:val="001D2AB3"/>
    <w:rsid w:val="0020108E"/>
    <w:rsid w:val="00225BA3"/>
    <w:rsid w:val="002345ED"/>
    <w:rsid w:val="002460F4"/>
    <w:rsid w:val="00250763"/>
    <w:rsid w:val="002749E5"/>
    <w:rsid w:val="00277188"/>
    <w:rsid w:val="002926ED"/>
    <w:rsid w:val="002C2665"/>
    <w:rsid w:val="00300965"/>
    <w:rsid w:val="00311B01"/>
    <w:rsid w:val="00322237"/>
    <w:rsid w:val="00326AD6"/>
    <w:rsid w:val="00331277"/>
    <w:rsid w:val="00331BE9"/>
    <w:rsid w:val="0033774A"/>
    <w:rsid w:val="00343EDE"/>
    <w:rsid w:val="00361E0E"/>
    <w:rsid w:val="00363BD1"/>
    <w:rsid w:val="00375E26"/>
    <w:rsid w:val="003C6C55"/>
    <w:rsid w:val="003C6E49"/>
    <w:rsid w:val="003F2C68"/>
    <w:rsid w:val="0040356B"/>
    <w:rsid w:val="00405A78"/>
    <w:rsid w:val="00414548"/>
    <w:rsid w:val="004B69C7"/>
    <w:rsid w:val="004B6E70"/>
    <w:rsid w:val="00504CCC"/>
    <w:rsid w:val="005530C8"/>
    <w:rsid w:val="0056092C"/>
    <w:rsid w:val="005878B2"/>
    <w:rsid w:val="005C47B1"/>
    <w:rsid w:val="005D294C"/>
    <w:rsid w:val="005D3413"/>
    <w:rsid w:val="005D36D4"/>
    <w:rsid w:val="0060309A"/>
    <w:rsid w:val="00612F63"/>
    <w:rsid w:val="0061629E"/>
    <w:rsid w:val="00617913"/>
    <w:rsid w:val="00632C0F"/>
    <w:rsid w:val="0063301A"/>
    <w:rsid w:val="00644EB3"/>
    <w:rsid w:val="006502A6"/>
    <w:rsid w:val="00651E94"/>
    <w:rsid w:val="00661B9E"/>
    <w:rsid w:val="00671B34"/>
    <w:rsid w:val="00693AFA"/>
    <w:rsid w:val="006D2168"/>
    <w:rsid w:val="00707292"/>
    <w:rsid w:val="00725EDC"/>
    <w:rsid w:val="00726F99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4B75"/>
    <w:rsid w:val="00823A97"/>
    <w:rsid w:val="00844CA4"/>
    <w:rsid w:val="00851D17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72D1"/>
    <w:rsid w:val="008E75B1"/>
    <w:rsid w:val="00905244"/>
    <w:rsid w:val="00925FDF"/>
    <w:rsid w:val="00944A72"/>
    <w:rsid w:val="00975DA5"/>
    <w:rsid w:val="009816E7"/>
    <w:rsid w:val="009825EC"/>
    <w:rsid w:val="009908A5"/>
    <w:rsid w:val="00997A5F"/>
    <w:rsid w:val="009A5F30"/>
    <w:rsid w:val="009B0D74"/>
    <w:rsid w:val="009D1A1E"/>
    <w:rsid w:val="009E44DA"/>
    <w:rsid w:val="009E5291"/>
    <w:rsid w:val="009F5887"/>
    <w:rsid w:val="00A06BCD"/>
    <w:rsid w:val="00A17E66"/>
    <w:rsid w:val="00A2175C"/>
    <w:rsid w:val="00A24DEE"/>
    <w:rsid w:val="00A40FF8"/>
    <w:rsid w:val="00A418F2"/>
    <w:rsid w:val="00A56630"/>
    <w:rsid w:val="00A6478B"/>
    <w:rsid w:val="00A649B7"/>
    <w:rsid w:val="00A66F3B"/>
    <w:rsid w:val="00AB6273"/>
    <w:rsid w:val="00AB69AD"/>
    <w:rsid w:val="00AD056C"/>
    <w:rsid w:val="00AD66A0"/>
    <w:rsid w:val="00AE00DC"/>
    <w:rsid w:val="00B023DA"/>
    <w:rsid w:val="00B70DF5"/>
    <w:rsid w:val="00BD5951"/>
    <w:rsid w:val="00BE7658"/>
    <w:rsid w:val="00BF7E31"/>
    <w:rsid w:val="00C15AFC"/>
    <w:rsid w:val="00C2195A"/>
    <w:rsid w:val="00C21A9C"/>
    <w:rsid w:val="00C32C6B"/>
    <w:rsid w:val="00C474EA"/>
    <w:rsid w:val="00C90E5D"/>
    <w:rsid w:val="00CD185A"/>
    <w:rsid w:val="00CE7159"/>
    <w:rsid w:val="00D2043F"/>
    <w:rsid w:val="00D331F0"/>
    <w:rsid w:val="00D3321D"/>
    <w:rsid w:val="00D34640"/>
    <w:rsid w:val="00D4128F"/>
    <w:rsid w:val="00D610E8"/>
    <w:rsid w:val="00D668E4"/>
    <w:rsid w:val="00D804BB"/>
    <w:rsid w:val="00D841FE"/>
    <w:rsid w:val="00DA5E43"/>
    <w:rsid w:val="00DB12DF"/>
    <w:rsid w:val="00DC6B47"/>
    <w:rsid w:val="00DD2DCB"/>
    <w:rsid w:val="00DE579D"/>
    <w:rsid w:val="00DF0BA2"/>
    <w:rsid w:val="00E31095"/>
    <w:rsid w:val="00E52D58"/>
    <w:rsid w:val="00E61DF2"/>
    <w:rsid w:val="00E7476C"/>
    <w:rsid w:val="00E753F4"/>
    <w:rsid w:val="00EA387A"/>
    <w:rsid w:val="00EA387E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</documentManagement>
</p:properties>
</file>

<file path=customXml/itemProps1.xml><?xml version="1.0" encoding="utf-8"?>
<ds:datastoreItem xmlns:ds="http://schemas.openxmlformats.org/officeDocument/2006/customXml" ds:itemID="{55859608-17CB-4F10-9208-404C1473FCF4}"/>
</file>

<file path=customXml/itemProps2.xml><?xml version="1.0" encoding="utf-8"?>
<ds:datastoreItem xmlns:ds="http://schemas.openxmlformats.org/officeDocument/2006/customXml" ds:itemID="{87B613E3-4578-48E5-BF22-71ECE6EA5D7D}"/>
</file>

<file path=customXml/itemProps3.xml><?xml version="1.0" encoding="utf-8"?>
<ds:datastoreItem xmlns:ds="http://schemas.openxmlformats.org/officeDocument/2006/customXml" ds:itemID="{9C0CE262-13DC-4722-968A-1C4402717A7C}"/>
</file>

<file path=customXml/itemProps4.xml><?xml version="1.0" encoding="utf-8"?>
<ds:datastoreItem xmlns:ds="http://schemas.openxmlformats.org/officeDocument/2006/customXml" ds:itemID="{0925C836-2E16-46AE-B24C-41D991758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«Распределение бюдж инвестиций и субсидий на осуществле-ние кап. вложений в объекты мун.соб-ти, софинансирование кап. вложений в которые осуществляется за счет межбюдж. субсидий по направлениям расхо-дов и главным расп-лям бюдж. средств…»</dc:title>
  <dc:creator>Дулесина Анастасия Валерьевна</dc:creator>
  <cp:lastModifiedBy>Развин Владимир Витальевич</cp:lastModifiedBy>
  <cp:revision>9</cp:revision>
  <cp:lastPrinted>2020-12-21T12:28:00Z</cp:lastPrinted>
  <dcterms:created xsi:type="dcterms:W3CDTF">2020-12-24T09:45:00Z</dcterms:created>
  <dcterms:modified xsi:type="dcterms:W3CDTF">2021-11-16T10:56:00Z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