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3669C" w:rsidRDefault="00715E23" w:rsidP="0093669C">
      <w:pPr>
        <w:jc w:val="center"/>
        <w:rPr>
          <w:caps/>
          <w:sz w:val="32"/>
          <w:szCs w:val="32"/>
        </w:rPr>
      </w:pPr>
      <w:r w:rsidRPr="0093669C">
        <w:rPr>
          <w:caps/>
          <w:sz w:val="32"/>
          <w:szCs w:val="32"/>
        </w:rPr>
        <w:t>ВОЛГОГРАДСКая городская дума</w:t>
      </w:r>
    </w:p>
    <w:p w:rsidR="00715E23" w:rsidRPr="0093669C" w:rsidRDefault="00715E23" w:rsidP="0093669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3669C" w:rsidRDefault="00715E23" w:rsidP="0093669C">
      <w:pPr>
        <w:pBdr>
          <w:bottom w:val="double" w:sz="12" w:space="1" w:color="auto"/>
        </w:pBdr>
        <w:jc w:val="center"/>
        <w:rPr>
          <w:b/>
          <w:sz w:val="32"/>
        </w:rPr>
      </w:pPr>
      <w:r w:rsidRPr="0093669C">
        <w:rPr>
          <w:b/>
          <w:sz w:val="32"/>
        </w:rPr>
        <w:t>РЕШЕНИЕ</w:t>
      </w:r>
    </w:p>
    <w:p w:rsidR="00715E23" w:rsidRPr="0093669C" w:rsidRDefault="00715E23" w:rsidP="0093669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3669C" w:rsidRDefault="00556EF0" w:rsidP="0093669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3669C">
        <w:rPr>
          <w:sz w:val="16"/>
          <w:szCs w:val="16"/>
        </w:rPr>
        <w:t>400066, Волгоград, пр-кт им.</w:t>
      </w:r>
      <w:r w:rsidR="0010551E" w:rsidRPr="0093669C">
        <w:rPr>
          <w:sz w:val="16"/>
          <w:szCs w:val="16"/>
        </w:rPr>
        <w:t xml:space="preserve"> </w:t>
      </w:r>
      <w:r w:rsidRPr="0093669C">
        <w:rPr>
          <w:sz w:val="16"/>
          <w:szCs w:val="16"/>
        </w:rPr>
        <w:t xml:space="preserve">В.И.Ленина, д. 10, тел./факс (8442) 38-08-89, </w:t>
      </w:r>
      <w:r w:rsidRPr="0093669C">
        <w:rPr>
          <w:sz w:val="16"/>
          <w:szCs w:val="16"/>
          <w:lang w:val="en-US"/>
        </w:rPr>
        <w:t>E</w:t>
      </w:r>
      <w:r w:rsidRPr="0093669C">
        <w:rPr>
          <w:sz w:val="16"/>
          <w:szCs w:val="16"/>
        </w:rPr>
        <w:t>-</w:t>
      </w:r>
      <w:r w:rsidRPr="0093669C">
        <w:rPr>
          <w:sz w:val="16"/>
          <w:szCs w:val="16"/>
          <w:lang w:val="en-US"/>
        </w:rPr>
        <w:t>mail</w:t>
      </w:r>
      <w:r w:rsidRPr="0093669C">
        <w:rPr>
          <w:sz w:val="16"/>
          <w:szCs w:val="16"/>
        </w:rPr>
        <w:t xml:space="preserve">: </w:t>
      </w:r>
      <w:r w:rsidR="005E5400" w:rsidRPr="0093669C">
        <w:rPr>
          <w:sz w:val="16"/>
          <w:szCs w:val="16"/>
          <w:lang w:val="en-US"/>
        </w:rPr>
        <w:t>gs</w:t>
      </w:r>
      <w:r w:rsidR="005E5400" w:rsidRPr="0093669C">
        <w:rPr>
          <w:sz w:val="16"/>
          <w:szCs w:val="16"/>
        </w:rPr>
        <w:t>_</w:t>
      </w:r>
      <w:r w:rsidR="005E5400" w:rsidRPr="0093669C">
        <w:rPr>
          <w:sz w:val="16"/>
          <w:szCs w:val="16"/>
          <w:lang w:val="en-US"/>
        </w:rPr>
        <w:t>kanc</w:t>
      </w:r>
      <w:r w:rsidR="005E5400" w:rsidRPr="0093669C">
        <w:rPr>
          <w:sz w:val="16"/>
          <w:szCs w:val="16"/>
        </w:rPr>
        <w:t>@</w:t>
      </w:r>
      <w:r w:rsidR="005E5400" w:rsidRPr="0093669C">
        <w:rPr>
          <w:sz w:val="16"/>
          <w:szCs w:val="16"/>
          <w:lang w:val="en-US"/>
        </w:rPr>
        <w:t>volgsovet</w:t>
      </w:r>
      <w:r w:rsidR="005E5400" w:rsidRPr="0093669C">
        <w:rPr>
          <w:sz w:val="16"/>
          <w:szCs w:val="16"/>
        </w:rPr>
        <w:t>.</w:t>
      </w:r>
      <w:r w:rsidR="005E5400" w:rsidRPr="0093669C">
        <w:rPr>
          <w:sz w:val="16"/>
          <w:szCs w:val="16"/>
          <w:lang w:val="en-US"/>
        </w:rPr>
        <w:t>ru</w:t>
      </w:r>
    </w:p>
    <w:p w:rsidR="00715E23" w:rsidRPr="0093669C" w:rsidRDefault="00715E23" w:rsidP="0093669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3669C" w:rsidTr="002E7342">
        <w:tc>
          <w:tcPr>
            <w:tcW w:w="486" w:type="dxa"/>
            <w:vAlign w:val="bottom"/>
            <w:hideMark/>
          </w:tcPr>
          <w:p w:rsidR="00715E23" w:rsidRPr="0093669C" w:rsidRDefault="00715E23" w:rsidP="0093669C">
            <w:pPr>
              <w:pStyle w:val="aa"/>
              <w:jc w:val="center"/>
            </w:pPr>
            <w:r w:rsidRPr="009366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3669C" w:rsidRDefault="008604C4" w:rsidP="0093669C">
            <w:pPr>
              <w:pStyle w:val="aa"/>
              <w:jc w:val="center"/>
            </w:pPr>
            <w:r w:rsidRPr="0093669C"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93669C" w:rsidRDefault="00715E23" w:rsidP="0093669C">
            <w:pPr>
              <w:pStyle w:val="aa"/>
              <w:jc w:val="center"/>
            </w:pPr>
            <w:r w:rsidRPr="009366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3669C" w:rsidRDefault="008604C4" w:rsidP="0093669C">
            <w:pPr>
              <w:pStyle w:val="aa"/>
              <w:jc w:val="center"/>
            </w:pPr>
            <w:r w:rsidRPr="0093669C">
              <w:t>37/649</w:t>
            </w:r>
          </w:p>
        </w:tc>
      </w:tr>
    </w:tbl>
    <w:p w:rsidR="004D75D6" w:rsidRPr="0093669C" w:rsidRDefault="004D75D6" w:rsidP="0093669C">
      <w:pPr>
        <w:rPr>
          <w:sz w:val="28"/>
          <w:szCs w:val="28"/>
        </w:rPr>
      </w:pPr>
    </w:p>
    <w:p w:rsidR="00221DB2" w:rsidRPr="0093669C" w:rsidRDefault="00221DB2" w:rsidP="0093669C">
      <w:pPr>
        <w:tabs>
          <w:tab w:val="left" w:pos="0"/>
          <w:tab w:val="left" w:pos="4536"/>
        </w:tabs>
        <w:ind w:right="4110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w:t>
      </w:r>
    </w:p>
    <w:p w:rsidR="00221DB2" w:rsidRPr="0093669C" w:rsidRDefault="00221DB2" w:rsidP="0093669C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221DB2" w:rsidRPr="0093669C" w:rsidRDefault="00221DB2" w:rsidP="009366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10 января </w:t>
      </w:r>
      <w:smartTag w:uri="urn:schemas-microsoft-com:office:smarttags" w:element="metricconverter">
        <w:smartTagPr>
          <w:attr w:name="ProductID" w:val="2002 г"/>
        </w:smartTagPr>
        <w:r w:rsidRPr="0093669C">
          <w:rPr>
            <w:sz w:val="28"/>
            <w:szCs w:val="28"/>
          </w:rPr>
          <w:t>2002 г</w:t>
        </w:r>
      </w:smartTag>
      <w:r w:rsidRPr="0093669C">
        <w:rPr>
          <w:sz w:val="28"/>
          <w:szCs w:val="28"/>
        </w:rPr>
        <w:t xml:space="preserve">. № 7-ФЗ «Об охране окружающей среды», Законом Волгоградской области от 07 декабря </w:t>
      </w:r>
      <w:smartTag w:uri="urn:schemas-microsoft-com:office:smarttags" w:element="metricconverter">
        <w:smartTagPr>
          <w:attr w:name="ProductID" w:val="2001 г"/>
        </w:smartTagPr>
        <w:r w:rsidRPr="0093669C">
          <w:rPr>
            <w:sz w:val="28"/>
            <w:szCs w:val="28"/>
          </w:rPr>
          <w:t>2001 г</w:t>
        </w:r>
      </w:smartTag>
      <w:r w:rsidRPr="0093669C">
        <w:rPr>
          <w:sz w:val="28"/>
          <w:szCs w:val="28"/>
        </w:rPr>
        <w:t xml:space="preserve">. № 640-ОД </w:t>
      </w:r>
      <w:r w:rsidRPr="0093669C">
        <w:rPr>
          <w:sz w:val="28"/>
          <w:szCs w:val="28"/>
        </w:rPr>
        <w:br/>
        <w:t>«О защите зеленых насаждений в населенных пунктах Волгоградской области»,</w:t>
      </w:r>
      <w:r w:rsidRPr="0093669C">
        <w:t xml:space="preserve"> </w:t>
      </w:r>
      <w:r w:rsidRPr="0093669C">
        <w:rPr>
          <w:sz w:val="28"/>
          <w:szCs w:val="28"/>
        </w:rPr>
        <w:t xml:space="preserve">решением Волгоградской городской Думы от 21.10.2015 № 34/1091 </w:t>
      </w:r>
      <w:r w:rsidRPr="0093669C">
        <w:rPr>
          <w:sz w:val="28"/>
          <w:szCs w:val="28"/>
        </w:rPr>
        <w:br/>
        <w:t>«Об утверждении Правил благоустройства территории городского округа Волгоград», руководствуясь статьями 24, 26 Устава города-героя Волгограда, Волгоградская городская Дума</w:t>
      </w:r>
    </w:p>
    <w:p w:rsidR="00221DB2" w:rsidRPr="0093669C" w:rsidRDefault="00221DB2" w:rsidP="0093669C">
      <w:pPr>
        <w:tabs>
          <w:tab w:val="left" w:pos="9639"/>
        </w:tabs>
        <w:jc w:val="both"/>
        <w:rPr>
          <w:b/>
          <w:sz w:val="28"/>
          <w:szCs w:val="28"/>
        </w:rPr>
      </w:pPr>
      <w:r w:rsidRPr="0093669C">
        <w:rPr>
          <w:b/>
          <w:sz w:val="28"/>
          <w:szCs w:val="28"/>
        </w:rPr>
        <w:t>РЕШИЛА: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1. Внести в решение Волгоградской городской Думы от 02.07.2014 </w:t>
      </w:r>
      <w:r w:rsidRPr="0093669C">
        <w:rPr>
          <w:sz w:val="28"/>
          <w:szCs w:val="28"/>
        </w:rPr>
        <w:br/>
        <w:t>№ 14/442 «Об утверждении Правил создания, содержания и охраны зеленых насаждений на территории Волгограда» следующие изменения: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1.1. В преамбуле слова «от 06 октября 2003 г. № 131-ФЗ «Об общих принципах организации местного самоуправления в Российской Федерации»» заменить словами «от 20 марта 2025 г. № 33-ФЗ «Об общих принципах организации местного самоуправления в единой системе публичной власти»».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1.2. Пункт 1 изложить в следующей редакции: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 xml:space="preserve">«1. Утвердить прилагаемые </w:t>
      </w:r>
      <w:hyperlink w:anchor="P36">
        <w:r w:rsidRPr="0093669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3669C">
        <w:rPr>
          <w:rFonts w:ascii="Times New Roman" w:hAnsi="Times New Roman" w:cs="Times New Roman"/>
          <w:sz w:val="28"/>
          <w:szCs w:val="28"/>
        </w:rPr>
        <w:t xml:space="preserve"> создания, содержания и охраны зеленых насаждений на территории Волгограда.».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1.3. В </w:t>
      </w:r>
      <w:hyperlink r:id="rId8" w:history="1">
        <w:r w:rsidRPr="0093669C">
          <w:rPr>
            <w:sz w:val="28"/>
            <w:szCs w:val="28"/>
          </w:rPr>
          <w:t>Правила</w:t>
        </w:r>
      </w:hyperlink>
      <w:r w:rsidRPr="0093669C">
        <w:rPr>
          <w:sz w:val="28"/>
          <w:szCs w:val="28"/>
        </w:rPr>
        <w:t>х создания, содержания и охраны зеленых насаждений на территории Волгограда, утвержденных вышеуказанным решением: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1.3.1. В разделе 1: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1.3.1.1. В пункте 1.1 слова «от 06 октября 2003 г. № 131-ФЗ «Об общих принципах организации местного самоуправления в Российской Федерации»» заменить словами «от 20 марта 2025 г. № 33-ФЗ «Об общих принципах организации местного самоуправления в единой системе публичной власти»».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1.3.1.2. В пункте 1.4: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абзац второй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69C">
        <w:rPr>
          <w:rFonts w:eastAsia="Calibri"/>
          <w:sz w:val="28"/>
          <w:szCs w:val="28"/>
        </w:rPr>
        <w:lastRenderedPageBreak/>
        <w:t>«газон –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 элементов дороги бордюрным камнем и (или) декоративным ограждением;»;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в абзаце четвертом слова «в населенных пунктах» исключить;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3) абзацы двенадцатый – четырнадцатый признать утратившими силу;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4) абзац двадцать первый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«санитарная обрезка – удаление старых, больных, усыхающих и поврежденных ветвей, а также ветвей, направленных внутрь кроны или сближенных друг с другом;».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1.3.2. В разделе 2: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1.3.2.1. Пункт 2.2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«2.2. Систему органов муниципального управления зеленым фондом города составляют глава Волгограда, структурное подразделение администрации Волгограда, уполномоченное на осуществление координации деятельности по озеленению территории Волгограда, территориальные структурные подразделения администрации Волгограда.».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1.3.2.2. В пункте 2.3: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абзац первый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«2.3. Территориальные структурные подразделения администрации Волгограда создают комиссии по организации озеленения из числа работников территориальных структурных подразделений администрации Волгограда с привлечением работников муниципального учреждения, осуществляющего благоустройство и озеленение территории района Волгограда.»;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в абзацах втором, третьем слова «администраций районов Волгограда» исключить;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3) абзац четвертый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«При рассмотрении вопросов о сносе и (или) пересадке либо омолаживающей обрезке зеленых насаждений на озелененных территориях общего пользования к работе комиссий по организации озеленения в качестве членов указанных комиссий привлекаются работники структурных подразделений администрации Волгограда, уполномоченных на осуществление координации деятельности по озеленению территории Волгограда и на осуществление полномочий собственника муниципального имущества Волгограда по управлению, владению, пользованию и распоряжению муниципальным имуществом Волгограда.».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1.3.2.3. Пункт 2.4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«2.4. Структурное подразделение администрации Волгограда, уполномоченное на осуществление координации деятельности по озеленению территории Волгограда, обеспечивает методическое руководство, координацию деятельности комиссий по организации озеленения в порядке, устанавливаемом администрацией Волгограда.».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1.3.2.4. В пунктах 2.5, 2.6 слова «администрации районов Волгограда» заменить словами «территориальные структурные подразделения администрации Волгограда».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lastRenderedPageBreak/>
        <w:t>1.3.3. В разделе 3: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1.3.3.1. В абзаце первом пункта 3.3 слова «администрациями районов Волгограда» заменить словами «территориальными структурными подразделениями администрации Волгограда».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1.3.3.2. В пункте 3.8 слова «озелененная территория (объект озеленения)» в соответствующих числе и падеже заменить словами «объект озеленения» в соответствующих числе и падеже.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 В разделе 4: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1.3.4.1. В пункте 4.2: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абзац второй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69C">
        <w:rPr>
          <w:sz w:val="28"/>
          <w:szCs w:val="28"/>
        </w:rPr>
        <w:t xml:space="preserve">«организуют мероприятия по содержанию, капитальному ремонту и реконструкции объектов озеленения;»; 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2) в абзаце третьем слово «граждан» заменить словом «физических»; 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3) абзац пятый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«принимают меры к привлечению лиц, виновных в нарушении режима охраны зеленых насаждений, к административной ответственности в соответствии с законодательством, а также передают материалы в соответствующие уполномоченные органы для привлечения к административной ответственности либо к уголовной ответственности в соответствии с законодательством;».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1.3.4.2. В пункте 4.3: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абзац второй после слова «содержание» дополнить словами «(текущий ремонт)»;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абзац третий изложить в следующей редакции: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>«на собственников помещений многоквартирного жилищного фонда либо организации жилищно-коммунального комплекса в соответствии с условиями договоров, заключенных с собственниками этих помещений либо от имени, за счет и по поручению собственников за сохранность, содержание (текущий ремонт) зеленых насаждений, – в границах земельного участка многоквартирного жилищного фонда;»;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3) абзац шестой признать утратившим силу.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1.3.4.3. Абзац девятый пункта 4.4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«не допускать посадку деревьев в охранной зоне газопроводов, кабельных и воздушных линий электропередачи и других инженерных сетей;».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1.3.4.4. В пункте 4.5: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абзац восьмой изложить в следующей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«размещать транспортные средства на озелененной территории </w:t>
      </w:r>
      <w:r w:rsidR="0093669C">
        <w:rPr>
          <w:sz w:val="28"/>
          <w:szCs w:val="28"/>
        </w:rPr>
        <w:t xml:space="preserve">               </w:t>
      </w:r>
      <w:r w:rsidRPr="0093669C">
        <w:rPr>
          <w:sz w:val="28"/>
          <w:szCs w:val="28"/>
        </w:rPr>
        <w:t>(за исключением техники, связанной с эксплуатацией озелененных территорий и уходом за зелеными насаждениями);»;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абзац шестнадцатый после слова «опоры» дополнить словом «наружного».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1.3.4.5. В пункте 4.6:</w:t>
      </w:r>
    </w:p>
    <w:p w:rsidR="00221DB2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в абзаце первом слово «Граждане» заменить словом «Физические»;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абзац одиннадцатый изложить в следующей редакции: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lastRenderedPageBreak/>
        <w:t>«требовать привлечения к ответственности физических и юридических лиц, должностных лиц, допустивших нарушение режима охраны зеленых насаждений;»;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>3) в абзаце двенадцатом слово «граждан» заменить словами «физических лиц».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>1.3.4.6. В пункте 4.7: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93669C">
        <w:rPr>
          <w:sz w:val="28"/>
          <w:szCs w:val="28"/>
        </w:rPr>
        <w:t>1) в абзаце первом слова «При производстве работ по строительству, реконструкции, ремонту объектов капитального строительства» заменить словами «</w:t>
      </w:r>
      <w:r w:rsidRPr="0093669C">
        <w:rPr>
          <w:rFonts w:eastAsia="Calibri"/>
          <w:iCs/>
          <w:sz w:val="28"/>
          <w:szCs w:val="28"/>
        </w:rPr>
        <w:t>При организации строительно-монтажных, ремонтных, земельно-планировочных работ в зоне произрастания зеленых насаждений»;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>2) абзац третий изложить в следующей редакции: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t xml:space="preserve">«ограждать деревья и кустарники, находящиеся на территории строительства, сплошными щитами высотой 2 м; щиты располагать треугольником на расстоянии не менее 0,5 м от ствола дерева, а также устраивать деревянный настил вокруг ограждения на расстоянии 0,5 м, производить охранительную обвязку стволов деревьев и связывание кроны кустарников;»; 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3) в абзаце четвертом цифру «2» заменить цифрами «1,5».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1.3.5. В абзаце первом пункта 7.7 раздела 7 слова «администрации района Волгограда» заменить словами «территориального структурного подразделения администрации Волгограда».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1.3.6. В </w:t>
      </w:r>
      <w:hyperlink r:id="rId9" w:history="1">
        <w:r w:rsidRPr="0093669C">
          <w:rPr>
            <w:sz w:val="28"/>
            <w:szCs w:val="28"/>
          </w:rPr>
          <w:t xml:space="preserve">разделе </w:t>
        </w:r>
      </w:hyperlink>
      <w:r w:rsidRPr="0093669C">
        <w:rPr>
          <w:sz w:val="28"/>
          <w:szCs w:val="28"/>
        </w:rPr>
        <w:t>8: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1.3.6.1. Абзац пятый пункта 8.1 изложить в сле</w:t>
      </w:r>
      <w:r w:rsidR="0093669C">
        <w:rPr>
          <w:sz w:val="28"/>
          <w:szCs w:val="28"/>
        </w:rPr>
        <w:t>дующей редакции: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«ликвидации аварийных ситуаций, предупреждения и ликвидации чрезвычайных ситуаций, ремонта подземных коммуникаций и капитальных инженерных сооружений.».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1.3.6.2. В абзаце первом пункта 8.2 слова «администрацией района Волгограда» заменить словами «территориальным структурным подразделением администрации Волгограда».</w:t>
      </w:r>
    </w:p>
    <w:p w:rsidR="00221DB2" w:rsidRPr="0093669C" w:rsidRDefault="00221DB2" w:rsidP="009366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1.3.6.3. Абзац пятый пункта 8.3 изложить в следующей редакции: 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«в случаях ликвидации аварийных ситуаций, предупреждения и ликвидации чрезвычайных ситуаций, ремонта подземных коммуникаций и капитальных инженерных сооружений – лицам, осуществляющим мероприятия по ликвидации аварийных ситуаций, по предупреждению и ликвидации чрезвычайных ситуаций, собственникам либо законным владельцам подземных коммуникаций и капитальных инженерных сооружений.».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1.3.6.4. В пункте 8.4 слова «администрации района Волгограда» исключить.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1.3.6.5. В пункте 8.8 слова «работ на подземных инженерных коммуникациях» заменить словами «работ на подземных коммуникациях».</w:t>
      </w:r>
    </w:p>
    <w:p w:rsidR="00221DB2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1.3.6.6. В пункте 8.9 слова «Администрациями районов Волгограда» заменить словами «Территориальными структурными подразделениями администрации Волгограда».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1.3.6.7. Пункт 8.10 изложить в следующей редакции:</w:t>
      </w:r>
    </w:p>
    <w:p w:rsidR="00221DB2" w:rsidRPr="0093669C" w:rsidRDefault="00221DB2" w:rsidP="00936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9C">
        <w:rPr>
          <w:rFonts w:ascii="Times New Roman" w:hAnsi="Times New Roman" w:cs="Times New Roman"/>
          <w:sz w:val="28"/>
          <w:szCs w:val="28"/>
        </w:rPr>
        <w:lastRenderedPageBreak/>
        <w:t>«8.10. Порубочный билет и (или) разрешение на пересадку зеленых насаждений, требующих санитарной рубки, выдается территориальным структурным подразделением администрации Волгограда на основании акта осмотра зеленых насаждений, составляемого комиссией по организации озеленения, с указанием видового, породного состава зеленых насаждений, их возраста и состояния.».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1.3.6.8. В пункте 8.11 слова «администрацией района Волгограда» заменить словами «территориальным структурным подразделением администрации Волгограда».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1.3.6.9. В пункте 8.12: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1) в абзаце первом слова «администрации района Волгограда» заменить словами «территориального структурного подразделения администрации Волгограда»;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2) абзац третий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 xml:space="preserve">«Обязанность территориального структурного подразделения администрации Волгограда по выявлению зеленых насаждений, требующих санитарной рубки, не освобождает лиц, ответственных за содержание зеленых насаждений, от обязанности своевременной самостоятельной оценки состояния зеленых насаждений и обращения в территориальное структурное подразделение администрации Волгограда за получением порубочного билета </w:t>
      </w:r>
      <w:r w:rsidR="0093669C">
        <w:rPr>
          <w:sz w:val="28"/>
          <w:szCs w:val="28"/>
        </w:rPr>
        <w:t xml:space="preserve">    </w:t>
      </w:r>
      <w:r w:rsidRPr="0093669C">
        <w:rPr>
          <w:sz w:val="28"/>
          <w:szCs w:val="28"/>
        </w:rPr>
        <w:t>и (или) разрешения на пересадку зеленых насаждений в целях санитарной рубки при необходимости.».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1.3.6.10. В пункте 8.14 слова «администрацией района Волгограда» заменить словами «территориальным структурным подразделением администрации Волгограда».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1.3.7. В разделе 9: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1.3.7.1. Абзац пятый пункта 9.3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«ликвидации аварийных ситуаций, предупреждении и ликвидации чрезвычайных ситуаций, ремонте подземных коммуникаций и капитальных инженерных сооружений.».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1.3.7.2. Пункт 9.9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«9.9. Расчет компенсационной стоимости при сносе зеленых насаждений производится структурным подразделением администрации Волгограда, уполномоченным на осуществление координации деятельности по озеленению территории Волгограда, на основании обращения территориального структурного подразделения администрации Волгограда с приложением акта осмотра зеленых насаждений, указанного в пункте 8.4 раздела 8 настоящих Правил.».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1.3.7.3. Пункт 9.11 изложить в следующей редакции:</w:t>
      </w:r>
    </w:p>
    <w:p w:rsidR="00221DB2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«9.11. Контроль за начислением и поступлением средств компенсационной стоимости зеленых насаждений в бюджет Волгограда осуществляется структурным подразделением администрации Волгограда, уполномоченным на осуществление координации деятельности по озеленению территории Волгограда.».</w:t>
      </w:r>
    </w:p>
    <w:p w:rsidR="006F7A5C" w:rsidRPr="0093669C" w:rsidRDefault="006F7A5C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lastRenderedPageBreak/>
        <w:t>1.3.8. В разделе 10: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1.3.8.1. В абзаце первом пункта 10.3 слова «администрации района Волгограда» исключить.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1.3.8.2. Пункт 10.4 изложить в следующей редакции: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«10.4. Акт осмотра и оценки зеленых насаждений по факту уничтожения и (или) повреждения зеленых насаждений территориальное структурное подразделение администрации Волгограда в 5-дневный срок направляет в структурное подразделение администрации Волгограда,</w:t>
      </w:r>
      <w:r w:rsidRPr="0093669C">
        <w:rPr>
          <w:color w:val="FF0000"/>
          <w:sz w:val="28"/>
          <w:szCs w:val="28"/>
        </w:rPr>
        <w:t xml:space="preserve"> </w:t>
      </w:r>
      <w:r w:rsidRPr="0093669C">
        <w:rPr>
          <w:sz w:val="28"/>
          <w:szCs w:val="28"/>
        </w:rPr>
        <w:t>уполномоченное на осуществление координации деятельности по озеленению территории Волгограда.».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1.3.8.3. В пунктах 10.5, 10.6 слова «департамент городского хозяйства администрации Волгограда» в соответствующем падеже заменить словами «структурное подразделение администрации Волгограда, уполномоченное на осуществление координации деятельности по озеленению территории Волгограда,» в соответствующем падеже.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1.3.8.4. В пункте 10.7 слова «администрация соответствующего района Волгограда» заменить словами «территориальное структурное подразделение администрации Волгограда».</w:t>
      </w:r>
    </w:p>
    <w:p w:rsidR="00221DB2" w:rsidRPr="0093669C" w:rsidRDefault="00221DB2" w:rsidP="0093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9C">
        <w:rPr>
          <w:sz w:val="28"/>
          <w:szCs w:val="28"/>
        </w:rPr>
        <w:t>1.3.9. В абзаце первом пункта 11.3 раздела 11 слово «граждан» заменить словом «физических».</w:t>
      </w:r>
    </w:p>
    <w:p w:rsidR="00221DB2" w:rsidRPr="0093669C" w:rsidRDefault="0093669C" w:rsidP="0093669C">
      <w:pPr>
        <w:tabs>
          <w:tab w:val="left" w:pos="-180"/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21DB2" w:rsidRPr="0093669C">
        <w:rPr>
          <w:sz w:val="28"/>
          <w:szCs w:val="28"/>
        </w:rPr>
        <w:t>Администрации Волгограда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221DB2" w:rsidRPr="0093669C" w:rsidRDefault="0093669C" w:rsidP="0093669C">
      <w:pPr>
        <w:tabs>
          <w:tab w:val="left" w:pos="-180"/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1DB2" w:rsidRPr="0093669C">
        <w:rPr>
          <w:sz w:val="28"/>
          <w:szCs w:val="28"/>
        </w:rPr>
        <w:t>Настоящее решение вступает в силу 01 сентября 2026 г.</w:t>
      </w:r>
    </w:p>
    <w:p w:rsidR="00221DB2" w:rsidRPr="0093669C" w:rsidRDefault="0093669C" w:rsidP="0093669C">
      <w:pPr>
        <w:tabs>
          <w:tab w:val="left" w:pos="-180"/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21DB2" w:rsidRPr="0093669C">
        <w:rPr>
          <w:sz w:val="28"/>
          <w:szCs w:val="28"/>
        </w:rPr>
        <w:t>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21DB2" w:rsidRPr="0093669C" w:rsidRDefault="00221DB2" w:rsidP="0093669C">
      <w:pPr>
        <w:tabs>
          <w:tab w:val="left" w:pos="-180"/>
          <w:tab w:val="num" w:pos="0"/>
          <w:tab w:val="left" w:pos="900"/>
        </w:tabs>
        <w:rPr>
          <w:sz w:val="28"/>
        </w:rPr>
      </w:pPr>
    </w:p>
    <w:p w:rsidR="00221DB2" w:rsidRDefault="00221DB2" w:rsidP="0093669C">
      <w:pPr>
        <w:tabs>
          <w:tab w:val="left" w:pos="-180"/>
          <w:tab w:val="num" w:pos="0"/>
          <w:tab w:val="left" w:pos="900"/>
        </w:tabs>
        <w:rPr>
          <w:sz w:val="28"/>
        </w:rPr>
      </w:pPr>
    </w:p>
    <w:p w:rsidR="006F7A5C" w:rsidRPr="0093669C" w:rsidRDefault="006F7A5C" w:rsidP="0093669C">
      <w:pPr>
        <w:tabs>
          <w:tab w:val="left" w:pos="-180"/>
          <w:tab w:val="num" w:pos="0"/>
          <w:tab w:val="left" w:pos="900"/>
        </w:tabs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221DB2" w:rsidRPr="0093669C" w:rsidTr="00B83EFC">
        <w:tc>
          <w:tcPr>
            <w:tcW w:w="5637" w:type="dxa"/>
          </w:tcPr>
          <w:p w:rsidR="00221DB2" w:rsidRPr="0093669C" w:rsidRDefault="00221DB2" w:rsidP="0093669C">
            <w:pPr>
              <w:pStyle w:val="af0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 xml:space="preserve">Исполняющий полномочия </w:t>
            </w:r>
          </w:p>
          <w:p w:rsidR="00221DB2" w:rsidRPr="0093669C" w:rsidRDefault="00221DB2" w:rsidP="0093669C">
            <w:pPr>
              <w:pStyle w:val="af0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221DB2" w:rsidRPr="0093669C" w:rsidRDefault="00221DB2" w:rsidP="0093669C">
            <w:pPr>
              <w:pStyle w:val="af0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 xml:space="preserve">городской Думы </w:t>
            </w:r>
          </w:p>
          <w:p w:rsidR="00221DB2" w:rsidRPr="0093669C" w:rsidRDefault="00221DB2" w:rsidP="0093669C">
            <w:pPr>
              <w:pStyle w:val="af0"/>
              <w:rPr>
                <w:sz w:val="28"/>
                <w:szCs w:val="28"/>
              </w:rPr>
            </w:pPr>
          </w:p>
          <w:p w:rsidR="00221DB2" w:rsidRPr="0093669C" w:rsidRDefault="00221DB2" w:rsidP="0093669C">
            <w:pPr>
              <w:pStyle w:val="3"/>
              <w:rPr>
                <w:szCs w:val="28"/>
              </w:rPr>
            </w:pPr>
            <w:r w:rsidRPr="0093669C">
              <w:rPr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52" w:type="dxa"/>
          </w:tcPr>
          <w:p w:rsidR="00221DB2" w:rsidRPr="0093669C" w:rsidRDefault="00221DB2" w:rsidP="0093669C">
            <w:pPr>
              <w:pStyle w:val="af0"/>
              <w:ind w:left="34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 xml:space="preserve">Исполняющий полномочия </w:t>
            </w:r>
          </w:p>
          <w:p w:rsidR="00221DB2" w:rsidRPr="0093669C" w:rsidRDefault="00221DB2" w:rsidP="0093669C">
            <w:pPr>
              <w:pStyle w:val="af0"/>
              <w:ind w:left="34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>главы Волгограда</w:t>
            </w:r>
          </w:p>
          <w:p w:rsidR="00221DB2" w:rsidRPr="0093669C" w:rsidRDefault="00221DB2" w:rsidP="0093669C">
            <w:pPr>
              <w:pStyle w:val="af0"/>
              <w:ind w:left="34"/>
              <w:rPr>
                <w:sz w:val="28"/>
                <w:szCs w:val="28"/>
              </w:rPr>
            </w:pPr>
          </w:p>
          <w:p w:rsidR="00221DB2" w:rsidRPr="0093669C" w:rsidRDefault="00221DB2" w:rsidP="0093669C">
            <w:pPr>
              <w:pStyle w:val="af0"/>
              <w:ind w:left="34"/>
              <w:rPr>
                <w:sz w:val="28"/>
                <w:szCs w:val="28"/>
              </w:rPr>
            </w:pPr>
          </w:p>
          <w:p w:rsidR="00221DB2" w:rsidRPr="0093669C" w:rsidRDefault="00221DB2" w:rsidP="0093669C">
            <w:pPr>
              <w:pStyle w:val="af0"/>
              <w:ind w:left="34" w:right="34"/>
              <w:jc w:val="right"/>
              <w:rPr>
                <w:sz w:val="28"/>
                <w:szCs w:val="28"/>
              </w:rPr>
            </w:pPr>
            <w:r w:rsidRPr="0093669C">
              <w:rPr>
                <w:sz w:val="28"/>
                <w:szCs w:val="28"/>
              </w:rPr>
              <w:t>И.С.Пешкова</w:t>
            </w:r>
          </w:p>
        </w:tc>
      </w:tr>
    </w:tbl>
    <w:p w:rsidR="00221DB2" w:rsidRPr="0093669C" w:rsidRDefault="00221DB2" w:rsidP="0093669C">
      <w:pPr>
        <w:tabs>
          <w:tab w:val="left" w:pos="9639"/>
        </w:tabs>
        <w:jc w:val="both"/>
        <w:rPr>
          <w:sz w:val="26"/>
          <w:szCs w:val="26"/>
        </w:rPr>
      </w:pPr>
    </w:p>
    <w:p w:rsidR="00221DB2" w:rsidRPr="0093669C" w:rsidRDefault="00221DB2" w:rsidP="0093669C">
      <w:pPr>
        <w:tabs>
          <w:tab w:val="left" w:pos="-180"/>
          <w:tab w:val="num" w:pos="0"/>
          <w:tab w:val="left" w:pos="900"/>
        </w:tabs>
        <w:rPr>
          <w:sz w:val="28"/>
        </w:rPr>
      </w:pPr>
    </w:p>
    <w:p w:rsidR="00221DB2" w:rsidRDefault="00221DB2" w:rsidP="0093669C">
      <w:pPr>
        <w:rPr>
          <w:sz w:val="28"/>
        </w:rPr>
      </w:pPr>
    </w:p>
    <w:p w:rsidR="006F7A5C" w:rsidRDefault="006F7A5C" w:rsidP="0093669C">
      <w:pPr>
        <w:rPr>
          <w:sz w:val="28"/>
        </w:rPr>
      </w:pPr>
      <w:bookmarkStart w:id="0" w:name="_GoBack"/>
      <w:bookmarkEnd w:id="0"/>
    </w:p>
    <w:sectPr w:rsidR="006F7A5C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BE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38458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5B079A8"/>
    <w:multiLevelType w:val="hybridMultilevel"/>
    <w:tmpl w:val="8D00C8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1DB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6F7A5C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04C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669C"/>
    <w:rsid w:val="00964FF6"/>
    <w:rsid w:val="00971734"/>
    <w:rsid w:val="00A07440"/>
    <w:rsid w:val="00A25AC1"/>
    <w:rsid w:val="00A41DA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0BE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E71BD189-E144-48F2-8488-0B2B78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99"/>
    <w:qFormat/>
    <w:rsid w:val="00221DB2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f">
    <w:name w:val="Hyperlink"/>
    <w:basedOn w:val="a0"/>
    <w:uiPriority w:val="99"/>
    <w:rsid w:val="00221DB2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qFormat/>
    <w:rsid w:val="00221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221DB2"/>
    <w:rPr>
      <w:rFonts w:ascii="Arial" w:hAnsi="Arial" w:cs="Arial"/>
    </w:rPr>
  </w:style>
  <w:style w:type="paragraph" w:styleId="af0">
    <w:name w:val="No Spacing"/>
    <w:uiPriority w:val="99"/>
    <w:qFormat/>
    <w:rsid w:val="0022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10849&amp;dst=1000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10849&amp;dst=100184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DA2FA4-876D-41DB-9F73-F2F25505CCBE}"/>
</file>

<file path=customXml/itemProps2.xml><?xml version="1.0" encoding="utf-8"?>
<ds:datastoreItem xmlns:ds="http://schemas.openxmlformats.org/officeDocument/2006/customXml" ds:itemID="{638BF2A6-89ED-4212-83F0-EEFCB98E805D}"/>
</file>

<file path=customXml/itemProps3.xml><?xml version="1.0" encoding="utf-8"?>
<ds:datastoreItem xmlns:ds="http://schemas.openxmlformats.org/officeDocument/2006/customXml" ds:itemID="{FA32CC17-8770-4A0D-AF13-62FAFB8DC7B7}"/>
</file>

<file path=customXml/itemProps4.xml><?xml version="1.0" encoding="utf-8"?>
<ds:datastoreItem xmlns:ds="http://schemas.openxmlformats.org/officeDocument/2006/customXml" ds:itemID="{FE63C617-7F38-4886-9FB5-F4A93B51C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2026-04-23T11:04:00Z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