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C3DE4" w:rsidP="004B1F72">
            <w:pPr>
              <w:pStyle w:val="aa"/>
              <w:jc w:val="center"/>
            </w:pPr>
            <w:r>
              <w:t>26.10.2022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C3DE4" w:rsidP="004B1F72">
            <w:pPr>
              <w:pStyle w:val="aa"/>
              <w:jc w:val="center"/>
            </w:pPr>
            <w:r>
              <w:t>75/1083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E4477B" w:rsidP="00E4477B">
      <w:pPr>
        <w:ind w:right="4394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>
        <w:rPr>
          <w:sz w:val="28"/>
          <w:szCs w:val="28"/>
        </w:rPr>
        <w:t>ие Волгоградской городской Думы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>от 21.12.2018 № 5/115 «Об утверждении Правил землепользования и застройки городского округа город-герой Волгоград»</w:t>
      </w: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E4477B" w:rsidRDefault="00E4477B" w:rsidP="00E4477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>
        <w:rPr>
          <w:sz w:val="28"/>
          <w:szCs w:val="28"/>
        </w:rPr>
        <w:t xml:space="preserve">м округе город-герой Волгоград, </w:t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7644D8">
        <w:rPr>
          <w:sz w:val="28"/>
          <w:szCs w:val="28"/>
        </w:rPr>
        <w:br/>
      </w:r>
      <w:r w:rsidRPr="009934CF">
        <w:rPr>
          <w:sz w:val="28"/>
          <w:szCs w:val="28"/>
        </w:rPr>
        <w:t xml:space="preserve">от </w:t>
      </w:r>
      <w:r>
        <w:rPr>
          <w:sz w:val="28"/>
          <w:szCs w:val="28"/>
        </w:rPr>
        <w:t>05</w:t>
      </w:r>
      <w:r w:rsidRPr="00877C2B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877C2B">
        <w:rPr>
          <w:sz w:val="28"/>
          <w:szCs w:val="28"/>
        </w:rPr>
        <w:t xml:space="preserve">.2022 № </w:t>
      </w:r>
      <w:r>
        <w:rPr>
          <w:sz w:val="28"/>
          <w:szCs w:val="28"/>
        </w:rPr>
        <w:t xml:space="preserve">918 «О направлении </w:t>
      </w:r>
      <w:r w:rsidRPr="007644D8">
        <w:rPr>
          <w:sz w:val="28"/>
          <w:szCs w:val="28"/>
        </w:rPr>
        <w:t>в Волгоградскую городскую Думу проект</w:t>
      </w:r>
      <w:r>
        <w:rPr>
          <w:sz w:val="28"/>
          <w:szCs w:val="28"/>
        </w:rPr>
        <w:t xml:space="preserve">ов о </w:t>
      </w:r>
      <w:r w:rsidRPr="007644D8">
        <w:rPr>
          <w:sz w:val="28"/>
          <w:szCs w:val="28"/>
        </w:rPr>
        <w:t>внесении изменени</w:t>
      </w:r>
      <w:r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>
        <w:rPr>
          <w:sz w:val="28"/>
          <w:szCs w:val="28"/>
        </w:rPr>
        <w:t>го округа город-герой Волгоград</w:t>
      </w:r>
      <w:r w:rsidRPr="007644D8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>
        <w:rPr>
          <w:sz w:val="28"/>
          <w:szCs w:val="28"/>
        </w:rPr>
        <w:t>15 июня 2</w:t>
      </w:r>
      <w:r w:rsidRPr="007644D8">
        <w:rPr>
          <w:sz w:val="28"/>
          <w:szCs w:val="28"/>
        </w:rPr>
        <w:t>02</w:t>
      </w:r>
      <w:r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5/115 «Об утверждении Правил землепользования и застройки городского округа город-герой Волгоград», от </w:t>
      </w:r>
      <w:r>
        <w:rPr>
          <w:sz w:val="28"/>
          <w:szCs w:val="28"/>
        </w:rPr>
        <w:t xml:space="preserve">15 июня </w:t>
      </w:r>
      <w:r w:rsidRPr="007644D8">
        <w:rPr>
          <w:sz w:val="28"/>
          <w:szCs w:val="28"/>
        </w:rPr>
        <w:t>202</w:t>
      </w:r>
      <w:r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 руководствуясь статьями 5, 7, 16, 24, 26 Устава города-героя Волгограда, Волгоградская городская Дума</w:t>
      </w:r>
    </w:p>
    <w:p w:rsidR="00E4477B" w:rsidRPr="00E4477B" w:rsidRDefault="00E4477B" w:rsidP="004D75D6">
      <w:pPr>
        <w:tabs>
          <w:tab w:val="left" w:pos="9639"/>
        </w:tabs>
        <w:rPr>
          <w:b/>
          <w:sz w:val="28"/>
          <w:szCs w:val="28"/>
        </w:rPr>
      </w:pPr>
      <w:r w:rsidRPr="00E4477B">
        <w:rPr>
          <w:b/>
          <w:sz w:val="28"/>
          <w:szCs w:val="28"/>
        </w:rPr>
        <w:t>РЕШИЛА:</w:t>
      </w:r>
    </w:p>
    <w:p w:rsidR="00E4477B" w:rsidRDefault="00E4477B" w:rsidP="00E4477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</w:t>
      </w:r>
      <w:r>
        <w:rPr>
          <w:sz w:val="28"/>
          <w:szCs w:val="28"/>
        </w:rPr>
        <w:t xml:space="preserve"> </w:t>
      </w:r>
      <w:r w:rsidRPr="00843F7C">
        <w:rPr>
          <w:sz w:val="28"/>
          <w:szCs w:val="28"/>
        </w:rPr>
        <w:t>территориаль</w:t>
      </w:r>
      <w:r>
        <w:rPr>
          <w:sz w:val="28"/>
          <w:szCs w:val="28"/>
        </w:rPr>
        <w:t xml:space="preserve">ную зону территории, включающей </w:t>
      </w:r>
      <w:r w:rsidRPr="009E2883">
        <w:rPr>
          <w:sz w:val="28"/>
          <w:szCs w:val="28"/>
        </w:rPr>
        <w:t>земельны</w:t>
      </w:r>
      <w:r>
        <w:rPr>
          <w:sz w:val="28"/>
          <w:szCs w:val="28"/>
        </w:rPr>
        <w:t xml:space="preserve">й </w:t>
      </w:r>
      <w:r w:rsidRPr="009E2883">
        <w:rPr>
          <w:sz w:val="28"/>
          <w:szCs w:val="28"/>
        </w:rPr>
        <w:t>участ</w:t>
      </w:r>
      <w:r>
        <w:rPr>
          <w:sz w:val="28"/>
          <w:szCs w:val="28"/>
        </w:rPr>
        <w:t>о</w:t>
      </w:r>
      <w:r w:rsidRPr="009E2883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9E2883">
        <w:rPr>
          <w:sz w:val="28"/>
          <w:szCs w:val="28"/>
        </w:rPr>
        <w:t>с кадастровым</w:t>
      </w:r>
      <w:r>
        <w:rPr>
          <w:sz w:val="28"/>
          <w:szCs w:val="28"/>
        </w:rPr>
        <w:t xml:space="preserve"> </w:t>
      </w:r>
      <w:r w:rsidRPr="009E2883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9E2883">
        <w:rPr>
          <w:sz w:val="28"/>
          <w:szCs w:val="28"/>
        </w:rPr>
        <w:t>34:34:0</w:t>
      </w:r>
      <w:r>
        <w:rPr>
          <w:sz w:val="28"/>
          <w:szCs w:val="28"/>
        </w:rPr>
        <w:t>3</w:t>
      </w:r>
      <w:r w:rsidRPr="009E2883">
        <w:rPr>
          <w:sz w:val="28"/>
          <w:szCs w:val="28"/>
        </w:rPr>
        <w:t>01</w:t>
      </w:r>
      <w:r>
        <w:rPr>
          <w:sz w:val="28"/>
          <w:szCs w:val="28"/>
        </w:rPr>
        <w:t>24</w:t>
      </w:r>
      <w:r w:rsidRPr="009E2883">
        <w:rPr>
          <w:sz w:val="28"/>
          <w:szCs w:val="28"/>
        </w:rPr>
        <w:t>:</w:t>
      </w:r>
      <w:r>
        <w:rPr>
          <w:sz w:val="28"/>
          <w:szCs w:val="28"/>
        </w:rPr>
        <w:t xml:space="preserve">30 по               ул. Днестровской, 89 в Дзержинском </w:t>
      </w:r>
      <w:r w:rsidRPr="009E2883">
        <w:rPr>
          <w:sz w:val="28"/>
          <w:szCs w:val="28"/>
        </w:rPr>
        <w:t xml:space="preserve">районе Волгограда, с </w:t>
      </w:r>
      <w:r>
        <w:rPr>
          <w:sz w:val="28"/>
          <w:szCs w:val="28"/>
        </w:rPr>
        <w:t xml:space="preserve">жилой </w:t>
      </w:r>
      <w:r w:rsidRPr="009E2883">
        <w:rPr>
          <w:sz w:val="28"/>
          <w:szCs w:val="28"/>
        </w:rPr>
        <w:t xml:space="preserve">зоны </w:t>
      </w:r>
      <w:r>
        <w:rPr>
          <w:sz w:val="28"/>
          <w:szCs w:val="28"/>
        </w:rPr>
        <w:t xml:space="preserve">индивидуальных жилых домов (Ж1) </w:t>
      </w:r>
      <w:r w:rsidRPr="009E2883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жилую зону смешанной застройки </w:t>
      </w:r>
      <w:r w:rsidRPr="009E2883">
        <w:rPr>
          <w:sz w:val="28"/>
          <w:szCs w:val="28"/>
        </w:rPr>
        <w:t>(</w:t>
      </w:r>
      <w:r>
        <w:rPr>
          <w:sz w:val="28"/>
          <w:szCs w:val="28"/>
        </w:rPr>
        <w:t>Ж4</w:t>
      </w:r>
      <w:r w:rsidRPr="009E2883">
        <w:rPr>
          <w:sz w:val="28"/>
          <w:szCs w:val="28"/>
        </w:rPr>
        <w:t>), установив</w:t>
      </w:r>
      <w:r>
        <w:rPr>
          <w:sz w:val="28"/>
          <w:szCs w:val="28"/>
        </w:rPr>
        <w:t xml:space="preserve"> </w:t>
      </w:r>
      <w:r w:rsidRPr="009E2883">
        <w:rPr>
          <w:sz w:val="28"/>
          <w:szCs w:val="28"/>
        </w:rPr>
        <w:t>границы указанных тер</w:t>
      </w:r>
      <w:r>
        <w:rPr>
          <w:sz w:val="28"/>
          <w:szCs w:val="28"/>
        </w:rPr>
        <w:t xml:space="preserve">риториальных зон в соответствии </w:t>
      </w:r>
      <w:r w:rsidRPr="009E2883">
        <w:rPr>
          <w:sz w:val="28"/>
          <w:szCs w:val="28"/>
        </w:rPr>
        <w:t>с положениями статьи 85 Земельного кодекса Российской Федерации</w:t>
      </w:r>
      <w:r>
        <w:rPr>
          <w:sz w:val="28"/>
          <w:szCs w:val="28"/>
        </w:rPr>
        <w:t xml:space="preserve"> и </w:t>
      </w:r>
      <w:r w:rsidRPr="009E2883">
        <w:rPr>
          <w:sz w:val="28"/>
          <w:szCs w:val="28"/>
        </w:rPr>
        <w:t>статьи 30 Градостроительного кодекса Российской Федерации</w:t>
      </w:r>
      <w:r>
        <w:rPr>
          <w:sz w:val="28"/>
          <w:szCs w:val="28"/>
        </w:rPr>
        <w:t>:</w:t>
      </w:r>
    </w:p>
    <w:p w:rsidR="00E4477B" w:rsidRDefault="00E4477B" w:rsidP="004D75D6">
      <w:pPr>
        <w:tabs>
          <w:tab w:val="left" w:pos="9639"/>
        </w:tabs>
        <w:rPr>
          <w:sz w:val="28"/>
          <w:szCs w:val="28"/>
        </w:rPr>
      </w:pPr>
    </w:p>
    <w:p w:rsidR="00E4477B" w:rsidRDefault="00E4477B" w:rsidP="004D75D6">
      <w:pPr>
        <w:tabs>
          <w:tab w:val="left" w:pos="9639"/>
        </w:tabs>
        <w:rPr>
          <w:sz w:val="28"/>
          <w:szCs w:val="28"/>
        </w:rPr>
      </w:pPr>
    </w:p>
    <w:p w:rsidR="00E4477B" w:rsidRDefault="00E4477B" w:rsidP="004D75D6">
      <w:pPr>
        <w:tabs>
          <w:tab w:val="left" w:pos="9639"/>
        </w:tabs>
        <w:rPr>
          <w:sz w:val="28"/>
          <w:szCs w:val="28"/>
        </w:rPr>
      </w:pPr>
    </w:p>
    <w:p w:rsidR="00E4477B" w:rsidRDefault="00E4477B" w:rsidP="00E4477B">
      <w:pPr>
        <w:tabs>
          <w:tab w:val="left" w:pos="9639"/>
        </w:tabs>
        <w:jc w:val="center"/>
        <w:rPr>
          <w:sz w:val="28"/>
          <w:szCs w:val="28"/>
        </w:rPr>
      </w:pPr>
      <w:r w:rsidRPr="007644D8">
        <w:rPr>
          <w:sz w:val="28"/>
          <w:szCs w:val="28"/>
        </w:rPr>
        <w:lastRenderedPageBreak/>
        <w:t xml:space="preserve">зону </w:t>
      </w:r>
      <w:r>
        <w:rPr>
          <w:sz w:val="28"/>
          <w:szCs w:val="28"/>
        </w:rPr>
        <w:t>Ж1</w:t>
      </w:r>
    </w:p>
    <w:p w:rsidR="00E4477B" w:rsidRDefault="00E4477B" w:rsidP="00E4477B">
      <w:pPr>
        <w:tabs>
          <w:tab w:val="left" w:pos="9639"/>
        </w:tabs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>
        <w:rPr>
          <w:sz w:val="28"/>
          <w:szCs w:val="28"/>
        </w:rPr>
        <w:t>жилую зону индивидуальных жилых домов</w:t>
      </w:r>
      <w:r w:rsidRPr="007644D8">
        <w:rPr>
          <w:sz w:val="28"/>
          <w:szCs w:val="28"/>
        </w:rPr>
        <w:t>)</w:t>
      </w:r>
    </w:p>
    <w:p w:rsidR="00E4477B" w:rsidRDefault="00E4477B" w:rsidP="00E4477B">
      <w:pPr>
        <w:tabs>
          <w:tab w:val="left" w:pos="9639"/>
        </w:tabs>
        <w:jc w:val="center"/>
        <w:rPr>
          <w:sz w:val="28"/>
          <w:szCs w:val="28"/>
        </w:rPr>
      </w:pPr>
    </w:p>
    <w:p w:rsidR="00E4477B" w:rsidRDefault="00E4477B" w:rsidP="004D75D6">
      <w:pPr>
        <w:tabs>
          <w:tab w:val="left" w:pos="9639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602689DC" wp14:editId="4183A9DE">
            <wp:extent cx="6120130" cy="270412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77B" w:rsidRDefault="00E4477B" w:rsidP="004D75D6">
      <w:pPr>
        <w:tabs>
          <w:tab w:val="left" w:pos="9639"/>
        </w:tabs>
        <w:rPr>
          <w:sz w:val="28"/>
          <w:szCs w:val="28"/>
        </w:rPr>
      </w:pPr>
    </w:p>
    <w:p w:rsidR="00E4477B" w:rsidRDefault="00E4477B" w:rsidP="00E4477B">
      <w:pPr>
        <w:tabs>
          <w:tab w:val="left" w:pos="9639"/>
        </w:tabs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Ж4</w:t>
      </w:r>
    </w:p>
    <w:p w:rsidR="00E4477B" w:rsidRDefault="00E4477B" w:rsidP="00E4477B">
      <w:pPr>
        <w:tabs>
          <w:tab w:val="left" w:pos="9639"/>
        </w:tabs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>
        <w:rPr>
          <w:sz w:val="28"/>
          <w:szCs w:val="28"/>
        </w:rPr>
        <w:t xml:space="preserve">жилую </w:t>
      </w:r>
      <w:r w:rsidRPr="009E2883">
        <w:rPr>
          <w:sz w:val="28"/>
          <w:szCs w:val="28"/>
        </w:rPr>
        <w:t>зону</w:t>
      </w:r>
      <w:r>
        <w:rPr>
          <w:sz w:val="28"/>
          <w:szCs w:val="28"/>
        </w:rPr>
        <w:t xml:space="preserve"> смешанной застройки</w:t>
      </w:r>
      <w:r w:rsidRPr="007644D8">
        <w:rPr>
          <w:sz w:val="28"/>
          <w:szCs w:val="28"/>
        </w:rPr>
        <w:t>)</w:t>
      </w:r>
    </w:p>
    <w:p w:rsidR="00E4477B" w:rsidRDefault="00E4477B" w:rsidP="00E4477B">
      <w:pPr>
        <w:tabs>
          <w:tab w:val="left" w:pos="9639"/>
        </w:tabs>
        <w:jc w:val="center"/>
        <w:rPr>
          <w:sz w:val="28"/>
          <w:szCs w:val="28"/>
        </w:rPr>
      </w:pPr>
    </w:p>
    <w:p w:rsidR="00E4477B" w:rsidRDefault="00E4477B" w:rsidP="004D75D6">
      <w:pPr>
        <w:tabs>
          <w:tab w:val="left" w:pos="9639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365EF7CB" wp14:editId="74550381">
            <wp:extent cx="6120130" cy="2695914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77B" w:rsidRDefault="00E4477B" w:rsidP="004D75D6">
      <w:pPr>
        <w:tabs>
          <w:tab w:val="left" w:pos="9639"/>
        </w:tabs>
        <w:rPr>
          <w:sz w:val="28"/>
          <w:szCs w:val="28"/>
        </w:rPr>
      </w:pPr>
    </w:p>
    <w:p w:rsidR="00E4477B" w:rsidRDefault="00E4477B" w:rsidP="00E4477B">
      <w:pPr>
        <w:tabs>
          <w:tab w:val="left" w:pos="963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644D8">
        <w:rPr>
          <w:sz w:val="28"/>
          <w:szCs w:val="28"/>
        </w:rPr>
        <w:t>Администрации Волгограда в установленном порядке:</w:t>
      </w:r>
    </w:p>
    <w:p w:rsidR="00E4477B" w:rsidRDefault="00E4477B" w:rsidP="00E4477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7644D8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согласно пункту 1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кадастр недвижимости в соответствии с Федеральным законом 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>от 13 июля</w:t>
      </w:r>
      <w:r w:rsidR="00107EE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г. № 218-ФЗ «О государственной регистрации недвижимости».</w:t>
      </w:r>
      <w:r w:rsidRPr="007644D8">
        <w:t xml:space="preserve"> </w:t>
      </w:r>
      <w:r>
        <w:rPr>
          <w:sz w:val="28"/>
          <w:szCs w:val="28"/>
        </w:rPr>
        <w:t xml:space="preserve">Сведения </w:t>
      </w:r>
      <w:r w:rsidRPr="007644D8">
        <w:rPr>
          <w:sz w:val="28"/>
          <w:szCs w:val="28"/>
        </w:rPr>
        <w:t>о территориальной зоне, границы которой изменены согл</w:t>
      </w:r>
      <w:r>
        <w:rPr>
          <w:sz w:val="28"/>
          <w:szCs w:val="28"/>
        </w:rPr>
        <w:t xml:space="preserve">асно 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пункту 1 настоящего решения, внести в государственный кадастр </w:t>
      </w:r>
      <w:r w:rsidRPr="007644D8">
        <w:rPr>
          <w:sz w:val="28"/>
          <w:szCs w:val="28"/>
        </w:rPr>
        <w:lastRenderedPageBreak/>
        <w:t>нед</w:t>
      </w:r>
      <w:r>
        <w:rPr>
          <w:sz w:val="28"/>
          <w:szCs w:val="28"/>
        </w:rPr>
        <w:t xml:space="preserve">вижимости </w:t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E4477B" w:rsidRDefault="00E4477B" w:rsidP="00E4477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7644D8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E4477B" w:rsidRDefault="00E4477B" w:rsidP="00E4477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644D8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E4477B" w:rsidRDefault="00E4477B" w:rsidP="00E4477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7644D8">
        <w:rPr>
          <w:sz w:val="28"/>
          <w:szCs w:val="28"/>
        </w:rPr>
        <w:t>Контроль за исполнением настоящего решения возло</w:t>
      </w:r>
      <w:r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>
        <w:rPr>
          <w:sz w:val="28"/>
          <w:szCs w:val="28"/>
        </w:rPr>
        <w:t>ы Кузнецова Г.Ю.</w:t>
      </w:r>
    </w:p>
    <w:p w:rsidR="00E4477B" w:rsidRDefault="00E4477B" w:rsidP="004D75D6">
      <w:pPr>
        <w:tabs>
          <w:tab w:val="left" w:pos="9639"/>
        </w:tabs>
        <w:rPr>
          <w:sz w:val="28"/>
          <w:szCs w:val="28"/>
        </w:rPr>
      </w:pPr>
    </w:p>
    <w:p w:rsidR="00E4477B" w:rsidRDefault="00E4477B" w:rsidP="004D75D6">
      <w:pPr>
        <w:tabs>
          <w:tab w:val="left" w:pos="9639"/>
        </w:tabs>
        <w:rPr>
          <w:sz w:val="28"/>
          <w:szCs w:val="28"/>
        </w:rPr>
      </w:pPr>
    </w:p>
    <w:p w:rsidR="00E4477B" w:rsidRDefault="00E4477B" w:rsidP="004D75D6">
      <w:pPr>
        <w:tabs>
          <w:tab w:val="left" w:pos="9639"/>
        </w:tabs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637"/>
        <w:gridCol w:w="4218"/>
      </w:tblGrid>
      <w:tr w:rsidR="00E4477B" w:rsidTr="00BD73B8">
        <w:tc>
          <w:tcPr>
            <w:tcW w:w="5637" w:type="dxa"/>
          </w:tcPr>
          <w:p w:rsidR="00E4477B" w:rsidRDefault="00E4477B" w:rsidP="00BD73B8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E4477B" w:rsidRDefault="00E4477B" w:rsidP="00BD73B8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>
              <w:rPr>
                <w:sz w:val="28"/>
              </w:rPr>
              <w:t>Волгоградской городской Думы</w:t>
            </w:r>
          </w:p>
          <w:p w:rsidR="00E4477B" w:rsidRDefault="00E4477B" w:rsidP="00BD73B8">
            <w:pPr>
              <w:jc w:val="both"/>
              <w:rPr>
                <w:sz w:val="28"/>
              </w:rPr>
            </w:pPr>
          </w:p>
          <w:p w:rsidR="00E4477B" w:rsidRDefault="00E4477B" w:rsidP="00E4477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В.В.Колесников</w:t>
            </w:r>
          </w:p>
        </w:tc>
        <w:tc>
          <w:tcPr>
            <w:tcW w:w="4218" w:type="dxa"/>
          </w:tcPr>
          <w:p w:rsidR="00E4477B" w:rsidRDefault="00E4477B" w:rsidP="00BD73B8">
            <w:pPr>
              <w:jc w:val="both"/>
              <w:rPr>
                <w:sz w:val="28"/>
              </w:rPr>
            </w:pPr>
            <w:r>
              <w:rPr>
                <w:sz w:val="28"/>
              </w:rPr>
              <w:t>Глава Волгограда</w:t>
            </w:r>
          </w:p>
          <w:p w:rsidR="00E4477B" w:rsidRDefault="00E4477B" w:rsidP="00BD73B8">
            <w:pPr>
              <w:jc w:val="both"/>
              <w:rPr>
                <w:sz w:val="28"/>
              </w:rPr>
            </w:pPr>
          </w:p>
          <w:p w:rsidR="00E4477B" w:rsidRDefault="00E4477B" w:rsidP="00BD73B8">
            <w:pPr>
              <w:jc w:val="both"/>
              <w:rPr>
                <w:sz w:val="28"/>
              </w:rPr>
            </w:pPr>
          </w:p>
          <w:p w:rsidR="00E4477B" w:rsidRDefault="00E4477B" w:rsidP="00BD73B8">
            <w:pPr>
              <w:jc w:val="right"/>
              <w:rPr>
                <w:sz w:val="28"/>
              </w:rPr>
            </w:pPr>
            <w:r>
              <w:rPr>
                <w:sz w:val="28"/>
              </w:rPr>
              <w:t>В.В.Марченко</w:t>
            </w:r>
          </w:p>
        </w:tc>
      </w:tr>
    </w:tbl>
    <w:p w:rsidR="00E4477B" w:rsidRDefault="00E4477B" w:rsidP="004D75D6">
      <w:pPr>
        <w:tabs>
          <w:tab w:val="left" w:pos="9639"/>
        </w:tabs>
        <w:rPr>
          <w:sz w:val="28"/>
          <w:szCs w:val="28"/>
        </w:rPr>
      </w:pPr>
    </w:p>
    <w:p w:rsidR="00E4477B" w:rsidRDefault="00E4477B" w:rsidP="004D75D6">
      <w:pPr>
        <w:tabs>
          <w:tab w:val="left" w:pos="9639"/>
        </w:tabs>
        <w:rPr>
          <w:sz w:val="28"/>
          <w:szCs w:val="28"/>
        </w:rPr>
      </w:pPr>
    </w:p>
    <w:p w:rsidR="00E4477B" w:rsidRDefault="00E4477B" w:rsidP="004D75D6">
      <w:pPr>
        <w:tabs>
          <w:tab w:val="left" w:pos="9639"/>
        </w:tabs>
        <w:rPr>
          <w:sz w:val="28"/>
          <w:szCs w:val="28"/>
        </w:rPr>
      </w:pPr>
    </w:p>
    <w:p w:rsidR="00E4477B" w:rsidRDefault="00E4477B" w:rsidP="004D75D6">
      <w:pPr>
        <w:tabs>
          <w:tab w:val="left" w:pos="9639"/>
        </w:tabs>
        <w:rPr>
          <w:sz w:val="28"/>
          <w:szCs w:val="28"/>
        </w:rPr>
      </w:pPr>
    </w:p>
    <w:p w:rsidR="00E4477B" w:rsidRDefault="00E4477B" w:rsidP="004D75D6">
      <w:pPr>
        <w:tabs>
          <w:tab w:val="left" w:pos="9639"/>
        </w:tabs>
        <w:rPr>
          <w:sz w:val="28"/>
          <w:szCs w:val="28"/>
        </w:rPr>
      </w:pPr>
    </w:p>
    <w:p w:rsidR="00E4477B" w:rsidRDefault="00E4477B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E4477B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45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6.95pt" o:ole="">
          <v:imagedata r:id="rId1" o:title="" cropright="37137f"/>
        </v:shape>
        <o:OLEObject Type="Embed" ProgID="Word.Picture.8" ShapeID="_x0000_i1025" DrawAspect="Content" ObjectID="_172846798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07EE9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2452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C3DE4"/>
    <w:rsid w:val="00CD3203"/>
    <w:rsid w:val="00D0358D"/>
    <w:rsid w:val="00D65A16"/>
    <w:rsid w:val="00D952CD"/>
    <w:rsid w:val="00DA6C47"/>
    <w:rsid w:val="00DE6DE0"/>
    <w:rsid w:val="00DF664F"/>
    <w:rsid w:val="00E268E5"/>
    <w:rsid w:val="00E4477B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4445BEF5-C686-42CA-9319-46FE1C3B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A05CB3A-BE3F-4B05-8F6E-A1B0DC529612}"/>
</file>

<file path=customXml/itemProps2.xml><?xml version="1.0" encoding="utf-8"?>
<ds:datastoreItem xmlns:ds="http://schemas.openxmlformats.org/officeDocument/2006/customXml" ds:itemID="{4C8B976E-8A81-4D59-894A-7D1113996A98}"/>
</file>

<file path=customXml/itemProps3.xml><?xml version="1.0" encoding="utf-8"?>
<ds:datastoreItem xmlns:ds="http://schemas.openxmlformats.org/officeDocument/2006/customXml" ds:itemID="{BE032964-1EA0-4B87-A9F1-C7A621122C29}"/>
</file>

<file path=customXml/itemProps4.xml><?xml version="1.0" encoding="utf-8"?>
<ds:datastoreItem xmlns:ds="http://schemas.openxmlformats.org/officeDocument/2006/customXml" ds:itemID="{3C87719C-0BD6-429B-8DC0-3B316CAAE5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14</cp:revision>
  <cp:lastPrinted>2018-09-17T12:50:00Z</cp:lastPrinted>
  <dcterms:created xsi:type="dcterms:W3CDTF">2018-09-17T12:51:00Z</dcterms:created>
  <dcterms:modified xsi:type="dcterms:W3CDTF">2022-10-28T10:13:00Z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