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2B16AA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2B16A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2B16AA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2B16A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2B16AA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2B16A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2B16AA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86ACA" w:rsidP="002B16AA">
            <w:pPr>
              <w:pStyle w:val="aa"/>
              <w:jc w:val="center"/>
            </w:pPr>
            <w:r>
              <w:t>03.11.2022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2B16AA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86ACA" w:rsidP="002B16AA">
            <w:pPr>
              <w:pStyle w:val="aa"/>
              <w:jc w:val="center"/>
            </w:pPr>
            <w:r>
              <w:t>76/1094</w:t>
            </w:r>
          </w:p>
        </w:tc>
      </w:tr>
    </w:tbl>
    <w:p w:rsidR="004D75D6" w:rsidRDefault="004D75D6" w:rsidP="002B16AA">
      <w:pPr>
        <w:ind w:left="4820"/>
        <w:rPr>
          <w:sz w:val="28"/>
          <w:szCs w:val="28"/>
        </w:rPr>
      </w:pPr>
    </w:p>
    <w:p w:rsidR="007022BD" w:rsidRDefault="007022BD" w:rsidP="002B16AA">
      <w:pPr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022BD" w:rsidRDefault="007022BD" w:rsidP="002B16AA">
      <w:pPr>
        <w:ind w:right="4494"/>
        <w:jc w:val="both"/>
        <w:rPr>
          <w:sz w:val="28"/>
          <w:szCs w:val="28"/>
        </w:rPr>
      </w:pPr>
    </w:p>
    <w:p w:rsidR="007022BD" w:rsidRDefault="007022BD" w:rsidP="002B16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>
        <w:rPr>
          <w:sz w:val="28"/>
          <w:szCs w:val="28"/>
        </w:rPr>
        <w:br/>
        <w:t>от 09.09.2022 № 1074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25 июля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2B16AA">
        <w:rPr>
          <w:sz w:val="28"/>
          <w:szCs w:val="28"/>
        </w:rPr>
        <w:t xml:space="preserve"> </w:t>
      </w:r>
      <w:r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25 июля 2022 г., руководствуясь статьями 5, 7, 16, 24, 26 Устава города-героя Волгограда, Волгоградская городская Дума</w:t>
      </w:r>
    </w:p>
    <w:p w:rsidR="007022BD" w:rsidRDefault="007022BD" w:rsidP="002B16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022BD" w:rsidRDefault="007022BD" w:rsidP="002B16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часть квартала 08_09_019 в Красноармейском районе Волгограда, с жилой зоны индивидуальных жилых домов (Ж1) на зону объектов общественно-делового и жилого назначения на территориях, планируемых</w:t>
      </w:r>
      <w:r w:rsidR="002B16AA">
        <w:rPr>
          <w:sz w:val="28"/>
          <w:szCs w:val="28"/>
        </w:rPr>
        <w:t xml:space="preserve"> </w:t>
      </w:r>
      <w:r>
        <w:rPr>
          <w:sz w:val="28"/>
          <w:szCs w:val="28"/>
        </w:rPr>
        <w:t>к реорганизации (Д2-2), установив границы указанных территориальных зон</w:t>
      </w:r>
      <w:r w:rsidR="002B16A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7022BD" w:rsidRDefault="007022BD" w:rsidP="002B16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22BD" w:rsidRDefault="007022BD" w:rsidP="002B16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22BD" w:rsidRDefault="007022BD" w:rsidP="002B16A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22BD" w:rsidRDefault="007022BD" w:rsidP="002B16A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зону Ж1</w:t>
      </w:r>
    </w:p>
    <w:p w:rsidR="007022BD" w:rsidRDefault="007022BD" w:rsidP="002B16A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(жилую зону индивидуальных жилых домов)</w:t>
      </w:r>
    </w:p>
    <w:p w:rsidR="007022BD" w:rsidRDefault="007022BD" w:rsidP="002B16A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022BD" w:rsidRDefault="007022BD" w:rsidP="002B16A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17590" cy="2693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2BD" w:rsidRDefault="007022BD" w:rsidP="002B16A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022BD" w:rsidRDefault="007022BD" w:rsidP="002B16A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зону Д2-2</w:t>
      </w:r>
    </w:p>
    <w:p w:rsidR="002B16AA" w:rsidRDefault="007022BD" w:rsidP="002B16A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(зону объектов общественно-делового и жилого назначения на территориях, </w:t>
      </w:r>
    </w:p>
    <w:p w:rsidR="007022BD" w:rsidRDefault="007022BD" w:rsidP="002B16A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планируемых к реорганизации)</w:t>
      </w:r>
    </w:p>
    <w:p w:rsidR="007022BD" w:rsidRDefault="007022BD" w:rsidP="002B16A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7022BD" w:rsidRDefault="007022BD" w:rsidP="002B16A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6122670" cy="2693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2BD" w:rsidRDefault="007022BD" w:rsidP="002B16A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7022BD" w:rsidRDefault="007022BD" w:rsidP="002B16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7022BD" w:rsidRDefault="007022BD" w:rsidP="002B16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="002B16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 недвижимости в соответствии с Федеральным законом </w:t>
      </w:r>
      <w:r>
        <w:rPr>
          <w:sz w:val="28"/>
          <w:szCs w:val="28"/>
        </w:rPr>
        <w:br/>
        <w:t>от 13 июля 2015 г. № 218-ФЗ «О государственной регистрации недвижимости».</w:t>
      </w:r>
      <w:r>
        <w:t xml:space="preserve"> </w:t>
      </w:r>
      <w:r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2B16AA">
        <w:rPr>
          <w:sz w:val="28"/>
          <w:szCs w:val="28"/>
        </w:rPr>
        <w:t xml:space="preserve">    </w:t>
      </w:r>
      <w:r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2B16AA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 границ земельных участков, прошедших кадастровый учет.</w:t>
      </w:r>
    </w:p>
    <w:p w:rsidR="007022BD" w:rsidRDefault="007022BD" w:rsidP="002B16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022BD" w:rsidRDefault="007022BD" w:rsidP="002B16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022BD" w:rsidRDefault="007022BD" w:rsidP="002B16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022BD" w:rsidRDefault="007022BD" w:rsidP="002B16AA">
      <w:pPr>
        <w:jc w:val="both"/>
        <w:rPr>
          <w:sz w:val="28"/>
          <w:szCs w:val="28"/>
        </w:rPr>
      </w:pPr>
    </w:p>
    <w:p w:rsidR="007022BD" w:rsidRDefault="007022BD" w:rsidP="002B16AA">
      <w:pPr>
        <w:jc w:val="both"/>
        <w:rPr>
          <w:sz w:val="28"/>
          <w:szCs w:val="28"/>
        </w:rPr>
      </w:pPr>
    </w:p>
    <w:p w:rsidR="007022BD" w:rsidRDefault="007022BD" w:rsidP="002B16A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022BD" w:rsidTr="007022BD">
        <w:tc>
          <w:tcPr>
            <w:tcW w:w="5778" w:type="dxa"/>
          </w:tcPr>
          <w:p w:rsidR="002B16AA" w:rsidRDefault="002B16AA" w:rsidP="002B16A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B16AA" w:rsidRDefault="002B16AA" w:rsidP="002B16A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022BD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я </w:t>
            </w:r>
            <w:r w:rsidR="007022BD">
              <w:rPr>
                <w:sz w:val="28"/>
                <w:szCs w:val="28"/>
              </w:rPr>
              <w:t xml:space="preserve">Волгоградской </w:t>
            </w:r>
          </w:p>
          <w:p w:rsidR="007022BD" w:rsidRDefault="007022BD" w:rsidP="002B16A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7022BD" w:rsidRDefault="007022BD" w:rsidP="002B16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022BD" w:rsidRDefault="007022BD" w:rsidP="002B16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2B16A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</w:t>
            </w:r>
            <w:r w:rsidR="002B16AA">
              <w:rPr>
                <w:sz w:val="28"/>
                <w:szCs w:val="28"/>
              </w:rPr>
              <w:t>Д.А.Дильман</w:t>
            </w:r>
          </w:p>
        </w:tc>
        <w:tc>
          <w:tcPr>
            <w:tcW w:w="4077" w:type="dxa"/>
          </w:tcPr>
          <w:p w:rsidR="007022BD" w:rsidRDefault="007022BD" w:rsidP="002B16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7022BD" w:rsidRDefault="007022BD" w:rsidP="002B16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022BD" w:rsidRDefault="007022BD" w:rsidP="002B16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B16AA" w:rsidRDefault="002B16AA" w:rsidP="002B16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022BD" w:rsidRDefault="007022BD" w:rsidP="002B16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7022BD" w:rsidRDefault="007022BD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7022BD" w:rsidRDefault="007022BD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7022BD" w:rsidRDefault="007022BD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7022BD" w:rsidRDefault="007022BD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7022BD" w:rsidRDefault="007022BD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586ACA" w:rsidRDefault="00586ACA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586ACA" w:rsidRDefault="00586ACA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586ACA" w:rsidRDefault="00586ACA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586ACA" w:rsidRDefault="00586ACA" w:rsidP="002B16A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586AC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AB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94062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16A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86ACA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22BD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2AB5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AC3D5594-D975-4145-82F3-16040F22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702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F4177BC-20BC-429D-BBD9-9AF925DB6332}"/>
</file>

<file path=customXml/itemProps2.xml><?xml version="1.0" encoding="utf-8"?>
<ds:datastoreItem xmlns:ds="http://schemas.openxmlformats.org/officeDocument/2006/customXml" ds:itemID="{517D811C-E7D9-4E8D-BA6D-ECB02269A339}"/>
</file>

<file path=customXml/itemProps3.xml><?xml version="1.0" encoding="utf-8"?>
<ds:datastoreItem xmlns:ds="http://schemas.openxmlformats.org/officeDocument/2006/customXml" ds:itemID="{E4920960-5589-443B-8DA0-3DD542544001}"/>
</file>

<file path=customXml/itemProps4.xml><?xml version="1.0" encoding="utf-8"?>
<ds:datastoreItem xmlns:ds="http://schemas.openxmlformats.org/officeDocument/2006/customXml" ds:itemID="{3647D3F6-C8BE-45A6-9B70-D875579CC0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2022-11-08T06:50:00Z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