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23F18" w:rsidRDefault="00715E23" w:rsidP="00F23F18">
      <w:pPr>
        <w:jc w:val="center"/>
        <w:rPr>
          <w:caps/>
          <w:sz w:val="32"/>
          <w:szCs w:val="32"/>
        </w:rPr>
      </w:pPr>
      <w:r w:rsidRPr="00F23F18">
        <w:rPr>
          <w:caps/>
          <w:sz w:val="32"/>
          <w:szCs w:val="32"/>
        </w:rPr>
        <w:t>ВОЛГОГРАДСКая городская дума</w:t>
      </w:r>
    </w:p>
    <w:p w:rsidR="00715E23" w:rsidRPr="00F23F18" w:rsidRDefault="00715E23" w:rsidP="00F23F1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23F18" w:rsidRDefault="00715E23" w:rsidP="00F23F18">
      <w:pPr>
        <w:pBdr>
          <w:bottom w:val="double" w:sz="12" w:space="1" w:color="auto"/>
        </w:pBdr>
        <w:jc w:val="center"/>
        <w:rPr>
          <w:b/>
          <w:sz w:val="32"/>
        </w:rPr>
      </w:pPr>
      <w:r w:rsidRPr="00F23F18">
        <w:rPr>
          <w:b/>
          <w:sz w:val="32"/>
        </w:rPr>
        <w:t>РЕШЕНИЕ</w:t>
      </w:r>
    </w:p>
    <w:p w:rsidR="00715E23" w:rsidRPr="00F23F18" w:rsidRDefault="00715E23" w:rsidP="00F23F1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23F18" w:rsidRDefault="00556EF0" w:rsidP="00F23F1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23F18">
        <w:rPr>
          <w:sz w:val="16"/>
          <w:szCs w:val="16"/>
        </w:rPr>
        <w:t>400066, Волгоград, пр-кт им.</w:t>
      </w:r>
      <w:r w:rsidR="0010551E" w:rsidRPr="00F23F18">
        <w:rPr>
          <w:sz w:val="16"/>
          <w:szCs w:val="16"/>
        </w:rPr>
        <w:t xml:space="preserve"> </w:t>
      </w:r>
      <w:r w:rsidRPr="00F23F18">
        <w:rPr>
          <w:sz w:val="16"/>
          <w:szCs w:val="16"/>
        </w:rPr>
        <w:t xml:space="preserve">В.И.Ленина, д. 10, тел./факс (8442) 38-08-89, </w:t>
      </w:r>
      <w:r w:rsidRPr="00F23F18">
        <w:rPr>
          <w:sz w:val="16"/>
          <w:szCs w:val="16"/>
          <w:lang w:val="en-US"/>
        </w:rPr>
        <w:t>E</w:t>
      </w:r>
      <w:r w:rsidRPr="00F23F18">
        <w:rPr>
          <w:sz w:val="16"/>
          <w:szCs w:val="16"/>
        </w:rPr>
        <w:t>-</w:t>
      </w:r>
      <w:r w:rsidRPr="00F23F18">
        <w:rPr>
          <w:sz w:val="16"/>
          <w:szCs w:val="16"/>
          <w:lang w:val="en-US"/>
        </w:rPr>
        <w:t>mail</w:t>
      </w:r>
      <w:r w:rsidRPr="00F23F18">
        <w:rPr>
          <w:sz w:val="16"/>
          <w:szCs w:val="16"/>
        </w:rPr>
        <w:t xml:space="preserve">: </w:t>
      </w:r>
      <w:r w:rsidR="005E5400" w:rsidRPr="00F23F18">
        <w:rPr>
          <w:sz w:val="16"/>
          <w:szCs w:val="16"/>
          <w:lang w:val="en-US"/>
        </w:rPr>
        <w:t>gs</w:t>
      </w:r>
      <w:r w:rsidR="005E5400" w:rsidRPr="00F23F18">
        <w:rPr>
          <w:sz w:val="16"/>
          <w:szCs w:val="16"/>
        </w:rPr>
        <w:t>_</w:t>
      </w:r>
      <w:r w:rsidR="005E5400" w:rsidRPr="00F23F18">
        <w:rPr>
          <w:sz w:val="16"/>
          <w:szCs w:val="16"/>
          <w:lang w:val="en-US"/>
        </w:rPr>
        <w:t>kanc</w:t>
      </w:r>
      <w:r w:rsidR="005E5400" w:rsidRPr="00F23F18">
        <w:rPr>
          <w:sz w:val="16"/>
          <w:szCs w:val="16"/>
        </w:rPr>
        <w:t>@</w:t>
      </w:r>
      <w:r w:rsidR="005E5400" w:rsidRPr="00F23F18">
        <w:rPr>
          <w:sz w:val="16"/>
          <w:szCs w:val="16"/>
          <w:lang w:val="en-US"/>
        </w:rPr>
        <w:t>volgsovet</w:t>
      </w:r>
      <w:r w:rsidR="005E5400" w:rsidRPr="00F23F18">
        <w:rPr>
          <w:sz w:val="16"/>
          <w:szCs w:val="16"/>
        </w:rPr>
        <w:t>.</w:t>
      </w:r>
      <w:r w:rsidR="005E5400" w:rsidRPr="00F23F18">
        <w:rPr>
          <w:sz w:val="16"/>
          <w:szCs w:val="16"/>
          <w:lang w:val="en-US"/>
        </w:rPr>
        <w:t>ru</w:t>
      </w:r>
    </w:p>
    <w:p w:rsidR="00715E23" w:rsidRPr="00F23F18" w:rsidRDefault="00715E23" w:rsidP="00F23F1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23F18" w:rsidTr="002E7342">
        <w:tc>
          <w:tcPr>
            <w:tcW w:w="486" w:type="dxa"/>
            <w:vAlign w:val="bottom"/>
            <w:hideMark/>
          </w:tcPr>
          <w:p w:rsidR="00715E23" w:rsidRPr="00F23F18" w:rsidRDefault="00715E23" w:rsidP="00F23F18">
            <w:pPr>
              <w:pStyle w:val="aa"/>
              <w:jc w:val="center"/>
            </w:pPr>
            <w:r w:rsidRPr="00F23F1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3F18" w:rsidRDefault="00992A6C" w:rsidP="00F23F18">
            <w:pPr>
              <w:pStyle w:val="aa"/>
              <w:jc w:val="center"/>
            </w:pPr>
            <w:r w:rsidRPr="00F23F18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715E23" w:rsidRPr="00F23F18" w:rsidRDefault="00715E23" w:rsidP="00F23F18">
            <w:pPr>
              <w:pStyle w:val="aa"/>
              <w:jc w:val="center"/>
            </w:pPr>
            <w:r w:rsidRPr="00F23F1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3F18" w:rsidRDefault="00992A6C" w:rsidP="00F23F18">
            <w:pPr>
              <w:pStyle w:val="aa"/>
              <w:jc w:val="center"/>
            </w:pPr>
            <w:r w:rsidRPr="00F23F18">
              <w:t>12/206</w:t>
            </w:r>
          </w:p>
        </w:tc>
      </w:tr>
    </w:tbl>
    <w:p w:rsidR="004D75D6" w:rsidRPr="00F23F18" w:rsidRDefault="004D75D6" w:rsidP="00F23F18">
      <w:pPr>
        <w:ind w:left="4820"/>
        <w:rPr>
          <w:sz w:val="28"/>
          <w:szCs w:val="28"/>
        </w:rPr>
      </w:pPr>
    </w:p>
    <w:p w:rsidR="00257894" w:rsidRPr="00F23F18" w:rsidRDefault="00257894" w:rsidP="00F23F18">
      <w:pPr>
        <w:autoSpaceDE w:val="0"/>
        <w:autoSpaceDN w:val="0"/>
        <w:adjustRightInd w:val="0"/>
        <w:ind w:right="6378"/>
        <w:jc w:val="both"/>
        <w:rPr>
          <w:sz w:val="28"/>
          <w:szCs w:val="28"/>
        </w:rPr>
      </w:pPr>
      <w:r w:rsidRPr="00F23F18">
        <w:rPr>
          <w:sz w:val="28"/>
        </w:rPr>
        <w:t>О внесении изменений в отдельные муниципальные правовые акты Волгограда</w:t>
      </w:r>
    </w:p>
    <w:p w:rsidR="00257894" w:rsidRPr="00F23F18" w:rsidRDefault="00257894" w:rsidP="00F23F18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257894" w:rsidRPr="00F23F18" w:rsidRDefault="00257894" w:rsidP="00F23F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3F18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23F18">
          <w:rPr>
            <w:sz w:val="28"/>
            <w:szCs w:val="28"/>
          </w:rPr>
          <w:t>2003 г</w:t>
        </w:r>
      </w:smartTag>
      <w:r w:rsidRPr="00F23F18">
        <w:rPr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статьями 24, 26, 38 Устава города-героя Волгограда, Волгоградская городская Дума</w:t>
      </w:r>
    </w:p>
    <w:p w:rsidR="00257894" w:rsidRPr="00F23F18" w:rsidRDefault="00257894" w:rsidP="00F23F18">
      <w:pPr>
        <w:tabs>
          <w:tab w:val="left" w:pos="9639"/>
        </w:tabs>
        <w:jc w:val="both"/>
        <w:rPr>
          <w:b/>
          <w:sz w:val="28"/>
          <w:szCs w:val="28"/>
        </w:rPr>
      </w:pPr>
      <w:r w:rsidRPr="00F23F18">
        <w:rPr>
          <w:b/>
          <w:sz w:val="28"/>
          <w:szCs w:val="28"/>
        </w:rPr>
        <w:t>РЕШИЛА: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 xml:space="preserve">1. Внести: 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 xml:space="preserve">1.1. В Положение о департаменте городского хозяйства администрации Волгограда, утвержденное решением Волгоградской городской Думы </w:t>
      </w:r>
      <w:r w:rsidR="00F23F18">
        <w:rPr>
          <w:sz w:val="28"/>
          <w:szCs w:val="28"/>
        </w:rPr>
        <w:t xml:space="preserve">               </w:t>
      </w:r>
      <w:r w:rsidRPr="00F23F18">
        <w:rPr>
          <w:sz w:val="28"/>
          <w:szCs w:val="28"/>
        </w:rPr>
        <w:t>от 22.03.2017 № 55/1587 «Об утверждении Положения о департаменте городского хозяйства администрации Волгограда», следующие изменения: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1.1.1</w:t>
      </w:r>
      <w:r w:rsidR="00F23F18">
        <w:rPr>
          <w:sz w:val="28"/>
          <w:szCs w:val="28"/>
        </w:rPr>
        <w:t xml:space="preserve">. Пункт 1.1 раздела 1 изложить </w:t>
      </w:r>
      <w:r w:rsidRPr="00F23F18">
        <w:rPr>
          <w:sz w:val="28"/>
          <w:szCs w:val="28"/>
        </w:rPr>
        <w:t>в следующей редакции: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 xml:space="preserve">«1.1. Департамент городского хозяйства администрации Волгограда (далее </w:t>
      </w:r>
      <w:r w:rsidR="00F23F18">
        <w:rPr>
          <w:sz w:val="28"/>
          <w:szCs w:val="28"/>
        </w:rPr>
        <w:t>–</w:t>
      </w:r>
      <w:r w:rsidRPr="00F23F18">
        <w:rPr>
          <w:sz w:val="28"/>
          <w:szCs w:val="28"/>
        </w:rPr>
        <w:t xml:space="preserve"> Департамент) является отраслевым структурным подразделением администрации Волгограда, уполномоченным на реализацию полномочий администрации Волгограда в сфере дорожной деятельности, охраны окружающей среды, инженерной защиты территорий и объектов от негативного воздействия вод, обеспечения населения услугами связи и организации транспортного обслуживания населения и иных полномочий в соответствии с законодательством и муниципальными правовыми актами Волгограда.».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1.1.2. В разделе 2: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1.1.2.1. Подпункт 2.7.4 пункта 2.7 после слов «бытовых нужд» дополнить словами «, а также правил использования водных объектов для рекреационных целей».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1.1.2.2. Пункты 2.8, 2.9 изложить в следующей редакции: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«2.8. Участвует в организации экологического воспитания и формирования экологической культуры в области обращения с тв</w:t>
      </w:r>
      <w:r w:rsidR="00F23F18">
        <w:rPr>
          <w:sz w:val="28"/>
          <w:szCs w:val="28"/>
        </w:rPr>
        <w:t>ердыми коммунальными отходами.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2.9.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муниципальной собственности Волгограда.».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lastRenderedPageBreak/>
        <w:t>1.1.2.3. В пункте 2.12: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1) подпункт 2.12.17 изложить в следующей редакции: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«2.12.17. Организует и контролирует в пределах своих полномочий работы по проектированию, капитальному ремонту, ремонту и содержанию автомобильных дорог местного значения, а также проектированию, строительству и реконструкции автомобильных дорог местного значения в случае предоставления в установленном порядке субсидий на осуществление капитальных вложений.»;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2) подпункт 2.12.23 изложить в следующей редакции: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«2.12.23. Контролирует формирование и использование средств муниципального</w:t>
      </w:r>
      <w:r w:rsidR="00F23F18">
        <w:rPr>
          <w:sz w:val="28"/>
          <w:szCs w:val="28"/>
        </w:rPr>
        <w:t xml:space="preserve"> дорожного фонда Волгограда.».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1.1.2.4. Дополнить пунктом 2.14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 xml:space="preserve"> следующего содержания: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«2.14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. В сфере инженерной защиты территорий и объектов от негативного воздействия вод, в том числе: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2.14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.1. Организует сод</w:t>
      </w:r>
      <w:r w:rsidR="00F23F18">
        <w:rPr>
          <w:sz w:val="28"/>
          <w:szCs w:val="28"/>
        </w:rPr>
        <w:t xml:space="preserve">ержание, ремонт и эксплуатацию </w:t>
      </w:r>
      <w:r w:rsidRPr="00F23F18">
        <w:rPr>
          <w:sz w:val="28"/>
          <w:szCs w:val="28"/>
        </w:rPr>
        <w:t>берегоукрепительных, гидротехнических сооружений, находящихся в муниципальной собственности Волгограда.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2.14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 xml:space="preserve">.2. Организует проведение проектно-изыскательских работ и строительства берегоукрепительных, гидротехнических сооружений, находящихся в муниципальной собственности Волгограда, противооползневых мероприятий. 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2.14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.3. Осуществляет контроль за выполнением берегоукрепительных работ, противооползневых мероприятий, проводимых организациями, осуществляющими исполнение договорных обязательств, при осуществлении Департаментом функций муниципального заказчика.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2.14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.4. Участвует в координации взаимодействия между организациями по вопросам строительства берегоукрепительных, гидротехнических сооружений, находящихся в муниципальной собственности Волгограда.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2.14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.5. Организует работы по проведению обследования бесхозяйных объектов в установленной сфере деятельности.».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1.1.2.5. Подпункт 2.19.14 пункта 2.19 изложить в следующей редакции: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«2.19.14. Разрабатывает и участвует в разработке и реализации муниципальных программ в установленной сфере деятельности.».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 xml:space="preserve">1.1.2.6. В подпункте 2.20.12 пункта 2.20 слово «Участвует» заменить словами «Принимать участие». 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 xml:space="preserve">1.2. В Положение о комитете по строительству администрации Волгограда, утвержденное решением Волгоградской городской Думы </w:t>
      </w:r>
      <w:r w:rsidR="00F23F18">
        <w:rPr>
          <w:sz w:val="28"/>
          <w:szCs w:val="28"/>
        </w:rPr>
        <w:t xml:space="preserve">               </w:t>
      </w:r>
      <w:r w:rsidRPr="00F23F18">
        <w:rPr>
          <w:sz w:val="28"/>
          <w:szCs w:val="28"/>
        </w:rPr>
        <w:t>от 18.02.2021 № 41/666 «Об утверждении Положения о комитете по строительству администрации Волгограда», следующие изменения: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1.2.1. В пункте 1.1 раздела 1 слова «осуществления организации, координации и регулирования деятельности в сфере инженерной защиты, деятельности по берегоукреплению и противооползневым работам на территории Волгограда,» исключить.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1.2.2. В пункте 2.1 раздела 2: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1.2.2.1. Подпункты 2.1.16, 2.1.17 изложить в следующей редакции: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«2.1.16. Организует и контролирует в пределах своих полномочий работы по проектированию, строительству и реконструкции автомобильных дорог общего пользования местного значения Волгограда в случае предоставления в установленном порядке бюджетных ассигнований на осуществление бюджетных инвестиций.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2.1.17. Участвует в пределах своих полномочий в разработке программы комплексного развития транспортной инфраструктуры Волгограда.».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 xml:space="preserve">1.2.2.2. Подпункты 2.1.18 – 2.1.21 признать утратившими силу. 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1.2.2.3. Подпункт 2.1.28 изложить в следующей редакции: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 xml:space="preserve">«2.1.28. Осуществляет в пределах своих полномочий в соответствии с законодательством и муниципальными правовыми актами Волгограда функции и полномочия учредителя в отношении подведомственных Комитету муниципальных унитарных предприятий и муниципальных учреждений Волгограда.». 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1.3. В Положение о департаменте жилищно-коммунального хозяйства и топливно-энергетического комплекса администрации Волгограда, утвержденное решением Волгоградской городской Думы от 28.05.2014                      № 13/393 «Об утверждении Положения о департаменте жилищно-коммунального хозяйства и топливно-энергетического комплекса администрации Волгограда», следующие изменения: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1.3.1. Пункт 1.1 раздела 1 после слова «комплекса,» дополнить словами «организации благоустройства,».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1.3.2. Раздел 2 дополнить пунктами 2.2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, 2.2</w:t>
      </w:r>
      <w:r w:rsidRPr="00F23F18">
        <w:rPr>
          <w:sz w:val="28"/>
          <w:szCs w:val="28"/>
          <w:vertAlign w:val="superscript"/>
        </w:rPr>
        <w:t>2</w:t>
      </w:r>
      <w:r w:rsidRPr="00F23F18">
        <w:rPr>
          <w:sz w:val="28"/>
          <w:szCs w:val="28"/>
        </w:rPr>
        <w:t xml:space="preserve"> следующего содержания: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«2.2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. В области обращения с твердыми коммунальными отходами: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.1. Координирует деятельность администраций районов Волгограда по осуществлению ими полномочий в установленной сфере деятельности.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 xml:space="preserve">.2. Определяет схему размещения мест (площадок) накопления твердых коммунальных отходов и ведет в установленном порядке реестр мест (площадок) накопления твердых коммунальных отходов на территории Волгограда. 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>.3. Участвует в формировании территориальной схемы по обращению с отходами на территории Волгоградской области.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</w:t>
      </w:r>
      <w:r w:rsidRPr="00F23F18">
        <w:rPr>
          <w:sz w:val="28"/>
          <w:szCs w:val="28"/>
          <w:vertAlign w:val="superscript"/>
        </w:rPr>
        <w:t>1</w:t>
      </w:r>
      <w:r w:rsidRPr="00F23F18">
        <w:rPr>
          <w:sz w:val="28"/>
          <w:szCs w:val="28"/>
        </w:rPr>
        <w:t xml:space="preserve">.4. Участвует в обследовании территории Волгограда на предмет соблюдения порядка обращения с твердыми коммунальными отходами, информирует органы государственного контроля о выявленных случаях его нарушения. 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</w:t>
      </w:r>
      <w:r w:rsidRPr="00F23F18">
        <w:rPr>
          <w:sz w:val="28"/>
          <w:szCs w:val="28"/>
          <w:vertAlign w:val="superscript"/>
        </w:rPr>
        <w:t>2</w:t>
      </w:r>
      <w:r w:rsidRPr="00F23F18">
        <w:rPr>
          <w:sz w:val="28"/>
          <w:szCs w:val="28"/>
        </w:rPr>
        <w:t>. В сфере организации благоустройства: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</w:t>
      </w:r>
      <w:r w:rsidRPr="00F23F18">
        <w:rPr>
          <w:sz w:val="28"/>
          <w:szCs w:val="28"/>
          <w:vertAlign w:val="superscript"/>
        </w:rPr>
        <w:t>2</w:t>
      </w:r>
      <w:r w:rsidRPr="00F23F18">
        <w:rPr>
          <w:sz w:val="28"/>
          <w:szCs w:val="28"/>
        </w:rPr>
        <w:t xml:space="preserve">.1. Координирует деятельность администраций районов Волгограда по осуществлению ими полномочий в установленной сфере деятельности. 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</w:t>
      </w:r>
      <w:r w:rsidRPr="00F23F18">
        <w:rPr>
          <w:sz w:val="28"/>
          <w:szCs w:val="28"/>
          <w:vertAlign w:val="superscript"/>
        </w:rPr>
        <w:t>2</w:t>
      </w:r>
      <w:r w:rsidRPr="00F23F18">
        <w:rPr>
          <w:sz w:val="28"/>
          <w:szCs w:val="28"/>
        </w:rPr>
        <w:t>.2. Участвует в приеме в муниципальную собственность Волгограда объектов внешнего благоустройства, находящихся в федеральной собственности, собственности субъектов Российской Федерации, иных муниципальных образований, граждан и юридических лиц.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</w:t>
      </w:r>
      <w:r w:rsidRPr="00F23F18">
        <w:rPr>
          <w:sz w:val="28"/>
          <w:szCs w:val="28"/>
          <w:vertAlign w:val="superscript"/>
        </w:rPr>
        <w:t>2</w:t>
      </w:r>
      <w:r w:rsidRPr="00F23F18">
        <w:rPr>
          <w:sz w:val="28"/>
          <w:szCs w:val="28"/>
        </w:rPr>
        <w:t>.3. Организует проведение месячников (субботников) по благоустройству территории Волгограда.».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 Администрации Волгограда обеспечить: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2.1. Приведение муниципальных правовых актов Волгограда в соответствие с настоящим решением в течение шести месяцев со дня его вступления в силу.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2.2. Проведение необходимых организационно-штатных мероприятий в соответствии с законодательством.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2.3. Непрерывность осуществления деятельности в установленных настоящим решением сферах деятельности в связи с перераспределением полномочий между уполномоченными структурными подразделен</w:t>
      </w:r>
      <w:r w:rsidR="00915910">
        <w:rPr>
          <w:sz w:val="28"/>
          <w:szCs w:val="28"/>
        </w:rPr>
        <w:t>иями администрации Волгограда.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3F1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57894" w:rsidRPr="00F23F18" w:rsidRDefault="00257894" w:rsidP="00F23F1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529"/>
        <w:gridCol w:w="4110"/>
      </w:tblGrid>
      <w:tr w:rsidR="00257894" w:rsidRPr="00F23F18" w:rsidTr="00FF7D86">
        <w:tc>
          <w:tcPr>
            <w:tcW w:w="5529" w:type="dxa"/>
          </w:tcPr>
          <w:p w:rsidR="00257894" w:rsidRPr="00F23F18" w:rsidRDefault="00257894" w:rsidP="00FF7D86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F23F18">
              <w:rPr>
                <w:sz w:val="28"/>
                <w:szCs w:val="28"/>
              </w:rPr>
              <w:t xml:space="preserve">Председатель </w:t>
            </w:r>
          </w:p>
          <w:p w:rsidR="00257894" w:rsidRPr="00F23F18" w:rsidRDefault="00257894" w:rsidP="00FF7D8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F23F18">
              <w:rPr>
                <w:sz w:val="28"/>
                <w:szCs w:val="28"/>
              </w:rPr>
              <w:t>Волгоградской городской Думы</w:t>
            </w:r>
          </w:p>
          <w:p w:rsidR="00257894" w:rsidRPr="00F23F18" w:rsidRDefault="00257894" w:rsidP="00F23F1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7894" w:rsidRPr="00F23F18" w:rsidRDefault="00FF7D86" w:rsidP="00FF7D8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257894" w:rsidRPr="00F23F18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110" w:type="dxa"/>
          </w:tcPr>
          <w:p w:rsidR="00257894" w:rsidRPr="00F23F18" w:rsidRDefault="00257894" w:rsidP="00FF7D86">
            <w:pPr>
              <w:ind w:left="175"/>
              <w:rPr>
                <w:sz w:val="28"/>
              </w:rPr>
            </w:pPr>
            <w:r w:rsidRPr="00F23F18">
              <w:rPr>
                <w:sz w:val="28"/>
              </w:rPr>
              <w:t>Глава Волгограда</w:t>
            </w:r>
          </w:p>
          <w:p w:rsidR="00257894" w:rsidRPr="00F23F18" w:rsidRDefault="00257894" w:rsidP="00F23F18">
            <w:pPr>
              <w:rPr>
                <w:sz w:val="28"/>
              </w:rPr>
            </w:pPr>
          </w:p>
          <w:p w:rsidR="00257894" w:rsidRPr="00F23F18" w:rsidRDefault="00257894" w:rsidP="00FF7D86">
            <w:pPr>
              <w:rPr>
                <w:sz w:val="28"/>
              </w:rPr>
            </w:pPr>
          </w:p>
          <w:p w:rsidR="00257894" w:rsidRPr="00F23F18" w:rsidRDefault="00257894" w:rsidP="00FF7D86">
            <w:pPr>
              <w:ind w:right="-108"/>
              <w:jc w:val="right"/>
              <w:rPr>
                <w:sz w:val="28"/>
                <w:szCs w:val="28"/>
              </w:rPr>
            </w:pPr>
            <w:r w:rsidRPr="00F23F18">
              <w:rPr>
                <w:sz w:val="28"/>
              </w:rPr>
              <w:t>В.В.Марченко</w:t>
            </w:r>
          </w:p>
        </w:tc>
      </w:tr>
    </w:tbl>
    <w:p w:rsidR="00257894" w:rsidRPr="00F23F18" w:rsidRDefault="00257894" w:rsidP="00F23F18">
      <w:pPr>
        <w:tabs>
          <w:tab w:val="left" w:pos="9639"/>
        </w:tabs>
      </w:pPr>
    </w:p>
    <w:p w:rsidR="00257894" w:rsidRPr="00F23F18" w:rsidRDefault="00257894" w:rsidP="00F23F18">
      <w:bookmarkStart w:id="0" w:name="_GoBack"/>
      <w:bookmarkEnd w:id="0"/>
    </w:p>
    <w:sectPr w:rsidR="00257894" w:rsidRPr="00F23F18" w:rsidSect="00F23F1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A9" w:rsidRDefault="00FE65A9">
      <w:r>
        <w:separator/>
      </w:r>
    </w:p>
  </w:endnote>
  <w:endnote w:type="continuationSeparator" w:id="0">
    <w:p w:rsidR="00FE65A9" w:rsidRDefault="00FE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A9" w:rsidRDefault="00FE65A9">
      <w:r>
        <w:separator/>
      </w:r>
    </w:p>
  </w:footnote>
  <w:footnote w:type="continuationSeparator" w:id="0">
    <w:p w:rsidR="00FE65A9" w:rsidRDefault="00FE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3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773657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7894"/>
    <w:rsid w:val="00285780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7BCA"/>
    <w:rsid w:val="004D75D6"/>
    <w:rsid w:val="004E1268"/>
    <w:rsid w:val="0051167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4035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5910"/>
    <w:rsid w:val="00964FF6"/>
    <w:rsid w:val="00971734"/>
    <w:rsid w:val="00992A6C"/>
    <w:rsid w:val="00A07440"/>
    <w:rsid w:val="00A25AC1"/>
    <w:rsid w:val="00A92565"/>
    <w:rsid w:val="00AD47C9"/>
    <w:rsid w:val="00AE6D24"/>
    <w:rsid w:val="00B537FA"/>
    <w:rsid w:val="00B86D39"/>
    <w:rsid w:val="00B94F2D"/>
    <w:rsid w:val="00B9706C"/>
    <w:rsid w:val="00BB75F2"/>
    <w:rsid w:val="00C00DD6"/>
    <w:rsid w:val="00C41F7C"/>
    <w:rsid w:val="00C53FF7"/>
    <w:rsid w:val="00C7414B"/>
    <w:rsid w:val="00C85A85"/>
    <w:rsid w:val="00CD3203"/>
    <w:rsid w:val="00D0358D"/>
    <w:rsid w:val="00D65A16"/>
    <w:rsid w:val="00D87B6E"/>
    <w:rsid w:val="00D952CD"/>
    <w:rsid w:val="00DA6C47"/>
    <w:rsid w:val="00DE6DE0"/>
    <w:rsid w:val="00DF2B02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3F18"/>
    <w:rsid w:val="00F2400C"/>
    <w:rsid w:val="00F72BE1"/>
    <w:rsid w:val="00FA1DC8"/>
    <w:rsid w:val="00FB67DD"/>
    <w:rsid w:val="00FE26CF"/>
    <w:rsid w:val="00FE65A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A7F1CDA5-594A-4E15-BA52-8C3DB72C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2578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AF1AB7-587E-49B5-92B1-979D3273132B}"/>
</file>

<file path=customXml/itemProps2.xml><?xml version="1.0" encoding="utf-8"?>
<ds:datastoreItem xmlns:ds="http://schemas.openxmlformats.org/officeDocument/2006/customXml" ds:itemID="{3A8B09E5-F928-4155-AC19-E240AB8CB9B8}"/>
</file>

<file path=customXml/itemProps3.xml><?xml version="1.0" encoding="utf-8"?>
<ds:datastoreItem xmlns:ds="http://schemas.openxmlformats.org/officeDocument/2006/customXml" ds:itemID="{F723E620-FBD7-4B44-9E76-33DB91FFD765}"/>
</file>

<file path=customXml/itemProps4.xml><?xml version="1.0" encoding="utf-8"?>
<ds:datastoreItem xmlns:ds="http://schemas.openxmlformats.org/officeDocument/2006/customXml" ds:itemID="{3AEFFC1D-90E6-4765-9EEE-6F12787F7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25</cp:revision>
  <cp:lastPrinted>2018-09-17T12:50:00Z</cp:lastPrinted>
  <dcterms:created xsi:type="dcterms:W3CDTF">2018-09-17T12:51:00Z</dcterms:created>
  <dcterms:modified xsi:type="dcterms:W3CDTF">2024-05-16T08:57:00Z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