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D651A" w:rsidRDefault="00715E23" w:rsidP="008D651A">
      <w:pPr>
        <w:jc w:val="center"/>
        <w:rPr>
          <w:caps/>
          <w:sz w:val="32"/>
          <w:szCs w:val="32"/>
        </w:rPr>
      </w:pPr>
      <w:r w:rsidRPr="008D651A">
        <w:rPr>
          <w:caps/>
          <w:sz w:val="32"/>
          <w:szCs w:val="32"/>
        </w:rPr>
        <w:t>ВОЛГОГРАДСКая городская дума</w:t>
      </w:r>
    </w:p>
    <w:p w:rsidR="00715E23" w:rsidRPr="008D651A" w:rsidRDefault="00715E23" w:rsidP="008D65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D651A" w:rsidRDefault="00715E23" w:rsidP="008D651A">
      <w:pPr>
        <w:pBdr>
          <w:bottom w:val="double" w:sz="12" w:space="1" w:color="auto"/>
        </w:pBdr>
        <w:jc w:val="center"/>
        <w:rPr>
          <w:b/>
          <w:sz w:val="32"/>
        </w:rPr>
      </w:pPr>
      <w:r w:rsidRPr="008D651A">
        <w:rPr>
          <w:b/>
          <w:sz w:val="32"/>
        </w:rPr>
        <w:t>РЕШЕНИЕ</w:t>
      </w:r>
    </w:p>
    <w:p w:rsidR="00715E23" w:rsidRPr="008D651A" w:rsidRDefault="00715E23" w:rsidP="008D65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D651A" w:rsidRDefault="00556EF0" w:rsidP="008D65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D651A">
        <w:rPr>
          <w:sz w:val="16"/>
          <w:szCs w:val="16"/>
        </w:rPr>
        <w:t>400066, Волгоград, пр-кт им.</w:t>
      </w:r>
      <w:r w:rsidR="0010551E" w:rsidRPr="008D651A">
        <w:rPr>
          <w:sz w:val="16"/>
          <w:szCs w:val="16"/>
        </w:rPr>
        <w:t xml:space="preserve"> </w:t>
      </w:r>
      <w:r w:rsidRPr="008D651A">
        <w:rPr>
          <w:sz w:val="16"/>
          <w:szCs w:val="16"/>
        </w:rPr>
        <w:t xml:space="preserve">В.И.Ленина, д. 10, тел./факс (8442) 38-08-89, </w:t>
      </w:r>
      <w:r w:rsidRPr="008D651A">
        <w:rPr>
          <w:sz w:val="16"/>
          <w:szCs w:val="16"/>
          <w:lang w:val="en-US"/>
        </w:rPr>
        <w:t>E</w:t>
      </w:r>
      <w:r w:rsidRPr="008D651A">
        <w:rPr>
          <w:sz w:val="16"/>
          <w:szCs w:val="16"/>
        </w:rPr>
        <w:t>-</w:t>
      </w:r>
      <w:r w:rsidRPr="008D651A">
        <w:rPr>
          <w:sz w:val="16"/>
          <w:szCs w:val="16"/>
          <w:lang w:val="en-US"/>
        </w:rPr>
        <w:t>mail</w:t>
      </w:r>
      <w:r w:rsidRPr="008D651A">
        <w:rPr>
          <w:sz w:val="16"/>
          <w:szCs w:val="16"/>
        </w:rPr>
        <w:t xml:space="preserve">: </w:t>
      </w:r>
      <w:r w:rsidR="005E5400" w:rsidRPr="008D651A">
        <w:rPr>
          <w:sz w:val="16"/>
          <w:szCs w:val="16"/>
          <w:lang w:val="en-US"/>
        </w:rPr>
        <w:t>gs</w:t>
      </w:r>
      <w:r w:rsidR="005E5400" w:rsidRPr="008D651A">
        <w:rPr>
          <w:sz w:val="16"/>
          <w:szCs w:val="16"/>
        </w:rPr>
        <w:t>_</w:t>
      </w:r>
      <w:r w:rsidR="005E5400" w:rsidRPr="008D651A">
        <w:rPr>
          <w:sz w:val="16"/>
          <w:szCs w:val="16"/>
          <w:lang w:val="en-US"/>
        </w:rPr>
        <w:t>kanc</w:t>
      </w:r>
      <w:r w:rsidR="005E5400" w:rsidRPr="008D651A">
        <w:rPr>
          <w:sz w:val="16"/>
          <w:szCs w:val="16"/>
        </w:rPr>
        <w:t>@</w:t>
      </w:r>
      <w:r w:rsidR="005E5400" w:rsidRPr="008D651A">
        <w:rPr>
          <w:sz w:val="16"/>
          <w:szCs w:val="16"/>
          <w:lang w:val="en-US"/>
        </w:rPr>
        <w:t>volgsovet</w:t>
      </w:r>
      <w:r w:rsidR="005E5400" w:rsidRPr="008D651A">
        <w:rPr>
          <w:sz w:val="16"/>
          <w:szCs w:val="16"/>
        </w:rPr>
        <w:t>.</w:t>
      </w:r>
      <w:r w:rsidR="005E5400" w:rsidRPr="008D651A">
        <w:rPr>
          <w:sz w:val="16"/>
          <w:szCs w:val="16"/>
          <w:lang w:val="en-US"/>
        </w:rPr>
        <w:t>ru</w:t>
      </w:r>
    </w:p>
    <w:p w:rsidR="00715E23" w:rsidRPr="008D651A" w:rsidRDefault="00715E23" w:rsidP="008D65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D651A" w:rsidTr="002E7342">
        <w:tc>
          <w:tcPr>
            <w:tcW w:w="486" w:type="dxa"/>
            <w:vAlign w:val="bottom"/>
            <w:hideMark/>
          </w:tcPr>
          <w:p w:rsidR="00715E23" w:rsidRPr="008D651A" w:rsidRDefault="00715E23" w:rsidP="008D651A">
            <w:pPr>
              <w:pStyle w:val="aa"/>
              <w:jc w:val="center"/>
            </w:pPr>
            <w:r w:rsidRPr="008D65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651A" w:rsidRDefault="0019050F" w:rsidP="008D651A">
            <w:pPr>
              <w:pStyle w:val="aa"/>
              <w:jc w:val="center"/>
            </w:pPr>
            <w:r w:rsidRPr="008D651A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Pr="008D651A" w:rsidRDefault="00715E23" w:rsidP="008D651A">
            <w:pPr>
              <w:pStyle w:val="aa"/>
              <w:jc w:val="center"/>
            </w:pPr>
            <w:r w:rsidRPr="008D65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651A" w:rsidRDefault="0019050F" w:rsidP="008D651A">
            <w:pPr>
              <w:pStyle w:val="aa"/>
              <w:jc w:val="center"/>
            </w:pPr>
            <w:r w:rsidRPr="008D651A">
              <w:t>20/</w:t>
            </w:r>
            <w:r w:rsidR="003F684D">
              <w:t>377</w:t>
            </w:r>
          </w:p>
        </w:tc>
      </w:tr>
    </w:tbl>
    <w:p w:rsidR="004D75D6" w:rsidRPr="008D651A" w:rsidRDefault="004D75D6" w:rsidP="008D651A">
      <w:pPr>
        <w:ind w:left="4820"/>
        <w:rPr>
          <w:sz w:val="28"/>
          <w:szCs w:val="28"/>
        </w:rPr>
      </w:pPr>
    </w:p>
    <w:p w:rsidR="0019050F" w:rsidRPr="008D651A" w:rsidRDefault="0019050F" w:rsidP="008D651A">
      <w:pPr>
        <w:tabs>
          <w:tab w:val="left" w:pos="4820"/>
        </w:tabs>
        <w:ind w:right="3827"/>
        <w:jc w:val="both"/>
        <w:rPr>
          <w:noProof/>
          <w:sz w:val="28"/>
          <w:szCs w:val="28"/>
        </w:rPr>
      </w:pPr>
      <w:r w:rsidRPr="008D651A">
        <w:rPr>
          <w:color w:val="000000"/>
          <w:sz w:val="28"/>
          <w:szCs w:val="28"/>
        </w:rPr>
        <w:t>О внесении изменений в</w:t>
      </w:r>
      <w:r w:rsidRPr="008D651A">
        <w:rPr>
          <w:noProof/>
          <w:sz w:val="28"/>
          <w:szCs w:val="28"/>
        </w:rPr>
        <w:t xml:space="preserve"> решение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</w:t>
      </w:r>
    </w:p>
    <w:p w:rsidR="0019050F" w:rsidRPr="008D651A" w:rsidRDefault="0019050F" w:rsidP="008D651A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19050F" w:rsidRPr="008D651A" w:rsidRDefault="0019050F" w:rsidP="008D651A">
      <w:pPr>
        <w:ind w:firstLine="709"/>
        <w:jc w:val="both"/>
        <w:rPr>
          <w:sz w:val="28"/>
          <w:szCs w:val="28"/>
        </w:rPr>
      </w:pPr>
      <w:r w:rsidRPr="008D651A">
        <w:rPr>
          <w:rFonts w:eastAsia="Calibri"/>
          <w:sz w:val="28"/>
          <w:szCs w:val="28"/>
          <w:lang w:eastAsia="en-US"/>
        </w:rPr>
        <w:t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</w:t>
      </w:r>
      <w:r w:rsidRPr="008D651A">
        <w:rPr>
          <w:bCs/>
          <w:sz w:val="28"/>
          <w:szCs w:val="28"/>
        </w:rPr>
        <w:t xml:space="preserve">, </w:t>
      </w:r>
      <w:r w:rsidRPr="008D651A">
        <w:rPr>
          <w:rFonts w:eastAsia="Calibri"/>
          <w:sz w:val="28"/>
          <w:szCs w:val="28"/>
          <w:lang w:eastAsia="en-US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нужд», Законом Волгоградской области от 04 октября 2013 г. № 118-ОД «Об образовании в Волгоградской области», руководствуясь статьями 24, 26 Устава города-героя Волгограда, Волгоградская городская Дума</w:t>
      </w:r>
    </w:p>
    <w:p w:rsidR="0019050F" w:rsidRPr="008D651A" w:rsidRDefault="0019050F" w:rsidP="008D651A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8D651A">
        <w:rPr>
          <w:b/>
          <w:bCs/>
          <w:color w:val="000000"/>
          <w:sz w:val="28"/>
          <w:szCs w:val="28"/>
        </w:rPr>
        <w:t>РЕШИЛА: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1. Внести в решение Волгоградской городской Думы от 09.11.2016           № 49/1469 «Об утверждении Положений об организации питания в муниципальных образовательных организациях Волгограда» следующие изменения: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1.1. В Положении об организации питания 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программы, утвержденном вышеуказанным решением: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1.1.1. В пункте 2.4 раздела 2: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1.1.1.1. Абзац первый изложить в следующей редакции: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«2.4. В случае если для целей обеспечения организации питания требуются строительство и (или) реконструкция объекта недвижимости, модернизация имущества, по решению главы Волгограда уполномоченным структурным подразделением администрации Волгограда в соответствии с законодательством осуществляется одно из следующих действий:».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1.1.1.2. Дополнить абзацем четвертым следующего содержания: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«; подготовка осуществления закупки в целях заключения контракта со встречными инвестиционными обязательствами в соответствии с Федеральным законом № 44-ФЗ».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lastRenderedPageBreak/>
        <w:t>1.1.2. Подпункт 4.3.3 пункта 4.3 раздела 4 признать утратившим силу.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 xml:space="preserve">1.2. В пункте 2.3 раздела 2 </w:t>
      </w:r>
      <w:r w:rsidRPr="008D651A">
        <w:rPr>
          <w:rFonts w:eastAsia="Calibri"/>
          <w:sz w:val="28"/>
          <w:szCs w:val="28"/>
          <w:lang w:eastAsia="en-US"/>
        </w:rPr>
        <w:t>Положения об организации питания в муниципальных образовательных организациях Волгограда, реализующих основные образовательные программы дошкольного образования и осуществляющих присмотр и уход за детьми дошкольного возраста, утвержденного вышеуказанным решением, слова «органом местного самоуправления» заменить словами «структурным подразделением администрации».</w:t>
      </w:r>
    </w:p>
    <w:p w:rsidR="0019050F" w:rsidRPr="008D651A" w:rsidRDefault="0019050F" w:rsidP="008D65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651A">
        <w:rPr>
          <w:sz w:val="28"/>
          <w:szCs w:val="28"/>
        </w:rPr>
        <w:t>2.</w:t>
      </w:r>
      <w:r w:rsidR="00C558D0">
        <w:rPr>
          <w:sz w:val="28"/>
          <w:szCs w:val="28"/>
        </w:rPr>
        <w:t xml:space="preserve"> </w:t>
      </w:r>
      <w:r w:rsidRPr="008D651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9050F" w:rsidRPr="008D651A" w:rsidRDefault="0019050F" w:rsidP="008D65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C5A51" w:rsidRPr="008D651A" w:rsidRDefault="00DC5A51" w:rsidP="008D65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C5A51" w:rsidRPr="008D651A" w:rsidRDefault="00DC5A51" w:rsidP="008D65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DC5A51" w:rsidRPr="008D651A" w:rsidTr="00DC7087">
        <w:tc>
          <w:tcPr>
            <w:tcW w:w="5070" w:type="dxa"/>
          </w:tcPr>
          <w:p w:rsidR="00DC5A51" w:rsidRPr="008D651A" w:rsidRDefault="00DC5A51" w:rsidP="008D651A">
            <w:pPr>
              <w:rPr>
                <w:color w:val="000000"/>
                <w:sz w:val="28"/>
                <w:szCs w:val="28"/>
              </w:rPr>
            </w:pPr>
            <w:r w:rsidRPr="008D651A"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DC5A51" w:rsidRPr="008D651A" w:rsidRDefault="00DC5A51" w:rsidP="008D651A">
            <w:pPr>
              <w:rPr>
                <w:color w:val="000000"/>
                <w:sz w:val="28"/>
                <w:szCs w:val="28"/>
              </w:rPr>
            </w:pPr>
            <w:r w:rsidRPr="008D651A">
              <w:rPr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DC5A51" w:rsidRPr="008D651A" w:rsidRDefault="00DC5A51" w:rsidP="008D651A">
            <w:pPr>
              <w:rPr>
                <w:color w:val="000000"/>
                <w:sz w:val="28"/>
                <w:szCs w:val="28"/>
              </w:rPr>
            </w:pPr>
            <w:r w:rsidRPr="008D651A">
              <w:rPr>
                <w:color w:val="000000"/>
                <w:sz w:val="28"/>
                <w:szCs w:val="28"/>
              </w:rPr>
              <w:t>городской Думы</w:t>
            </w: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D651A">
              <w:rPr>
                <w:color w:val="000000"/>
                <w:sz w:val="28"/>
                <w:szCs w:val="28"/>
              </w:rPr>
              <w:t xml:space="preserve">                                            Д.А.Дильман</w:t>
            </w:r>
          </w:p>
        </w:tc>
        <w:tc>
          <w:tcPr>
            <w:tcW w:w="4784" w:type="dxa"/>
          </w:tcPr>
          <w:p w:rsidR="00DC5A51" w:rsidRPr="008D651A" w:rsidRDefault="00DC5A51" w:rsidP="008D651A">
            <w:pPr>
              <w:widowControl w:val="0"/>
              <w:autoSpaceDE w:val="0"/>
              <w:autoSpaceDN w:val="0"/>
              <w:ind w:left="600"/>
              <w:rPr>
                <w:sz w:val="28"/>
                <w:szCs w:val="28"/>
              </w:rPr>
            </w:pPr>
            <w:r w:rsidRPr="008D651A">
              <w:rPr>
                <w:sz w:val="28"/>
                <w:szCs w:val="28"/>
              </w:rPr>
              <w:t xml:space="preserve">Исполняющий полномочия </w:t>
            </w: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ind w:left="600"/>
              <w:rPr>
                <w:sz w:val="28"/>
                <w:szCs w:val="28"/>
              </w:rPr>
            </w:pPr>
            <w:r w:rsidRPr="008D651A">
              <w:rPr>
                <w:sz w:val="28"/>
                <w:szCs w:val="28"/>
              </w:rPr>
              <w:t>главы Волгограда</w:t>
            </w: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DC5A51" w:rsidRPr="008D651A" w:rsidRDefault="00DC5A51" w:rsidP="008D651A">
            <w:pPr>
              <w:widowControl w:val="0"/>
              <w:autoSpaceDE w:val="0"/>
              <w:autoSpaceDN w:val="0"/>
              <w:ind w:left="460"/>
              <w:jc w:val="right"/>
              <w:rPr>
                <w:sz w:val="28"/>
                <w:szCs w:val="28"/>
              </w:rPr>
            </w:pPr>
            <w:r w:rsidRPr="008D651A">
              <w:rPr>
                <w:sz w:val="28"/>
                <w:szCs w:val="28"/>
              </w:rPr>
              <w:t>И.С.Пешкова</w:t>
            </w:r>
          </w:p>
        </w:tc>
      </w:tr>
    </w:tbl>
    <w:p w:rsidR="0019050F" w:rsidRPr="008D651A" w:rsidRDefault="0019050F" w:rsidP="008D651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19050F" w:rsidRPr="008D651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5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949029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050F"/>
    <w:rsid w:val="001D7F9D"/>
    <w:rsid w:val="00200F1E"/>
    <w:rsid w:val="002259A5"/>
    <w:rsid w:val="002429A1"/>
    <w:rsid w:val="00286049"/>
    <w:rsid w:val="002A45FA"/>
    <w:rsid w:val="002B53D9"/>
    <w:rsid w:val="002B5A3D"/>
    <w:rsid w:val="002E7342"/>
    <w:rsid w:val="002E7DDC"/>
    <w:rsid w:val="003414A8"/>
    <w:rsid w:val="00361F4A"/>
    <w:rsid w:val="00382528"/>
    <w:rsid w:val="003C0F8E"/>
    <w:rsid w:val="003C6565"/>
    <w:rsid w:val="003F684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51A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15E74"/>
    <w:rsid w:val="00C53FF7"/>
    <w:rsid w:val="00C558D0"/>
    <w:rsid w:val="00C7414B"/>
    <w:rsid w:val="00C85A85"/>
    <w:rsid w:val="00CD3203"/>
    <w:rsid w:val="00D0358D"/>
    <w:rsid w:val="00D65A16"/>
    <w:rsid w:val="00D952CD"/>
    <w:rsid w:val="00DA6C47"/>
    <w:rsid w:val="00DC5A51"/>
    <w:rsid w:val="00DE6DE0"/>
    <w:rsid w:val="00DF664F"/>
    <w:rsid w:val="00E1525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DDF7B3A-FBAC-4354-9BB9-490246B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DC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AEC917-8061-4DBC-A9EE-CB3210416DD4}"/>
</file>

<file path=customXml/itemProps2.xml><?xml version="1.0" encoding="utf-8"?>
<ds:datastoreItem xmlns:ds="http://schemas.openxmlformats.org/officeDocument/2006/customXml" ds:itemID="{F9D6A405-30CB-4447-8C2F-6C660D80990E}"/>
</file>

<file path=customXml/itemProps3.xml><?xml version="1.0" encoding="utf-8"?>
<ds:datastoreItem xmlns:ds="http://schemas.openxmlformats.org/officeDocument/2006/customXml" ds:itemID="{69A59EB0-92CC-4C89-BB70-B330E1C7A54B}"/>
</file>

<file path=customXml/itemProps4.xml><?xml version="1.0" encoding="utf-8"?>
<ds:datastoreItem xmlns:ds="http://schemas.openxmlformats.org/officeDocument/2006/customXml" ds:itemID="{C933321C-DD04-4C9F-A3D9-193E837E5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2024-12-05T08:23:00Z</cp:lastPrinted>
  <dcterms:created xsi:type="dcterms:W3CDTF">2018-09-17T12:51:00Z</dcterms:created>
  <dcterms:modified xsi:type="dcterms:W3CDTF">2024-12-05T08:23:00Z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