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0C3A7D" w:rsidP="004B1F72">
            <w:pPr>
              <w:pStyle w:val="aa"/>
              <w:jc w:val="center"/>
            </w:pPr>
            <w:r>
              <w:t>20.03.2024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0C3A7D" w:rsidP="004B1F72">
            <w:pPr>
              <w:pStyle w:val="aa"/>
              <w:jc w:val="center"/>
            </w:pPr>
            <w:r>
              <w:t>9/142</w:t>
            </w:r>
          </w:p>
        </w:tc>
      </w:tr>
    </w:tbl>
    <w:p w:rsidR="004D75D6" w:rsidRDefault="004D75D6" w:rsidP="000265E2">
      <w:pPr>
        <w:rPr>
          <w:sz w:val="28"/>
          <w:szCs w:val="28"/>
        </w:rPr>
      </w:pPr>
    </w:p>
    <w:p w:rsidR="000C3A7D" w:rsidRPr="00904E81" w:rsidRDefault="000C3A7D" w:rsidP="006B70C8">
      <w:pPr>
        <w:ind w:right="2551"/>
        <w:jc w:val="both"/>
        <w:rPr>
          <w:sz w:val="28"/>
          <w:szCs w:val="28"/>
        </w:rPr>
      </w:pPr>
      <w:r w:rsidRPr="00904E81">
        <w:rPr>
          <w:sz w:val="28"/>
          <w:szCs w:val="28"/>
        </w:rPr>
        <w:t>О внесении изменений в решение Волгоградской городской Думы от 29.09.2021 № 51/807 «Об утверждении Положения о муниципальном земельном контроле в границах городског</w:t>
      </w:r>
      <w:r w:rsidR="000265E2">
        <w:rPr>
          <w:sz w:val="28"/>
          <w:szCs w:val="28"/>
        </w:rPr>
        <w:t>о округа город-герой Волгоград»</w:t>
      </w:r>
    </w:p>
    <w:p w:rsidR="000C3A7D" w:rsidRPr="00904E81" w:rsidRDefault="000C3A7D" w:rsidP="000C3A7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C3A7D" w:rsidRPr="00904E81" w:rsidRDefault="000C3A7D" w:rsidP="000C3A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4E81">
        <w:rPr>
          <w:sz w:val="28"/>
          <w:szCs w:val="28"/>
        </w:rPr>
        <w:t>В соответствии с Федеральным</w:t>
      </w:r>
      <w:r>
        <w:rPr>
          <w:sz w:val="28"/>
          <w:szCs w:val="28"/>
        </w:rPr>
        <w:t>и</w:t>
      </w:r>
      <w:r w:rsidRPr="00904E81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ами</w:t>
      </w:r>
      <w:r w:rsidRPr="00904E81">
        <w:rPr>
          <w:sz w:val="28"/>
          <w:szCs w:val="28"/>
        </w:rPr>
        <w:t xml:space="preserve"> </w:t>
      </w:r>
      <w:r w:rsidRPr="00AA3F1D">
        <w:rPr>
          <w:sz w:val="28"/>
          <w:szCs w:val="28"/>
        </w:rPr>
        <w:t xml:space="preserve">от 06 октября 2003 г. </w:t>
      </w:r>
      <w:r w:rsidR="00EB46E8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№</w:t>
      </w:r>
      <w:r w:rsidRPr="00AA3F1D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AA3F1D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 xml:space="preserve">», </w:t>
      </w:r>
      <w:r w:rsidRPr="00904E81">
        <w:rPr>
          <w:sz w:val="28"/>
          <w:szCs w:val="28"/>
        </w:rPr>
        <w:t>от 31 июля 2020 г. № 248-ФЗ «О государственном контроле (надзоре) и муниципальном контроле в Российской Федерации», руководствуясь статьями 24, 26 Устава города-героя Волгограда, Волгоградская городская Дума</w:t>
      </w:r>
    </w:p>
    <w:p w:rsidR="000C3A7D" w:rsidRPr="00904E81" w:rsidRDefault="000C3A7D" w:rsidP="000C3A7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04E81">
        <w:rPr>
          <w:b/>
          <w:sz w:val="28"/>
          <w:szCs w:val="28"/>
        </w:rPr>
        <w:t>РЕШИЛА:</w:t>
      </w:r>
    </w:p>
    <w:p w:rsidR="000C3A7D" w:rsidRPr="00904E81" w:rsidRDefault="000C3A7D" w:rsidP="000C3A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4E81">
        <w:rPr>
          <w:sz w:val="28"/>
          <w:szCs w:val="28"/>
        </w:rPr>
        <w:t xml:space="preserve">1. Внести в </w:t>
      </w:r>
      <w:r>
        <w:rPr>
          <w:sz w:val="28"/>
          <w:szCs w:val="28"/>
        </w:rPr>
        <w:t>Положение</w:t>
      </w:r>
      <w:r w:rsidRPr="00904E81">
        <w:rPr>
          <w:sz w:val="28"/>
          <w:szCs w:val="28"/>
        </w:rPr>
        <w:t xml:space="preserve"> о муниципальном земельном контроле в границах городского округа город-герой Волгоград</w:t>
      </w:r>
      <w:r>
        <w:rPr>
          <w:sz w:val="28"/>
          <w:szCs w:val="28"/>
        </w:rPr>
        <w:t>, утвержденное</w:t>
      </w:r>
      <w:r w:rsidRPr="00904E81">
        <w:rPr>
          <w:sz w:val="28"/>
          <w:szCs w:val="28"/>
        </w:rPr>
        <w:t xml:space="preserve"> решение</w:t>
      </w:r>
      <w:r>
        <w:rPr>
          <w:sz w:val="28"/>
          <w:szCs w:val="28"/>
        </w:rPr>
        <w:t>м</w:t>
      </w:r>
      <w:r w:rsidRPr="00904E81">
        <w:rPr>
          <w:sz w:val="28"/>
          <w:szCs w:val="28"/>
        </w:rPr>
        <w:t xml:space="preserve"> Волгоградской городской Думы от 29.09.2021 </w:t>
      </w:r>
      <w:r>
        <w:rPr>
          <w:sz w:val="28"/>
          <w:szCs w:val="28"/>
        </w:rPr>
        <w:t>№</w:t>
      </w:r>
      <w:r w:rsidRPr="00904E81">
        <w:rPr>
          <w:sz w:val="28"/>
          <w:szCs w:val="28"/>
        </w:rPr>
        <w:t xml:space="preserve"> 51/807 «Об утверждении Положения о муниципальном земельном контроле в границах городского округа город-герой Волгоград»</w:t>
      </w:r>
      <w:r>
        <w:rPr>
          <w:sz w:val="28"/>
          <w:szCs w:val="28"/>
        </w:rPr>
        <w:t>,</w:t>
      </w:r>
      <w:r w:rsidRPr="00904E81">
        <w:rPr>
          <w:sz w:val="28"/>
          <w:szCs w:val="28"/>
        </w:rPr>
        <w:t xml:space="preserve"> следующие изменения:</w:t>
      </w:r>
    </w:p>
    <w:p w:rsidR="000C3A7D" w:rsidRPr="00904E81" w:rsidRDefault="000C3A7D" w:rsidP="000C3A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4E81">
        <w:rPr>
          <w:sz w:val="28"/>
          <w:szCs w:val="28"/>
        </w:rPr>
        <w:t>1.1. В пункте 4.2.2</w:t>
      </w:r>
      <w:r>
        <w:rPr>
          <w:sz w:val="28"/>
          <w:szCs w:val="28"/>
        </w:rPr>
        <w:t xml:space="preserve"> подраздела 4.2</w:t>
      </w:r>
      <w:r w:rsidRPr="00904E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раздела 4 </w:t>
      </w:r>
      <w:r w:rsidRPr="00904E81">
        <w:rPr>
          <w:sz w:val="28"/>
          <w:szCs w:val="28"/>
        </w:rPr>
        <w:t>слова «Контрольным органом»</w:t>
      </w:r>
      <w:r>
        <w:rPr>
          <w:sz w:val="28"/>
          <w:szCs w:val="28"/>
        </w:rPr>
        <w:t xml:space="preserve"> заменить словами «администрацией Волгограда»</w:t>
      </w:r>
      <w:r w:rsidRPr="00904E81">
        <w:rPr>
          <w:sz w:val="28"/>
          <w:szCs w:val="28"/>
        </w:rPr>
        <w:t>.</w:t>
      </w:r>
    </w:p>
    <w:p w:rsidR="000C3A7D" w:rsidRPr="00904E81" w:rsidRDefault="000C3A7D" w:rsidP="000C3A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4E81">
        <w:rPr>
          <w:sz w:val="28"/>
          <w:szCs w:val="28"/>
        </w:rPr>
        <w:t xml:space="preserve">1.2. В </w:t>
      </w:r>
      <w:r>
        <w:rPr>
          <w:sz w:val="28"/>
          <w:szCs w:val="28"/>
        </w:rPr>
        <w:t>подпункте 1 пункта 5.12 раздела 5 слова «</w:t>
      </w:r>
      <w:r w:rsidRPr="00854438">
        <w:rPr>
          <w:sz w:val="28"/>
          <w:szCs w:val="28"/>
        </w:rPr>
        <w:t>пунктом 5.4 настоящего раздела</w:t>
      </w:r>
      <w:r>
        <w:rPr>
          <w:sz w:val="28"/>
          <w:szCs w:val="28"/>
        </w:rPr>
        <w:t>» заменить словами «Федеральным законом № 248-ФЗ».</w:t>
      </w:r>
    </w:p>
    <w:p w:rsidR="000C3A7D" w:rsidRPr="00904E81" w:rsidRDefault="000C3A7D" w:rsidP="000C3A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4E81">
        <w:rPr>
          <w:sz w:val="28"/>
          <w:szCs w:val="28"/>
        </w:rPr>
        <w:t>2. Администрации Волгограда в установленном порядке:</w:t>
      </w:r>
    </w:p>
    <w:p w:rsidR="000C3A7D" w:rsidRPr="00904E81" w:rsidRDefault="000C3A7D" w:rsidP="000C3A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4E81">
        <w:rPr>
          <w:sz w:val="28"/>
          <w:szCs w:val="28"/>
        </w:rPr>
        <w:t>2.1. Опубликовать настоящее решение в официальных средствах массовой информации.</w:t>
      </w:r>
    </w:p>
    <w:p w:rsidR="000C3A7D" w:rsidRPr="00D4042E" w:rsidRDefault="000C3A7D" w:rsidP="000C3A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042E">
        <w:rPr>
          <w:sz w:val="28"/>
          <w:szCs w:val="28"/>
        </w:rPr>
        <w:t>2.2. Привести муниципальные правовые акты Волгограда в соответствие с настоящим решением в течение трех месяцев со дня его вступления в силу.</w:t>
      </w:r>
    </w:p>
    <w:p w:rsidR="000C3A7D" w:rsidRDefault="000C3A7D" w:rsidP="000C3A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4E81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0C3A7D" w:rsidRPr="00904E81" w:rsidRDefault="000C3A7D" w:rsidP="000C3A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4E81">
        <w:rPr>
          <w:sz w:val="28"/>
          <w:szCs w:val="28"/>
        </w:rPr>
        <w:t>4.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0C3A7D" w:rsidRPr="006B70C8" w:rsidRDefault="000C3A7D" w:rsidP="000C3A7D">
      <w:pPr>
        <w:jc w:val="both"/>
        <w:rPr>
          <w:sz w:val="28"/>
          <w:szCs w:val="26"/>
        </w:rPr>
      </w:pPr>
    </w:p>
    <w:p w:rsidR="006B70C8" w:rsidRPr="006B70C8" w:rsidRDefault="006B70C8" w:rsidP="000C3A7D">
      <w:pPr>
        <w:jc w:val="both"/>
        <w:rPr>
          <w:sz w:val="28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218"/>
      </w:tblGrid>
      <w:tr w:rsidR="000C3A7D" w:rsidRPr="00AE4D91" w:rsidTr="001C5BEA">
        <w:tc>
          <w:tcPr>
            <w:tcW w:w="5637" w:type="dxa"/>
            <w:shd w:val="clear" w:color="auto" w:fill="auto"/>
          </w:tcPr>
          <w:p w:rsidR="000C3A7D" w:rsidRPr="00AE4D91" w:rsidRDefault="000C3A7D" w:rsidP="001C5BEA">
            <w:pPr>
              <w:rPr>
                <w:sz w:val="28"/>
                <w:szCs w:val="28"/>
              </w:rPr>
            </w:pPr>
            <w:r w:rsidRPr="00AE4D91">
              <w:rPr>
                <w:sz w:val="28"/>
                <w:szCs w:val="28"/>
              </w:rPr>
              <w:t xml:space="preserve">Председатель  </w:t>
            </w:r>
          </w:p>
          <w:p w:rsidR="000C3A7D" w:rsidRPr="00AE4D91" w:rsidRDefault="000C3A7D" w:rsidP="001C5BEA">
            <w:pPr>
              <w:rPr>
                <w:sz w:val="28"/>
                <w:szCs w:val="28"/>
              </w:rPr>
            </w:pPr>
            <w:r w:rsidRPr="00AE4D91">
              <w:rPr>
                <w:sz w:val="28"/>
                <w:szCs w:val="28"/>
              </w:rPr>
              <w:t>Волгоградской городской Думы</w:t>
            </w:r>
          </w:p>
          <w:p w:rsidR="000C3A7D" w:rsidRPr="006B70C8" w:rsidRDefault="000C3A7D" w:rsidP="001C5BEA">
            <w:pPr>
              <w:rPr>
                <w:sz w:val="28"/>
                <w:szCs w:val="28"/>
              </w:rPr>
            </w:pPr>
          </w:p>
          <w:p w:rsidR="000C3A7D" w:rsidRPr="00AE4D91" w:rsidRDefault="000C3A7D" w:rsidP="001C5BEA">
            <w:pPr>
              <w:rPr>
                <w:sz w:val="28"/>
                <w:szCs w:val="28"/>
              </w:rPr>
            </w:pPr>
            <w:r w:rsidRPr="00AE4D91">
              <w:rPr>
                <w:sz w:val="28"/>
                <w:szCs w:val="28"/>
              </w:rPr>
              <w:t xml:space="preserve">                                    </w:t>
            </w:r>
            <w:r>
              <w:rPr>
                <w:sz w:val="28"/>
                <w:szCs w:val="28"/>
              </w:rPr>
              <w:t xml:space="preserve"> </w:t>
            </w:r>
            <w:r w:rsidRPr="00AE4D91">
              <w:rPr>
                <w:sz w:val="28"/>
                <w:szCs w:val="28"/>
              </w:rPr>
              <w:t xml:space="preserve"> В.В.Колесников</w:t>
            </w:r>
          </w:p>
        </w:tc>
        <w:tc>
          <w:tcPr>
            <w:tcW w:w="4218" w:type="dxa"/>
            <w:shd w:val="clear" w:color="auto" w:fill="auto"/>
          </w:tcPr>
          <w:p w:rsidR="000C3A7D" w:rsidRPr="00AE4D91" w:rsidRDefault="000C3A7D" w:rsidP="001C5BEA">
            <w:pPr>
              <w:rPr>
                <w:sz w:val="28"/>
                <w:szCs w:val="28"/>
              </w:rPr>
            </w:pPr>
            <w:r w:rsidRPr="00AE4D91">
              <w:rPr>
                <w:sz w:val="28"/>
                <w:szCs w:val="28"/>
              </w:rPr>
              <w:t>Глава Волгограда</w:t>
            </w:r>
          </w:p>
          <w:p w:rsidR="000C3A7D" w:rsidRPr="00AE4D91" w:rsidRDefault="000C3A7D" w:rsidP="001C5BEA">
            <w:pPr>
              <w:rPr>
                <w:sz w:val="28"/>
                <w:szCs w:val="28"/>
              </w:rPr>
            </w:pPr>
          </w:p>
          <w:p w:rsidR="000C3A7D" w:rsidRPr="00AE4D91" w:rsidRDefault="000C3A7D" w:rsidP="001C5BEA">
            <w:pPr>
              <w:rPr>
                <w:sz w:val="28"/>
                <w:szCs w:val="28"/>
              </w:rPr>
            </w:pPr>
          </w:p>
          <w:p w:rsidR="000C3A7D" w:rsidRPr="00AE4D91" w:rsidRDefault="000C3A7D" w:rsidP="001C5BEA">
            <w:pPr>
              <w:jc w:val="right"/>
              <w:rPr>
                <w:sz w:val="28"/>
                <w:szCs w:val="28"/>
              </w:rPr>
            </w:pPr>
            <w:proofErr w:type="spellStart"/>
            <w:r w:rsidRPr="00AE4D91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0C3A7D" w:rsidRDefault="000C3A7D" w:rsidP="000C3A7D">
      <w:pPr>
        <w:ind w:left="1418" w:hanging="1418"/>
        <w:jc w:val="both"/>
        <w:rPr>
          <w:sz w:val="2"/>
          <w:szCs w:val="2"/>
        </w:rPr>
      </w:pPr>
      <w:bookmarkStart w:id="0" w:name="_GoBack"/>
      <w:bookmarkEnd w:id="0"/>
    </w:p>
    <w:sectPr w:rsidR="000C3A7D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1239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55pt;height:56.55pt" o:ole="">
          <v:imagedata r:id="rId1" o:title="" cropright="37137f"/>
        </v:shape>
        <o:OLEObject Type="Embed" ProgID="Word.Picture.8" ShapeID="_x0000_i1025" DrawAspect="Content" ObjectID="_177253734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65E2"/>
    <w:rsid w:val="0008531E"/>
    <w:rsid w:val="000911C3"/>
    <w:rsid w:val="000C3A7D"/>
    <w:rsid w:val="000D753F"/>
    <w:rsid w:val="0010551E"/>
    <w:rsid w:val="00186D25"/>
    <w:rsid w:val="001A6A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B70C8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11239"/>
    <w:rsid w:val="00B537FA"/>
    <w:rsid w:val="00B86D39"/>
    <w:rsid w:val="00BB75F2"/>
    <w:rsid w:val="00C53FF7"/>
    <w:rsid w:val="00C7414B"/>
    <w:rsid w:val="00C85A85"/>
    <w:rsid w:val="00CC70E6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B46E8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  <w15:docId w15:val="{1106BE45-C991-4044-88F3-9701122FF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iPriority w:val="99"/>
    <w:unhideWhenUsed/>
    <w:rsid w:val="000C3A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059B1BAF-B840-48CD-8E76-75C1F69BF928}"/>
</file>

<file path=customXml/itemProps2.xml><?xml version="1.0" encoding="utf-8"?>
<ds:datastoreItem xmlns:ds="http://schemas.openxmlformats.org/officeDocument/2006/customXml" ds:itemID="{50462532-0D53-49B3-BAE6-A5166A97AB38}"/>
</file>

<file path=customXml/itemProps3.xml><?xml version="1.0" encoding="utf-8"?>
<ds:datastoreItem xmlns:ds="http://schemas.openxmlformats.org/officeDocument/2006/customXml" ds:itemID="{035A1EF1-993B-458E-9CFD-E880244C84AC}"/>
</file>

<file path=customXml/itemProps4.xml><?xml version="1.0" encoding="utf-8"?>
<ds:datastoreItem xmlns:ds="http://schemas.openxmlformats.org/officeDocument/2006/customXml" ds:itemID="{E474DBA0-F8E2-45BD-9D8A-83D8EBBA1A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18</cp:revision>
  <cp:lastPrinted>2018-09-17T12:50:00Z</cp:lastPrinted>
  <dcterms:created xsi:type="dcterms:W3CDTF">2018-09-17T12:51:00Z</dcterms:created>
  <dcterms:modified xsi:type="dcterms:W3CDTF">2024-03-21T11:43:00Z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