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74" w:rsidRPr="009A1178" w:rsidRDefault="00F20774" w:rsidP="00F20774">
      <w:pPr>
        <w:pStyle w:val="af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9A1178">
        <w:rPr>
          <w:sz w:val="28"/>
          <w:szCs w:val="28"/>
        </w:rPr>
        <w:t xml:space="preserve"> </w:t>
      </w:r>
    </w:p>
    <w:p w:rsidR="00F20774" w:rsidRPr="009A1178" w:rsidRDefault="00F20774" w:rsidP="00F20774">
      <w:pPr>
        <w:pStyle w:val="af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9A1178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</w:p>
    <w:p w:rsidR="00F20774" w:rsidRPr="009A1178" w:rsidRDefault="00F20774" w:rsidP="00F20774">
      <w:pPr>
        <w:pStyle w:val="af"/>
        <w:ind w:left="5670"/>
        <w:jc w:val="both"/>
        <w:rPr>
          <w:sz w:val="28"/>
          <w:szCs w:val="28"/>
        </w:rPr>
      </w:pPr>
      <w:r w:rsidRPr="009A1178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20774" w:rsidRPr="009A1178" w:rsidTr="00545E79">
        <w:tc>
          <w:tcPr>
            <w:tcW w:w="486" w:type="dxa"/>
            <w:vAlign w:val="bottom"/>
            <w:hideMark/>
          </w:tcPr>
          <w:p w:rsidR="00F20774" w:rsidRPr="009A1178" w:rsidRDefault="00F20774" w:rsidP="00545E79">
            <w:pPr>
              <w:pStyle w:val="aa"/>
              <w:jc w:val="center"/>
            </w:pPr>
            <w:r w:rsidRPr="009A117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774" w:rsidRPr="009A1178" w:rsidRDefault="00F20774" w:rsidP="00F20774">
            <w:pPr>
              <w:pStyle w:val="aa"/>
              <w:jc w:val="center"/>
            </w:pPr>
            <w:r w:rsidRPr="009A1178">
              <w:t>2</w:t>
            </w:r>
            <w:r>
              <w:t>3</w:t>
            </w:r>
            <w:r w:rsidRPr="009A1178">
              <w:t>.</w:t>
            </w:r>
            <w:r>
              <w:t>08</w:t>
            </w:r>
            <w:r w:rsidRPr="009A1178">
              <w:t>.20</w:t>
            </w:r>
            <w:r>
              <w:t>22</w:t>
            </w:r>
          </w:p>
        </w:tc>
        <w:tc>
          <w:tcPr>
            <w:tcW w:w="434" w:type="dxa"/>
            <w:vAlign w:val="bottom"/>
            <w:hideMark/>
          </w:tcPr>
          <w:p w:rsidR="00F20774" w:rsidRPr="009A1178" w:rsidRDefault="00F20774" w:rsidP="00545E79">
            <w:pPr>
              <w:pStyle w:val="aa"/>
              <w:jc w:val="center"/>
            </w:pPr>
            <w:r w:rsidRPr="009A117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774" w:rsidRPr="009A1178" w:rsidRDefault="00F20774" w:rsidP="00F20774">
            <w:pPr>
              <w:pStyle w:val="aa"/>
              <w:jc w:val="center"/>
            </w:pPr>
            <w:r>
              <w:t>71</w:t>
            </w:r>
            <w:r w:rsidRPr="009A1178">
              <w:t>/</w:t>
            </w:r>
            <w:r>
              <w:t>1047</w:t>
            </w:r>
          </w:p>
        </w:tc>
      </w:tr>
    </w:tbl>
    <w:p w:rsidR="00A25F96" w:rsidRPr="00DD4149" w:rsidRDefault="00A25F96" w:rsidP="00A25F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0774" w:rsidRPr="009A1178" w:rsidRDefault="00F20774" w:rsidP="00F20774">
      <w:pPr>
        <w:pStyle w:val="af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«Утвержден</w:t>
      </w:r>
      <w:r w:rsidRPr="009A1178">
        <w:rPr>
          <w:sz w:val="28"/>
          <w:szCs w:val="28"/>
        </w:rPr>
        <w:t xml:space="preserve"> </w:t>
      </w:r>
    </w:p>
    <w:p w:rsidR="00F20774" w:rsidRPr="009A1178" w:rsidRDefault="00F20774" w:rsidP="00F20774">
      <w:pPr>
        <w:pStyle w:val="af"/>
        <w:ind w:left="5670"/>
        <w:jc w:val="both"/>
        <w:rPr>
          <w:sz w:val="28"/>
          <w:szCs w:val="28"/>
        </w:rPr>
      </w:pPr>
      <w:r w:rsidRPr="009A1178">
        <w:rPr>
          <w:sz w:val="28"/>
          <w:szCs w:val="28"/>
        </w:rPr>
        <w:t>решением</w:t>
      </w:r>
    </w:p>
    <w:p w:rsidR="00F20774" w:rsidRPr="009A1178" w:rsidRDefault="00F20774" w:rsidP="00F20774">
      <w:pPr>
        <w:pStyle w:val="af"/>
        <w:ind w:left="5670"/>
        <w:jc w:val="both"/>
        <w:rPr>
          <w:sz w:val="28"/>
          <w:szCs w:val="28"/>
        </w:rPr>
      </w:pPr>
      <w:r w:rsidRPr="009A1178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20774" w:rsidRPr="009A1178" w:rsidTr="00545E79">
        <w:tc>
          <w:tcPr>
            <w:tcW w:w="486" w:type="dxa"/>
            <w:vAlign w:val="bottom"/>
            <w:hideMark/>
          </w:tcPr>
          <w:p w:rsidR="00F20774" w:rsidRPr="009A1178" w:rsidRDefault="00F20774" w:rsidP="00545E79">
            <w:pPr>
              <w:pStyle w:val="aa"/>
              <w:jc w:val="center"/>
            </w:pPr>
            <w:r w:rsidRPr="009A117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774" w:rsidRPr="009A1178" w:rsidRDefault="00F20774" w:rsidP="00F20774">
            <w:pPr>
              <w:pStyle w:val="aa"/>
              <w:jc w:val="center"/>
            </w:pPr>
            <w:r w:rsidRPr="009A1178">
              <w:t>2</w:t>
            </w:r>
            <w:r>
              <w:t>8</w:t>
            </w:r>
            <w:r w:rsidRPr="009A1178">
              <w:t>.</w:t>
            </w:r>
            <w:r>
              <w:t>09</w:t>
            </w:r>
            <w:r w:rsidRPr="009A1178">
              <w:t>.201</w:t>
            </w:r>
            <w:r>
              <w:t>1</w:t>
            </w:r>
          </w:p>
        </w:tc>
        <w:tc>
          <w:tcPr>
            <w:tcW w:w="434" w:type="dxa"/>
            <w:vAlign w:val="bottom"/>
            <w:hideMark/>
          </w:tcPr>
          <w:p w:rsidR="00F20774" w:rsidRPr="009A1178" w:rsidRDefault="00F20774" w:rsidP="00545E79">
            <w:pPr>
              <w:pStyle w:val="aa"/>
              <w:jc w:val="center"/>
            </w:pPr>
            <w:r w:rsidRPr="009A117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774" w:rsidRPr="009A1178" w:rsidRDefault="00F20774" w:rsidP="00F20774">
            <w:pPr>
              <w:pStyle w:val="aa"/>
              <w:jc w:val="center"/>
            </w:pPr>
            <w:r w:rsidRPr="009A1178">
              <w:t>5</w:t>
            </w:r>
            <w:r>
              <w:t>0</w:t>
            </w:r>
            <w:r w:rsidRPr="009A1178">
              <w:t>/</w:t>
            </w:r>
            <w:r>
              <w:t>1533</w:t>
            </w:r>
          </w:p>
        </w:tc>
      </w:tr>
    </w:tbl>
    <w:p w:rsidR="00A25F96" w:rsidRDefault="00A25F96" w:rsidP="00A25F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2F7F" w:rsidRDefault="002B2F7F" w:rsidP="00A25F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2F7F" w:rsidRPr="00DD4149" w:rsidRDefault="002B2F7F" w:rsidP="00A25F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5F96" w:rsidRPr="00DD4149" w:rsidRDefault="00A25F96" w:rsidP="00A25F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4149">
        <w:rPr>
          <w:sz w:val="28"/>
          <w:szCs w:val="28"/>
        </w:rPr>
        <w:t>П</w:t>
      </w:r>
      <w:r w:rsidR="00B6393A" w:rsidRPr="00DD4149">
        <w:rPr>
          <w:sz w:val="28"/>
          <w:szCs w:val="28"/>
        </w:rPr>
        <w:t>еречень</w:t>
      </w:r>
    </w:p>
    <w:p w:rsidR="00A25F96" w:rsidRPr="00DD4149" w:rsidRDefault="00A25F96" w:rsidP="00A25F96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D4149">
        <w:rPr>
          <w:sz w:val="28"/>
          <w:szCs w:val="28"/>
        </w:rPr>
        <w:t>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</w:t>
      </w:r>
    </w:p>
    <w:p w:rsidR="00A25F96" w:rsidRPr="00DD4149" w:rsidRDefault="00A25F96" w:rsidP="00A25F96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DD4149">
        <w:rPr>
          <w:bCs/>
          <w:sz w:val="28"/>
          <w:szCs w:val="28"/>
        </w:rPr>
        <w:t xml:space="preserve">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66"/>
        <w:gridCol w:w="4558"/>
      </w:tblGrid>
      <w:tr w:rsidR="00A25F96" w:rsidRPr="00B6393A" w:rsidTr="00664283">
        <w:tc>
          <w:tcPr>
            <w:tcW w:w="704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 xml:space="preserve">№ </w:t>
            </w:r>
            <w:proofErr w:type="gramStart"/>
            <w:r w:rsidRPr="00B6393A">
              <w:rPr>
                <w:sz w:val="24"/>
                <w:szCs w:val="24"/>
              </w:rPr>
              <w:t>п</w:t>
            </w:r>
            <w:proofErr w:type="gramEnd"/>
            <w:r w:rsidRPr="00B6393A">
              <w:rPr>
                <w:sz w:val="24"/>
                <w:szCs w:val="24"/>
              </w:rPr>
              <w:t>/п</w:t>
            </w:r>
          </w:p>
        </w:tc>
        <w:tc>
          <w:tcPr>
            <w:tcW w:w="4366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Услуга, которая является необходимой и обязательной для предоставления структурными подразделениями администрации Волгограда муниципальных услуг и предоставляется организациями, участвующими в предоставлении муниципальных услуг</w:t>
            </w:r>
          </w:p>
        </w:tc>
        <w:tc>
          <w:tcPr>
            <w:tcW w:w="4558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Муниципальная услуга, предоставляемая структурными подразделениями администрации Волгограда</w:t>
            </w:r>
          </w:p>
        </w:tc>
      </w:tr>
      <w:tr w:rsidR="00A25F96" w:rsidRPr="00B6393A" w:rsidTr="00664283">
        <w:tc>
          <w:tcPr>
            <w:tcW w:w="704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1</w:t>
            </w:r>
          </w:p>
        </w:tc>
        <w:tc>
          <w:tcPr>
            <w:tcW w:w="4366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3</w:t>
            </w:r>
          </w:p>
        </w:tc>
      </w:tr>
      <w:tr w:rsidR="00A25F96" w:rsidRPr="00B6393A" w:rsidTr="00664283">
        <w:tc>
          <w:tcPr>
            <w:tcW w:w="704" w:type="dxa"/>
          </w:tcPr>
          <w:p w:rsidR="00A25F96" w:rsidRPr="00B6393A" w:rsidRDefault="00F20774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5F96" w:rsidRPr="00B6393A">
              <w:rPr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Разработка проекта переустройства и (или) перепланировки, реконструкции помещения в многоквартирном жилом доме</w:t>
            </w:r>
          </w:p>
        </w:tc>
        <w:tc>
          <w:tcPr>
            <w:tcW w:w="4558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выдача документов о согласовании переустройства и (или) перепланировки помещения в многоквартирном доме;</w:t>
            </w:r>
          </w:p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выдача решений о переводе или отказе в переводе жилого помещения в нежилое помещение или нежилого помещения в жилое помещение</w:t>
            </w:r>
          </w:p>
        </w:tc>
      </w:tr>
      <w:tr w:rsidR="00A25F96" w:rsidRPr="00B6393A" w:rsidTr="00664283">
        <w:tc>
          <w:tcPr>
            <w:tcW w:w="704" w:type="dxa"/>
          </w:tcPr>
          <w:p w:rsidR="00A25F96" w:rsidRPr="00B6393A" w:rsidRDefault="00F20774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5F96" w:rsidRPr="00B6393A">
              <w:rPr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 xml:space="preserve">Изготовление технического паспорта объекта (переустраиваемого и (или) </w:t>
            </w:r>
            <w:proofErr w:type="spellStart"/>
            <w:r w:rsidRPr="00B6393A">
              <w:rPr>
                <w:sz w:val="24"/>
                <w:szCs w:val="24"/>
              </w:rPr>
              <w:t>перепланируемого</w:t>
            </w:r>
            <w:proofErr w:type="spellEnd"/>
            <w:r w:rsidRPr="00B6393A">
              <w:rPr>
                <w:sz w:val="24"/>
                <w:szCs w:val="24"/>
              </w:rPr>
              <w:t>, реконструируемого помещения в многоквартирном жилом доме)</w:t>
            </w:r>
          </w:p>
        </w:tc>
        <w:tc>
          <w:tcPr>
            <w:tcW w:w="4558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выдача документов о согласовании переустройства и (или) перепланировки помещения в многоквартирном доме;</w:t>
            </w:r>
          </w:p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выдача решений о переводе или отказе в переводе жилого помещения в нежилое помещение или нежилого помещения в жилое помещение</w:t>
            </w:r>
          </w:p>
        </w:tc>
      </w:tr>
      <w:tr w:rsidR="00A25F96" w:rsidRPr="00B6393A" w:rsidTr="00664283">
        <w:tc>
          <w:tcPr>
            <w:tcW w:w="704" w:type="dxa"/>
          </w:tcPr>
          <w:p w:rsidR="00A25F96" w:rsidRPr="00B6393A" w:rsidRDefault="007928BB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25F96" w:rsidRPr="00B6393A">
              <w:rPr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Проведение кадастровых работ (при заключении договора аренды лесного участка без проведения аукциона)</w:t>
            </w:r>
          </w:p>
        </w:tc>
        <w:tc>
          <w:tcPr>
            <w:tcW w:w="4558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предоставление лесного участка, находящегося в муниципальной собственности Волгограда, в аренду (в том числе без проведения торгов), постоянное (бессрочное) пользование, безвозмездное пользование</w:t>
            </w:r>
          </w:p>
        </w:tc>
      </w:tr>
      <w:tr w:rsidR="00A25F96" w:rsidRPr="00B6393A" w:rsidTr="00664283">
        <w:tc>
          <w:tcPr>
            <w:tcW w:w="704" w:type="dxa"/>
          </w:tcPr>
          <w:p w:rsidR="00A25F96" w:rsidRPr="00B6393A" w:rsidRDefault="007928BB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5F96" w:rsidRPr="00B6393A">
              <w:rPr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Разработка проекта освоения лесов</w:t>
            </w:r>
          </w:p>
        </w:tc>
        <w:tc>
          <w:tcPr>
            <w:tcW w:w="4558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проведение муниципальной экспертизы проектов освоения лесов</w:t>
            </w:r>
          </w:p>
        </w:tc>
      </w:tr>
      <w:tr w:rsidR="002B2F7F" w:rsidRPr="00B6393A" w:rsidTr="00664283">
        <w:tc>
          <w:tcPr>
            <w:tcW w:w="704" w:type="dxa"/>
          </w:tcPr>
          <w:p w:rsidR="002B2F7F" w:rsidRPr="00B6393A" w:rsidRDefault="002B2F7F" w:rsidP="00545E79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66" w:type="dxa"/>
          </w:tcPr>
          <w:p w:rsidR="002B2F7F" w:rsidRPr="00B6393A" w:rsidRDefault="002B2F7F" w:rsidP="00545E79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2B2F7F" w:rsidRPr="00B6393A" w:rsidRDefault="002B2F7F" w:rsidP="00545E79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3</w:t>
            </w:r>
          </w:p>
        </w:tc>
      </w:tr>
      <w:tr w:rsidR="00A25F96" w:rsidRPr="00B6393A" w:rsidTr="00664283">
        <w:tc>
          <w:tcPr>
            <w:tcW w:w="704" w:type="dxa"/>
          </w:tcPr>
          <w:p w:rsidR="00A25F96" w:rsidRPr="00B6393A" w:rsidRDefault="007928BB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25F96" w:rsidRPr="00B6393A">
              <w:rPr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Проведение государственной</w:t>
            </w:r>
            <w:r w:rsidR="007928BB">
              <w:rPr>
                <w:sz w:val="24"/>
                <w:szCs w:val="24"/>
              </w:rPr>
              <w:t xml:space="preserve"> (негосударственной)</w:t>
            </w:r>
            <w:r w:rsidRPr="00B6393A">
              <w:rPr>
                <w:sz w:val="24"/>
                <w:szCs w:val="24"/>
              </w:rPr>
              <w:t xml:space="preserve"> экспертизы проектной документации</w:t>
            </w:r>
          </w:p>
        </w:tc>
        <w:tc>
          <w:tcPr>
            <w:tcW w:w="4558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</w:tc>
      </w:tr>
      <w:tr w:rsidR="00A25F96" w:rsidRPr="00B6393A" w:rsidTr="00664283">
        <w:tc>
          <w:tcPr>
            <w:tcW w:w="704" w:type="dxa"/>
          </w:tcPr>
          <w:p w:rsidR="00A25F96" w:rsidRPr="00B6393A" w:rsidRDefault="007928BB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25F96" w:rsidRPr="00B6393A">
              <w:rPr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Подготовка проекта планировки территории и проекта межевания территории для проектирования линейного объекта</w:t>
            </w:r>
          </w:p>
        </w:tc>
        <w:tc>
          <w:tcPr>
            <w:tcW w:w="4558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строительства;</w:t>
            </w:r>
          </w:p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выдача разрешения на ввод объекта в эксплуатацию, внесение изменений в разрешение на ввод объекта в эксплуатацию</w:t>
            </w:r>
          </w:p>
        </w:tc>
      </w:tr>
      <w:tr w:rsidR="00A25F96" w:rsidRPr="00B6393A" w:rsidTr="00664283">
        <w:tc>
          <w:tcPr>
            <w:tcW w:w="704" w:type="dxa"/>
          </w:tcPr>
          <w:p w:rsidR="00A25F96" w:rsidRPr="00B6393A" w:rsidRDefault="007928BB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25F96" w:rsidRPr="00B6393A">
              <w:rPr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 xml:space="preserve">Выдача </w:t>
            </w:r>
            <w:proofErr w:type="gramStart"/>
            <w:r w:rsidRPr="00B6393A">
              <w:rPr>
                <w:sz w:val="24"/>
                <w:szCs w:val="24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B6393A">
              <w:rPr>
                <w:sz w:val="24"/>
                <w:szCs w:val="24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4558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выдача разрешения на ввод объекта в эксплуатацию, внесение изменений в разрешение на ввод объекта в эксплуатацию</w:t>
            </w:r>
          </w:p>
        </w:tc>
      </w:tr>
      <w:tr w:rsidR="00A25F96" w:rsidRPr="00B6393A" w:rsidTr="00664283">
        <w:tc>
          <w:tcPr>
            <w:tcW w:w="704" w:type="dxa"/>
          </w:tcPr>
          <w:p w:rsidR="00A25F96" w:rsidRPr="00B6393A" w:rsidRDefault="007928BB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25F96" w:rsidRPr="00B6393A">
              <w:rPr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Выдача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</w:t>
            </w:r>
          </w:p>
        </w:tc>
        <w:tc>
          <w:tcPr>
            <w:tcW w:w="4558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выдача разрешения на ввод объекта в эксплуатацию, внесение изменений в разрешение на ввод объекта в эксплуатацию</w:t>
            </w:r>
          </w:p>
        </w:tc>
      </w:tr>
      <w:tr w:rsidR="00A25F96" w:rsidRPr="00B6393A" w:rsidTr="00664283">
        <w:tc>
          <w:tcPr>
            <w:tcW w:w="704" w:type="dxa"/>
          </w:tcPr>
          <w:p w:rsidR="00A25F96" w:rsidRPr="00B6393A" w:rsidRDefault="007928BB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25F96" w:rsidRPr="00B6393A">
              <w:rPr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Изготовление технического плана объекта капитального строительства</w:t>
            </w:r>
          </w:p>
        </w:tc>
        <w:tc>
          <w:tcPr>
            <w:tcW w:w="4558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выдача разрешения на ввод объекта в эксплуатацию, внесение изменений в разрешение на ввод объекта в эксплуатацию;</w:t>
            </w:r>
          </w:p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 xml:space="preserve">направление уведомления о соответствии или несоответствии </w:t>
            </w:r>
            <w:proofErr w:type="gramStart"/>
            <w:r w:rsidRPr="00B6393A">
              <w:rPr>
                <w:sz w:val="24"/>
                <w:szCs w:val="24"/>
              </w:rPr>
              <w:t>построенных</w:t>
            </w:r>
            <w:proofErr w:type="gramEnd"/>
            <w:r w:rsidRPr="00B6393A">
              <w:rPr>
                <w:sz w:val="24"/>
                <w:szCs w:val="24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A25F96" w:rsidRPr="00B6393A" w:rsidTr="00664283">
        <w:tc>
          <w:tcPr>
            <w:tcW w:w="704" w:type="dxa"/>
          </w:tcPr>
          <w:p w:rsidR="00A25F96" w:rsidRPr="00B6393A" w:rsidRDefault="007928BB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25F96" w:rsidRPr="00B6393A">
              <w:rPr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Постановка на кадастровый учет объектов недвижимого имущества (земельных участков и объектов капитального строительства)</w:t>
            </w:r>
          </w:p>
        </w:tc>
        <w:tc>
          <w:tcPr>
            <w:tcW w:w="4558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выдача градостроите</w:t>
            </w:r>
            <w:r w:rsidR="007928BB">
              <w:rPr>
                <w:sz w:val="24"/>
                <w:szCs w:val="24"/>
              </w:rPr>
              <w:t>льного плана земельного участка</w:t>
            </w:r>
          </w:p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B2F7F" w:rsidRDefault="002B2F7F"/>
    <w:p w:rsidR="002B2F7F" w:rsidRDefault="002B2F7F"/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4530"/>
      </w:tblGrid>
      <w:tr w:rsidR="002B2F7F" w:rsidRPr="00B6393A" w:rsidTr="00545E79">
        <w:tc>
          <w:tcPr>
            <w:tcW w:w="704" w:type="dxa"/>
          </w:tcPr>
          <w:p w:rsidR="002B2F7F" w:rsidRPr="00B6393A" w:rsidRDefault="002B2F7F" w:rsidP="00545E79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</w:tcPr>
          <w:p w:rsidR="002B2F7F" w:rsidRPr="00B6393A" w:rsidRDefault="002B2F7F" w:rsidP="00545E79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2</w:t>
            </w:r>
          </w:p>
        </w:tc>
        <w:tc>
          <w:tcPr>
            <w:tcW w:w="4530" w:type="dxa"/>
          </w:tcPr>
          <w:p w:rsidR="002B2F7F" w:rsidRPr="00B6393A" w:rsidRDefault="002B2F7F" w:rsidP="00545E79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3</w:t>
            </w:r>
          </w:p>
        </w:tc>
      </w:tr>
      <w:tr w:rsidR="00A25F96" w:rsidRPr="00B6393A" w:rsidTr="0009632B">
        <w:tc>
          <w:tcPr>
            <w:tcW w:w="704" w:type="dxa"/>
          </w:tcPr>
          <w:p w:rsidR="00A25F96" w:rsidRPr="00B6393A" w:rsidRDefault="007928BB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5F96" w:rsidRPr="00B6393A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Выдача технических условий на подключение объекта капитального строительства к сетям инженерно-технического обеспечения</w:t>
            </w:r>
          </w:p>
        </w:tc>
        <w:tc>
          <w:tcPr>
            <w:tcW w:w="4530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</w:tc>
      </w:tr>
      <w:tr w:rsidR="00A25F96" w:rsidRPr="00B6393A" w:rsidTr="0009632B">
        <w:tc>
          <w:tcPr>
            <w:tcW w:w="704" w:type="dxa"/>
          </w:tcPr>
          <w:p w:rsidR="00A25F96" w:rsidRPr="00B6393A" w:rsidRDefault="007928BB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5F96" w:rsidRPr="00B6393A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Разработка материалов по оценке воздействия на окружающую среду</w:t>
            </w:r>
          </w:p>
        </w:tc>
        <w:tc>
          <w:tcPr>
            <w:tcW w:w="4530" w:type="dxa"/>
          </w:tcPr>
          <w:p w:rsidR="00A25F96" w:rsidRPr="00B6393A" w:rsidRDefault="00A25F96" w:rsidP="006A2101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организация общественных обсуждений намечаемой хозяйственной или иной деятельности, которая подлежит экологической экспертизе</w:t>
            </w:r>
            <w:bookmarkStart w:id="0" w:name="_GoBack"/>
            <w:bookmarkEnd w:id="0"/>
          </w:p>
        </w:tc>
      </w:tr>
      <w:tr w:rsidR="00A25F96" w:rsidRPr="00B6393A" w:rsidTr="0009632B">
        <w:tc>
          <w:tcPr>
            <w:tcW w:w="704" w:type="dxa"/>
          </w:tcPr>
          <w:p w:rsidR="00A25F96" w:rsidRPr="00B6393A" w:rsidRDefault="007928BB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25F96" w:rsidRPr="00B6393A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Предоставление заключения по результатам технического обследования рекламной конструкции, выполненного организацией, имеющей допуск саморегулируемой организации, и подтверждающего безопасность эксплуатации рекламной конструкции</w:t>
            </w:r>
          </w:p>
        </w:tc>
        <w:tc>
          <w:tcPr>
            <w:tcW w:w="4530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выдача разрешения на установку и эксплуатацию рекламной конструкции на территории городского округа город-герой Волгоград</w:t>
            </w:r>
          </w:p>
        </w:tc>
      </w:tr>
      <w:tr w:rsidR="00A25F96" w:rsidRPr="00B6393A" w:rsidTr="0009632B">
        <w:tc>
          <w:tcPr>
            <w:tcW w:w="704" w:type="dxa"/>
          </w:tcPr>
          <w:p w:rsidR="00A25F96" w:rsidRPr="00B6393A" w:rsidRDefault="007928BB" w:rsidP="0009632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5F96" w:rsidRPr="00B6393A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Выдача документов, подтверждающих, что ранее право на приватизацию жилых помещений гражданами не было использовано (в случае перемены места жительства с 11.07.1991)</w:t>
            </w:r>
          </w:p>
        </w:tc>
        <w:tc>
          <w:tcPr>
            <w:tcW w:w="4530" w:type="dxa"/>
          </w:tcPr>
          <w:p w:rsidR="00A25F96" w:rsidRPr="00B6393A" w:rsidRDefault="00A25F96" w:rsidP="0009632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93A">
              <w:rPr>
                <w:sz w:val="24"/>
                <w:szCs w:val="24"/>
              </w:rPr>
              <w:t>передача в собственность граждан занимаемых ими жилых помещений муниципального жилищного фонда Волгограда в порядке приватизации</w:t>
            </w:r>
          </w:p>
        </w:tc>
      </w:tr>
    </w:tbl>
    <w:p w:rsidR="00A25F96" w:rsidRDefault="00A25F96" w:rsidP="00A25F96">
      <w:pPr>
        <w:ind w:left="4820"/>
        <w:jc w:val="both"/>
        <w:rPr>
          <w:sz w:val="28"/>
          <w:szCs w:val="28"/>
        </w:rPr>
      </w:pPr>
    </w:p>
    <w:p w:rsidR="007928BB" w:rsidRPr="00DD4149" w:rsidRDefault="007928BB" w:rsidP="00A25F96">
      <w:pPr>
        <w:ind w:left="4820"/>
        <w:jc w:val="both"/>
        <w:rPr>
          <w:sz w:val="28"/>
          <w:szCs w:val="28"/>
        </w:rPr>
      </w:pPr>
    </w:p>
    <w:p w:rsidR="00A25F96" w:rsidRPr="00DD4149" w:rsidRDefault="00A25F96" w:rsidP="00A25F96">
      <w:pPr>
        <w:ind w:left="4820"/>
        <w:jc w:val="both"/>
        <w:rPr>
          <w:sz w:val="28"/>
          <w:szCs w:val="28"/>
        </w:rPr>
      </w:pPr>
    </w:p>
    <w:p w:rsidR="00A25F96" w:rsidRPr="00B6393A" w:rsidRDefault="00A25F96" w:rsidP="002B2F7F">
      <w:pPr>
        <w:suppressAutoHyphens/>
        <w:ind w:left="5954" w:right="141"/>
        <w:jc w:val="both"/>
        <w:rPr>
          <w:sz w:val="28"/>
          <w:szCs w:val="28"/>
        </w:rPr>
      </w:pPr>
      <w:r w:rsidRPr="00B6393A">
        <w:rPr>
          <w:sz w:val="28"/>
          <w:szCs w:val="28"/>
        </w:rPr>
        <w:t>Управление экономического развития и инвестиций аппарата главы Волгограда».</w:t>
      </w:r>
    </w:p>
    <w:p w:rsidR="00A25F96" w:rsidRPr="00B6393A" w:rsidRDefault="00A25F96" w:rsidP="00A25F96">
      <w:pPr>
        <w:suppressAutoHyphens/>
        <w:ind w:left="4820"/>
        <w:jc w:val="both"/>
        <w:rPr>
          <w:sz w:val="28"/>
          <w:szCs w:val="28"/>
        </w:rPr>
      </w:pPr>
    </w:p>
    <w:p w:rsidR="00A25F96" w:rsidRDefault="00A25F96" w:rsidP="00A25F96">
      <w:pPr>
        <w:suppressAutoHyphens/>
        <w:ind w:left="4820"/>
        <w:jc w:val="both"/>
        <w:rPr>
          <w:sz w:val="28"/>
          <w:szCs w:val="28"/>
        </w:rPr>
      </w:pPr>
    </w:p>
    <w:p w:rsidR="00A25F96" w:rsidRDefault="00A25F96" w:rsidP="00A25F96">
      <w:pPr>
        <w:suppressAutoHyphens/>
        <w:ind w:left="4820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5"/>
      </w:tblGrid>
      <w:tr w:rsidR="00A25F96" w:rsidRPr="004D7978" w:rsidTr="002B2F7F">
        <w:tc>
          <w:tcPr>
            <w:tcW w:w="5070" w:type="dxa"/>
          </w:tcPr>
          <w:p w:rsidR="00A25F96" w:rsidRPr="004D7978" w:rsidRDefault="00A25F96" w:rsidP="0009632B">
            <w:pPr>
              <w:jc w:val="both"/>
              <w:rPr>
                <w:sz w:val="28"/>
                <w:szCs w:val="28"/>
              </w:rPr>
            </w:pPr>
            <w:r w:rsidRPr="004D7978">
              <w:rPr>
                <w:sz w:val="28"/>
                <w:szCs w:val="28"/>
              </w:rPr>
              <w:t xml:space="preserve">Председатель </w:t>
            </w:r>
          </w:p>
          <w:p w:rsidR="00A25F96" w:rsidRPr="004D7978" w:rsidRDefault="00A25F96" w:rsidP="0009632B">
            <w:pPr>
              <w:jc w:val="both"/>
              <w:rPr>
                <w:sz w:val="28"/>
                <w:szCs w:val="28"/>
              </w:rPr>
            </w:pPr>
            <w:r w:rsidRPr="004D7978">
              <w:rPr>
                <w:sz w:val="28"/>
                <w:szCs w:val="28"/>
              </w:rPr>
              <w:t>Волгоградской городской Думы</w:t>
            </w:r>
          </w:p>
          <w:p w:rsidR="00A25F96" w:rsidRPr="004D7978" w:rsidRDefault="00A25F96" w:rsidP="0009632B">
            <w:pPr>
              <w:jc w:val="both"/>
              <w:rPr>
                <w:sz w:val="28"/>
                <w:szCs w:val="28"/>
              </w:rPr>
            </w:pPr>
          </w:p>
          <w:p w:rsidR="00A25F96" w:rsidRPr="004D7978" w:rsidRDefault="00A25F96" w:rsidP="0009632B">
            <w:pPr>
              <w:jc w:val="both"/>
              <w:rPr>
                <w:sz w:val="28"/>
                <w:szCs w:val="28"/>
              </w:rPr>
            </w:pPr>
            <w:r w:rsidRPr="004D7978">
              <w:rPr>
                <w:sz w:val="28"/>
                <w:szCs w:val="28"/>
              </w:rPr>
              <w:t xml:space="preserve">                               </w:t>
            </w:r>
            <w:r w:rsidR="002B2F7F">
              <w:rPr>
                <w:sz w:val="28"/>
                <w:szCs w:val="28"/>
              </w:rPr>
              <w:t xml:space="preserve">          </w:t>
            </w:r>
            <w:proofErr w:type="spellStart"/>
            <w:r w:rsidRPr="004D797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785" w:type="dxa"/>
          </w:tcPr>
          <w:p w:rsidR="00A25F96" w:rsidRDefault="00A25F96" w:rsidP="00B63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D797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4D7978">
              <w:rPr>
                <w:sz w:val="28"/>
                <w:szCs w:val="28"/>
              </w:rPr>
              <w:t xml:space="preserve"> Волгограда</w:t>
            </w:r>
          </w:p>
          <w:p w:rsidR="00B6393A" w:rsidRPr="004D7978" w:rsidRDefault="00B6393A" w:rsidP="00B6393A">
            <w:pPr>
              <w:rPr>
                <w:sz w:val="28"/>
                <w:szCs w:val="28"/>
              </w:rPr>
            </w:pPr>
          </w:p>
          <w:p w:rsidR="00A25F96" w:rsidRPr="004D7978" w:rsidRDefault="00A25F96" w:rsidP="0009632B">
            <w:pPr>
              <w:jc w:val="right"/>
              <w:rPr>
                <w:sz w:val="28"/>
                <w:szCs w:val="28"/>
              </w:rPr>
            </w:pPr>
          </w:p>
          <w:p w:rsidR="00A25F96" w:rsidRPr="004D7978" w:rsidRDefault="00A25F96" w:rsidP="0009632B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A25F96" w:rsidRDefault="00A25F96" w:rsidP="00A25F96">
      <w:pPr>
        <w:ind w:firstLine="567"/>
        <w:jc w:val="both"/>
        <w:rPr>
          <w:sz w:val="28"/>
          <w:szCs w:val="28"/>
        </w:rPr>
      </w:pPr>
    </w:p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4D75D6" w:rsidP="004D75D6">
      <w:pPr>
        <w:ind w:right="5670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sectPr w:rsidR="005F5EA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446" w:rsidRDefault="00464446">
      <w:r>
        <w:separator/>
      </w:r>
    </w:p>
  </w:endnote>
  <w:endnote w:type="continuationSeparator" w:id="0">
    <w:p w:rsidR="00464446" w:rsidRDefault="0046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446" w:rsidRDefault="00464446">
      <w:r>
        <w:separator/>
      </w:r>
    </w:p>
  </w:footnote>
  <w:footnote w:type="continuationSeparator" w:id="0">
    <w:p w:rsidR="00464446" w:rsidRDefault="00464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Pr="00664283" w:rsidRDefault="002B2F7F" w:rsidP="00857638">
        <w:pPr>
          <w:pStyle w:val="a5"/>
          <w:jc w:val="center"/>
          <w:rPr>
            <w:sz w:val="24"/>
            <w:szCs w:val="24"/>
          </w:rPr>
        </w:pPr>
        <w:r>
          <w:t xml:space="preserve">                                                </w:t>
        </w:r>
        <w:r w:rsidR="00664283">
          <w:t xml:space="preserve">                                         </w:t>
        </w:r>
        <w:r>
          <w:t xml:space="preserve"> </w:t>
        </w:r>
        <w:r w:rsidR="00857638" w:rsidRPr="00664283">
          <w:fldChar w:fldCharType="begin"/>
        </w:r>
        <w:r w:rsidR="00857638" w:rsidRPr="00664283">
          <w:instrText>PAGE   \* MERGEFORMAT</w:instrText>
        </w:r>
        <w:r w:rsidR="00857638" w:rsidRPr="00664283">
          <w:fldChar w:fldCharType="separate"/>
        </w:r>
        <w:r w:rsidR="006A2101">
          <w:rPr>
            <w:noProof/>
          </w:rPr>
          <w:t>3</w:t>
        </w:r>
        <w:r w:rsidR="00857638" w:rsidRPr="00664283">
          <w:fldChar w:fldCharType="end"/>
        </w:r>
        <w:r w:rsidRPr="00664283">
          <w:t xml:space="preserve">                        </w:t>
        </w:r>
        <w:r w:rsidR="00664283" w:rsidRPr="00664283">
          <w:t xml:space="preserve">              </w:t>
        </w:r>
        <w:r w:rsidR="00664283">
          <w:t xml:space="preserve">           </w:t>
        </w:r>
        <w:r w:rsidR="00664283" w:rsidRPr="00664283">
          <w:t xml:space="preserve"> </w:t>
        </w:r>
        <w:r w:rsidRPr="00664283">
          <w:t xml:space="preserve">  Продолжение приложения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2F7F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64446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4283"/>
    <w:rsid w:val="00672559"/>
    <w:rsid w:val="006741DF"/>
    <w:rsid w:val="006A2101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28BB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25F96"/>
    <w:rsid w:val="00AD47C9"/>
    <w:rsid w:val="00AE6D24"/>
    <w:rsid w:val="00B537FA"/>
    <w:rsid w:val="00B6393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1615"/>
    <w:rsid w:val="00ED6610"/>
    <w:rsid w:val="00EE3713"/>
    <w:rsid w:val="00EF41A2"/>
    <w:rsid w:val="00F2021D"/>
    <w:rsid w:val="00F20774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A25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207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A25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207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409D48B6-3EE5-4263-9711-DDD16ED145DA}"/>
</file>

<file path=customXml/itemProps2.xml><?xml version="1.0" encoding="utf-8"?>
<ds:datastoreItem xmlns:ds="http://schemas.openxmlformats.org/officeDocument/2006/customXml" ds:itemID="{FBA77772-C8B3-40C1-8CDD-4A5360C16179}"/>
</file>

<file path=customXml/itemProps3.xml><?xml version="1.0" encoding="utf-8"?>
<ds:datastoreItem xmlns:ds="http://schemas.openxmlformats.org/officeDocument/2006/customXml" ds:itemID="{8D364480-D187-4DF5-AB79-AD333EF58A5D}"/>
</file>

<file path=customXml/itemProps4.xml><?xml version="1.0" encoding="utf-8"?>
<ds:datastoreItem xmlns:ds="http://schemas.openxmlformats.org/officeDocument/2006/customXml" ds:itemID="{C031F80D-7C86-41A0-AC61-B5FA54648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15</cp:revision>
  <cp:lastPrinted>2018-09-17T12:50:00Z</cp:lastPrinted>
  <dcterms:created xsi:type="dcterms:W3CDTF">2018-09-17T12:51:00Z</dcterms:created>
  <dcterms:modified xsi:type="dcterms:W3CDTF">2022-08-23T13:31:00Z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