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312D" w:rsidP="004B1F72">
            <w:pPr>
              <w:pStyle w:val="aa"/>
              <w:jc w:val="center"/>
            </w:pPr>
            <w: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312D" w:rsidP="004B1F72">
            <w:pPr>
              <w:pStyle w:val="aa"/>
              <w:jc w:val="center"/>
            </w:pPr>
            <w:r>
              <w:t>37/660</w:t>
            </w:r>
          </w:p>
        </w:tc>
      </w:tr>
    </w:tbl>
    <w:p w:rsidR="004D75D6" w:rsidRDefault="004D75D6" w:rsidP="0068312D">
      <w:pPr>
        <w:rPr>
          <w:sz w:val="28"/>
          <w:szCs w:val="28"/>
        </w:rPr>
      </w:pPr>
    </w:p>
    <w:p w:rsidR="0068312D" w:rsidRPr="00482F3B" w:rsidRDefault="0068312D" w:rsidP="00651878">
      <w:pPr>
        <w:tabs>
          <w:tab w:val="left" w:pos="5103"/>
        </w:tabs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Об утверждении Порядка назначения и проведения собрания граждан в городском округе город-герой Волгоград</w:t>
      </w:r>
    </w:p>
    <w:p w:rsidR="0068312D" w:rsidRPr="00482F3B" w:rsidRDefault="0068312D" w:rsidP="006831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12D" w:rsidRPr="00482F3B" w:rsidRDefault="0068312D" w:rsidP="00683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статьями 24, 26 Устава города-героя Волгограда, Волгоградская городская Дума</w:t>
      </w:r>
    </w:p>
    <w:p w:rsidR="0068312D" w:rsidRPr="00482F3B" w:rsidRDefault="0068312D" w:rsidP="0068312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82F3B">
        <w:rPr>
          <w:b/>
          <w:sz w:val="28"/>
          <w:szCs w:val="28"/>
        </w:rPr>
        <w:t>РЕШИЛА:</w:t>
      </w:r>
    </w:p>
    <w:p w:rsidR="0068312D" w:rsidRPr="00482F3B" w:rsidRDefault="0068312D" w:rsidP="006831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1. Утвердить прилагаемый Порядок назначения и проведения собрания граждан в городском округе город-герой Волгоград.</w:t>
      </w:r>
    </w:p>
    <w:p w:rsidR="0068312D" w:rsidRPr="00482F3B" w:rsidRDefault="0068312D" w:rsidP="006831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68312D" w:rsidRPr="00482F3B" w:rsidRDefault="0068312D" w:rsidP="006831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482F3B">
        <w:rPr>
          <w:sz w:val="28"/>
          <w:szCs w:val="28"/>
        </w:rPr>
        <w:t>от</w:t>
      </w:r>
      <w:proofErr w:type="gramEnd"/>
      <w:r w:rsidRPr="00482F3B">
        <w:rPr>
          <w:sz w:val="28"/>
          <w:szCs w:val="28"/>
        </w:rPr>
        <w:t xml:space="preserve"> 16.02.2011 № 42/1320 «О Положении о порядке назначения и проведения собраний и конференций граждан (собраний делегатов) в Волгограде»;</w:t>
      </w:r>
    </w:p>
    <w:p w:rsidR="0068312D" w:rsidRPr="00482F3B" w:rsidRDefault="0068312D" w:rsidP="006831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482F3B">
        <w:rPr>
          <w:sz w:val="28"/>
          <w:szCs w:val="28"/>
        </w:rPr>
        <w:t>от</w:t>
      </w:r>
      <w:proofErr w:type="gramEnd"/>
      <w:r w:rsidRPr="00482F3B">
        <w:rPr>
          <w:sz w:val="28"/>
          <w:szCs w:val="28"/>
        </w:rPr>
        <w:t xml:space="preserve"> 16.08.2023 № 92/1278 «О внесении изменений в решение Волгоградской городской Думы от 16.02.2011 № 42/1320 «О Положении о порядке назначения и проведения собраний и конференций граждан (собраний делегатов) в Волгограде».</w:t>
      </w:r>
    </w:p>
    <w:p w:rsidR="0068312D" w:rsidRPr="00482F3B" w:rsidRDefault="0068312D" w:rsidP="00683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</w:t>
      </w:r>
      <w:r w:rsidR="00170CDC">
        <w:rPr>
          <w:sz w:val="28"/>
          <w:szCs w:val="28"/>
        </w:rPr>
        <w:t>е</w:t>
      </w:r>
      <w:r w:rsidRPr="00482F3B">
        <w:rPr>
          <w:sz w:val="28"/>
          <w:szCs w:val="28"/>
        </w:rPr>
        <w:t xml:space="preserve"> трех месяцев со дня его вступления в силу.</w:t>
      </w:r>
    </w:p>
    <w:p w:rsidR="0068312D" w:rsidRPr="00482F3B" w:rsidRDefault="0068312D" w:rsidP="006831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68312D" w:rsidRPr="00482F3B" w:rsidRDefault="0068312D" w:rsidP="00683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F3B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8312D" w:rsidRPr="00482F3B" w:rsidRDefault="0068312D" w:rsidP="00683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312D" w:rsidRPr="00482F3B" w:rsidRDefault="0068312D" w:rsidP="00683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312D" w:rsidRPr="00482F3B" w:rsidRDefault="0068312D" w:rsidP="00683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8312D" w:rsidRPr="00482F3B" w:rsidTr="0024340F">
        <w:tc>
          <w:tcPr>
            <w:tcW w:w="5778" w:type="dxa"/>
            <w:shd w:val="clear" w:color="auto" w:fill="auto"/>
          </w:tcPr>
          <w:p w:rsidR="003725D9" w:rsidRDefault="0068312D" w:rsidP="0024340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3725D9" w:rsidRDefault="0068312D" w:rsidP="003725D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председателя</w:t>
            </w:r>
            <w:proofErr w:type="gramEnd"/>
            <w:r w:rsidRPr="00482F3B">
              <w:rPr>
                <w:sz w:val="28"/>
                <w:szCs w:val="28"/>
              </w:rPr>
              <w:t xml:space="preserve"> Волгоградской </w:t>
            </w:r>
          </w:p>
          <w:p w:rsidR="0068312D" w:rsidRPr="00482F3B" w:rsidRDefault="0068312D" w:rsidP="003725D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82F3B">
              <w:rPr>
                <w:sz w:val="28"/>
                <w:szCs w:val="28"/>
              </w:rPr>
              <w:t>городской</w:t>
            </w:r>
            <w:proofErr w:type="gramEnd"/>
            <w:r w:rsidRPr="00482F3B">
              <w:rPr>
                <w:sz w:val="28"/>
                <w:szCs w:val="28"/>
              </w:rPr>
              <w:t xml:space="preserve"> Думы</w:t>
            </w:r>
          </w:p>
          <w:p w:rsidR="0068312D" w:rsidRPr="00482F3B" w:rsidRDefault="0068312D" w:rsidP="002434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8312D" w:rsidRPr="00482F3B" w:rsidRDefault="0068312D" w:rsidP="0068312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2F3B">
              <w:rPr>
                <w:sz w:val="28"/>
                <w:szCs w:val="28"/>
              </w:rPr>
              <w:t xml:space="preserve">                        </w:t>
            </w:r>
            <w:r w:rsidR="00B876BE">
              <w:rPr>
                <w:sz w:val="28"/>
                <w:szCs w:val="28"/>
              </w:rPr>
              <w:t xml:space="preserve"> </w:t>
            </w:r>
            <w:r w:rsidRPr="00482F3B">
              <w:rPr>
                <w:sz w:val="28"/>
                <w:szCs w:val="28"/>
              </w:rPr>
              <w:t xml:space="preserve">       </w:t>
            </w:r>
            <w:r w:rsidR="003725D9">
              <w:rPr>
                <w:sz w:val="28"/>
                <w:szCs w:val="28"/>
              </w:rPr>
              <w:t xml:space="preserve"> </w:t>
            </w:r>
            <w:r w:rsidRPr="00482F3B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3725D9" w:rsidRDefault="0068312D" w:rsidP="002434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68312D" w:rsidRPr="00482F3B" w:rsidRDefault="0068312D" w:rsidP="002434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Pr="00482F3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gramEnd"/>
            <w:r w:rsidRPr="00482F3B">
              <w:rPr>
                <w:sz w:val="28"/>
                <w:szCs w:val="28"/>
              </w:rPr>
              <w:t xml:space="preserve"> Волгограда</w:t>
            </w:r>
          </w:p>
          <w:p w:rsidR="0068312D" w:rsidRPr="00482F3B" w:rsidRDefault="0068312D" w:rsidP="002434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8312D" w:rsidRPr="00482F3B" w:rsidRDefault="0068312D" w:rsidP="002434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8312D" w:rsidRPr="00482F3B" w:rsidRDefault="0068312D" w:rsidP="002434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68312D" w:rsidRDefault="0068312D" w:rsidP="00EF7A4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68312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A4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8384554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0CD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25D9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878"/>
    <w:rsid w:val="006539E0"/>
    <w:rsid w:val="00672559"/>
    <w:rsid w:val="006741DF"/>
    <w:rsid w:val="0068312D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7F6F81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876BE"/>
    <w:rsid w:val="00BB75F2"/>
    <w:rsid w:val="00C038F7"/>
    <w:rsid w:val="00C326C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A47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2C509E2-A846-44E6-8AA1-AEBCF9DB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1940199-A3C0-42F6-9651-C178492559AB}"/>
</file>

<file path=customXml/itemProps2.xml><?xml version="1.0" encoding="utf-8"?>
<ds:datastoreItem xmlns:ds="http://schemas.openxmlformats.org/officeDocument/2006/customXml" ds:itemID="{62ECC6ED-817A-490B-A5E9-1F1EB04B41F7}"/>
</file>

<file path=customXml/itemProps3.xml><?xml version="1.0" encoding="utf-8"?>
<ds:datastoreItem xmlns:ds="http://schemas.openxmlformats.org/officeDocument/2006/customXml" ds:itemID="{3811ECFE-5E7D-4018-A7FC-3C8B2F5F8569}"/>
</file>

<file path=customXml/itemProps4.xml><?xml version="1.0" encoding="utf-8"?>
<ds:datastoreItem xmlns:ds="http://schemas.openxmlformats.org/officeDocument/2006/customXml" ds:itemID="{83BABD4C-3EDA-4150-B8A1-0DFFDF1F4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2026-04-23T10:18:00Z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