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084991">
        <w:rPr>
          <w:sz w:val="28"/>
          <w:szCs w:val="28"/>
        </w:rPr>
        <w:t xml:space="preserve">20 января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084991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0E542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084991">
        <w:rPr>
          <w:sz w:val="28"/>
          <w:szCs w:val="28"/>
        </w:rPr>
        <w:t>20 января 202</w:t>
      </w:r>
      <w:r w:rsidR="006339D4">
        <w:rPr>
          <w:sz w:val="28"/>
          <w:szCs w:val="28"/>
        </w:rPr>
        <w:t>3</w:t>
      </w:r>
      <w:r w:rsidR="00084991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084991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084991" w:rsidRDefault="00850ACF" w:rsidP="000849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9066FE" w:rsidRPr="005422F5">
        <w:rPr>
          <w:sz w:val="28"/>
          <w:szCs w:val="28"/>
        </w:rPr>
        <w:t>,</w:t>
      </w:r>
      <w:r w:rsidR="009066FE">
        <w:rPr>
          <w:sz w:val="28"/>
          <w:szCs w:val="28"/>
        </w:rPr>
        <w:t xml:space="preserve"> </w:t>
      </w:r>
      <w:r w:rsidR="009066FE" w:rsidRPr="005422F5">
        <w:rPr>
          <w:sz w:val="28"/>
          <w:szCs w:val="28"/>
        </w:rPr>
        <w:t xml:space="preserve">включающей земельный участок </w:t>
      </w:r>
      <w:r w:rsidR="009066FE">
        <w:rPr>
          <w:sz w:val="28"/>
          <w:szCs w:val="28"/>
        </w:rPr>
        <w:t>с кадастровым № 34:34:000</w:t>
      </w:r>
      <w:r w:rsidR="00084991">
        <w:rPr>
          <w:sz w:val="28"/>
          <w:szCs w:val="28"/>
        </w:rPr>
        <w:t>000</w:t>
      </w:r>
      <w:r w:rsidR="009066FE">
        <w:rPr>
          <w:sz w:val="28"/>
          <w:szCs w:val="28"/>
        </w:rPr>
        <w:t>:</w:t>
      </w:r>
      <w:r w:rsidR="00655924">
        <w:rPr>
          <w:sz w:val="28"/>
          <w:szCs w:val="28"/>
        </w:rPr>
        <w:t>57984</w:t>
      </w:r>
      <w:r w:rsidR="00655924">
        <w:rPr>
          <w:sz w:val="28"/>
          <w:szCs w:val="28"/>
        </w:rPr>
        <w:br/>
      </w:r>
      <w:r w:rsidR="009066FE">
        <w:rPr>
          <w:sz w:val="28"/>
          <w:szCs w:val="28"/>
        </w:rPr>
        <w:t>по ул.</w:t>
      </w:r>
      <w:r w:rsidR="00084991">
        <w:rPr>
          <w:sz w:val="28"/>
          <w:szCs w:val="28"/>
        </w:rPr>
        <w:t xml:space="preserve"> им. маршала Чуйкова в Центральном районе Волгограда, с зоны </w:t>
      </w:r>
      <w:r w:rsidR="00084991" w:rsidRPr="00181040">
        <w:rPr>
          <w:sz w:val="28"/>
          <w:szCs w:val="28"/>
        </w:rPr>
        <w:t>парков, скверов, садов, бульваров, набережных, пляжей</w:t>
      </w:r>
      <w:r w:rsidR="00084991">
        <w:rPr>
          <w:sz w:val="28"/>
          <w:szCs w:val="28"/>
        </w:rPr>
        <w:t xml:space="preserve"> (Р1) на зону </w:t>
      </w:r>
      <w:r w:rsidR="00084991" w:rsidRPr="005A57BB">
        <w:rPr>
          <w:sz w:val="28"/>
          <w:szCs w:val="28"/>
        </w:rPr>
        <w:t>рекреационног</w:t>
      </w:r>
      <w:r w:rsidR="00084991">
        <w:rPr>
          <w:sz w:val="28"/>
          <w:szCs w:val="28"/>
        </w:rPr>
        <w:t xml:space="preserve">о назначения – отдыха, спорта и </w:t>
      </w:r>
      <w:r w:rsidR="00084991" w:rsidRPr="005A57BB">
        <w:rPr>
          <w:sz w:val="28"/>
          <w:szCs w:val="28"/>
        </w:rPr>
        <w:t>развлечений (Р5)</w:t>
      </w:r>
      <w:r w:rsidR="00084991">
        <w:rPr>
          <w:sz w:val="28"/>
          <w:szCs w:val="28"/>
        </w:rPr>
        <w:t xml:space="preserve">, установив границы указанных территориальных зон в соответствии с положениями </w:t>
      </w:r>
      <w:r w:rsidR="00084991" w:rsidRPr="005A57BB">
        <w:rPr>
          <w:sz w:val="28"/>
          <w:szCs w:val="28"/>
        </w:rPr>
        <w:t>статьи 85 Земельного кодекса</w:t>
      </w:r>
      <w:r w:rsidR="00084991">
        <w:rPr>
          <w:sz w:val="28"/>
          <w:szCs w:val="28"/>
        </w:rPr>
        <w:t xml:space="preserve"> Российской Федерации и с</w:t>
      </w:r>
      <w:r w:rsidR="00084991" w:rsidRPr="005A57BB">
        <w:rPr>
          <w:sz w:val="28"/>
          <w:szCs w:val="28"/>
        </w:rPr>
        <w:t>татьи 30 Градостроительного</w:t>
      </w:r>
      <w:r w:rsidR="00084991">
        <w:rPr>
          <w:sz w:val="28"/>
          <w:szCs w:val="28"/>
        </w:rPr>
        <w:t xml:space="preserve"> кодекса Российской </w:t>
      </w:r>
      <w:r w:rsidR="00084991" w:rsidRPr="005A57BB">
        <w:rPr>
          <w:sz w:val="28"/>
          <w:szCs w:val="28"/>
        </w:rPr>
        <w:t>Федерации</w:t>
      </w:r>
      <w:r w:rsidR="00084991">
        <w:rPr>
          <w:sz w:val="28"/>
          <w:szCs w:val="28"/>
        </w:rPr>
        <w:t>:</w:t>
      </w:r>
    </w:p>
    <w:p w:rsidR="00084991" w:rsidRDefault="00084991" w:rsidP="009066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84991" w:rsidRDefault="00084991" w:rsidP="009066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84991" w:rsidRDefault="00084991" w:rsidP="009066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84991" w:rsidRDefault="00084991" w:rsidP="009066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84991" w:rsidRDefault="00084991" w:rsidP="009066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1D76" w:rsidRDefault="00A11D76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11D76" w:rsidRDefault="00A11D76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11D76" w:rsidRDefault="00A11D76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084991">
        <w:rPr>
          <w:sz w:val="28"/>
          <w:szCs w:val="28"/>
        </w:rPr>
        <w:t>Р1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084991">
        <w:rPr>
          <w:sz w:val="28"/>
          <w:szCs w:val="28"/>
        </w:rPr>
        <w:t xml:space="preserve">зону </w:t>
      </w:r>
      <w:r w:rsidR="00084991" w:rsidRPr="00181040">
        <w:rPr>
          <w:sz w:val="28"/>
          <w:szCs w:val="28"/>
        </w:rPr>
        <w:t>парков, скверов, садов, бульваров, набережных, пляжей</w:t>
      </w:r>
      <w:r w:rsidR="002046CF" w:rsidRPr="007644D8">
        <w:rPr>
          <w:sz w:val="28"/>
          <w:szCs w:val="28"/>
        </w:rPr>
        <w:t>)</w:t>
      </w:r>
    </w:p>
    <w:p w:rsidR="000E5421" w:rsidRDefault="000E5421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A3F20" w:rsidRDefault="00CA3F2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95390"/>
            <wp:effectExtent l="0" t="0" r="0" b="0"/>
            <wp:docPr id="3" name="Рисунок 3" descr="\\GRADSRV\otp\GM изменения в ПЗЗ\ПРОЕКТЫ РЕШЕНИЙ ВГД\2024 ГОД\-ВГД_ООО Парк_Центр район, склон\Схемы\проект - ЦПКиО Аквапарк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ПРОЕКТЫ РЕШЕНИЙ ВГД\2024 ГОД\-ВГД_ООО Парк_Центр район, склон\Схемы\проект - ЦПКиО Аквапарк - д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FE" w:rsidRDefault="009066F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084991">
        <w:rPr>
          <w:sz w:val="28"/>
          <w:szCs w:val="28"/>
        </w:rPr>
        <w:t>Р5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084991">
        <w:rPr>
          <w:sz w:val="28"/>
          <w:szCs w:val="28"/>
        </w:rPr>
        <w:t xml:space="preserve">зону </w:t>
      </w:r>
      <w:r w:rsidR="00084991" w:rsidRPr="005A57BB">
        <w:rPr>
          <w:sz w:val="28"/>
          <w:szCs w:val="28"/>
        </w:rPr>
        <w:t>рекреационног</w:t>
      </w:r>
      <w:r w:rsidR="00084991">
        <w:rPr>
          <w:sz w:val="28"/>
          <w:szCs w:val="28"/>
        </w:rPr>
        <w:t xml:space="preserve">о назначения – отдыха, спорта и </w:t>
      </w:r>
      <w:r w:rsidR="00084991" w:rsidRPr="005A57BB">
        <w:rPr>
          <w:sz w:val="28"/>
          <w:szCs w:val="28"/>
        </w:rPr>
        <w:t>развлечений</w:t>
      </w:r>
      <w:r>
        <w:rPr>
          <w:sz w:val="28"/>
          <w:szCs w:val="28"/>
        </w:rPr>
        <w:t>)</w:t>
      </w:r>
    </w:p>
    <w:p w:rsidR="009066FE" w:rsidRPr="00CA3F20" w:rsidRDefault="009066FE" w:rsidP="009A191A">
      <w:pPr>
        <w:jc w:val="both"/>
        <w:rPr>
          <w:noProof/>
          <w:sz w:val="28"/>
          <w:szCs w:val="28"/>
        </w:rPr>
      </w:pPr>
    </w:p>
    <w:p w:rsidR="00CA3F20" w:rsidRDefault="00CA3F20" w:rsidP="009A191A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CDCA58F" wp14:editId="49A922E5">
            <wp:extent cx="6120130" cy="267696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7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F20" w:rsidRPr="00CA3F20" w:rsidRDefault="00CA3F20" w:rsidP="009A191A">
      <w:pPr>
        <w:jc w:val="both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A11D76" w:rsidRDefault="00A11D76" w:rsidP="009C5B67">
      <w:pPr>
        <w:ind w:firstLine="709"/>
        <w:jc w:val="both"/>
        <w:rPr>
          <w:sz w:val="28"/>
          <w:szCs w:val="28"/>
        </w:rPr>
      </w:pPr>
    </w:p>
    <w:p w:rsidR="00A11D76" w:rsidRDefault="00A11D76" w:rsidP="009C5B67">
      <w:pPr>
        <w:ind w:firstLine="709"/>
        <w:jc w:val="both"/>
        <w:rPr>
          <w:sz w:val="28"/>
          <w:szCs w:val="28"/>
        </w:rPr>
      </w:pPr>
    </w:p>
    <w:p w:rsidR="00A11D76" w:rsidRDefault="00A11D76" w:rsidP="009C5B67">
      <w:pPr>
        <w:ind w:firstLine="709"/>
        <w:jc w:val="both"/>
        <w:rPr>
          <w:sz w:val="28"/>
          <w:szCs w:val="28"/>
        </w:rPr>
      </w:pPr>
    </w:p>
    <w:p w:rsidR="00A11D76" w:rsidRPr="007644D8" w:rsidRDefault="00A11D76" w:rsidP="009C5B67">
      <w:pPr>
        <w:ind w:firstLine="709"/>
        <w:jc w:val="both"/>
        <w:rPr>
          <w:sz w:val="28"/>
          <w:szCs w:val="28"/>
        </w:rPr>
      </w:pPr>
    </w:p>
    <w:p w:rsidR="00655924" w:rsidRDefault="00655924" w:rsidP="0065592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655924" w:rsidRDefault="00655924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A11D7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1"/>
      <w:headerReference w:type="default" r:id="rId12"/>
      <w:headerReference w:type="first" r:id="rId13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7228562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4991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85437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51F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924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A3C05"/>
    <w:rsid w:val="006A54ED"/>
    <w:rsid w:val="006A764A"/>
    <w:rsid w:val="006B1585"/>
    <w:rsid w:val="006B1BF9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E686D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5B67"/>
    <w:rsid w:val="009D0745"/>
    <w:rsid w:val="009D2D7E"/>
    <w:rsid w:val="009D2E62"/>
    <w:rsid w:val="009E2578"/>
    <w:rsid w:val="009E3D0D"/>
    <w:rsid w:val="009F2EEC"/>
    <w:rsid w:val="009F7EC1"/>
    <w:rsid w:val="00A06F4C"/>
    <w:rsid w:val="00A07440"/>
    <w:rsid w:val="00A11D76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3F20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42"/>
    <o:shapelayout v:ext="edit">
      <o:idmap v:ext="edit" data="1"/>
    </o:shapelayout>
  </w:shapeDefaults>
  <w:decimalSymbol w:val=","/>
  <w:listSeparator w:val=";"/>
  <w15:docId w15:val="{120F1C34-3A97-40BA-90A8-3A98511F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2024-03-19T20:00:00+00:00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3EB3ED4A-7D25-4C5D-B921-64970CA7B9BB}"/>
</file>

<file path=customXml/itemProps2.xml><?xml version="1.0" encoding="utf-8"?>
<ds:datastoreItem xmlns:ds="http://schemas.openxmlformats.org/officeDocument/2006/customXml" ds:itemID="{13A4A039-88AE-48E5-A8F6-EC5F1DCFE2BA}"/>
</file>

<file path=customXml/itemProps3.xml><?xml version="1.0" encoding="utf-8"?>
<ds:datastoreItem xmlns:ds="http://schemas.openxmlformats.org/officeDocument/2006/customXml" ds:itemID="{ED2EAB8B-BE0E-4C16-97BA-A2CED437D961}"/>
</file>

<file path=customXml/itemProps4.xml><?xml version="1.0" encoding="utf-8"?>
<ds:datastoreItem xmlns:ds="http://schemas.openxmlformats.org/officeDocument/2006/customXml" ds:itemID="{70C7DA81-2EE6-4C0F-BB78-8F84A2CAFF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3500</TotalTime>
  <Pages>4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606</cp:revision>
  <cp:lastPrinted>2023-05-05T08:15:00Z</cp:lastPrinted>
  <dcterms:created xsi:type="dcterms:W3CDTF">2019-09-24T13:02:00Z</dcterms:created>
  <dcterms:modified xsi:type="dcterms:W3CDTF">2024-03-18T13:47:00Z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