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193E9D" w:rsidRDefault="00715E23" w:rsidP="00715E23">
      <w:pPr>
        <w:jc w:val="center"/>
        <w:rPr>
          <w:caps/>
          <w:sz w:val="32"/>
          <w:szCs w:val="32"/>
        </w:rPr>
      </w:pPr>
      <w:r w:rsidRPr="00193E9D">
        <w:rPr>
          <w:caps/>
          <w:sz w:val="32"/>
          <w:szCs w:val="32"/>
        </w:rPr>
        <w:t>ВОЛГОГРАДСКая городская дума</w:t>
      </w:r>
    </w:p>
    <w:p w:rsidR="00715E23" w:rsidRPr="008B03F6" w:rsidRDefault="00715E23" w:rsidP="00715E23">
      <w:pPr>
        <w:pBdr>
          <w:bottom w:val="double" w:sz="12" w:space="1" w:color="auto"/>
        </w:pBdr>
        <w:jc w:val="center"/>
        <w:rPr>
          <w:sz w:val="12"/>
        </w:rPr>
      </w:pPr>
    </w:p>
    <w:p w:rsidR="00715E23" w:rsidRPr="008B03F6" w:rsidRDefault="00715E23" w:rsidP="00715E23">
      <w:pPr>
        <w:pBdr>
          <w:bottom w:val="double" w:sz="12" w:space="1" w:color="auto"/>
        </w:pBdr>
        <w:jc w:val="center"/>
        <w:rPr>
          <w:b/>
          <w:sz w:val="32"/>
        </w:rPr>
      </w:pPr>
      <w:r w:rsidRPr="008B03F6">
        <w:rPr>
          <w:b/>
          <w:sz w:val="32"/>
        </w:rPr>
        <w:t>РЕШЕНИЕ</w:t>
      </w:r>
    </w:p>
    <w:p w:rsidR="00715E23" w:rsidRPr="008B03F6" w:rsidRDefault="00715E23" w:rsidP="00715E23">
      <w:pPr>
        <w:pBdr>
          <w:bottom w:val="double" w:sz="12" w:space="1" w:color="auto"/>
        </w:pBdr>
        <w:jc w:val="center"/>
        <w:rPr>
          <w:b/>
          <w:sz w:val="12"/>
          <w:szCs w:val="12"/>
        </w:rPr>
      </w:pPr>
    </w:p>
    <w:p w:rsidR="00574644" w:rsidRPr="008B03F6" w:rsidRDefault="00574644" w:rsidP="00574644">
      <w:pPr>
        <w:pBdr>
          <w:bottom w:val="double" w:sz="12" w:space="1" w:color="auto"/>
        </w:pBdr>
        <w:jc w:val="center"/>
        <w:rPr>
          <w:sz w:val="16"/>
          <w:szCs w:val="16"/>
        </w:rPr>
      </w:pPr>
      <w:r w:rsidRPr="008B03F6">
        <w:rPr>
          <w:sz w:val="16"/>
          <w:szCs w:val="16"/>
        </w:rPr>
        <w:t xml:space="preserve">400066, Волгоград, пр-кт им. В.И.Ленина, д. 10, тел./факс (8442) 38-08-89,  </w:t>
      </w:r>
      <w:r w:rsidRPr="008B03F6">
        <w:rPr>
          <w:sz w:val="16"/>
          <w:szCs w:val="16"/>
          <w:lang w:val="en-US"/>
        </w:rPr>
        <w:t>E</w:t>
      </w:r>
      <w:r w:rsidRPr="008B03F6">
        <w:rPr>
          <w:sz w:val="16"/>
          <w:szCs w:val="16"/>
        </w:rPr>
        <w:t>-</w:t>
      </w:r>
      <w:r w:rsidRPr="008B03F6">
        <w:rPr>
          <w:sz w:val="16"/>
          <w:szCs w:val="16"/>
          <w:lang w:val="en-US"/>
        </w:rPr>
        <w:t>mail</w:t>
      </w:r>
      <w:r w:rsidRPr="008B03F6">
        <w:rPr>
          <w:sz w:val="16"/>
          <w:szCs w:val="16"/>
        </w:rPr>
        <w:t xml:space="preserve">: </w:t>
      </w:r>
      <w:hyperlink r:id="rId8" w:history="1">
        <w:r w:rsidRPr="008B03F6">
          <w:rPr>
            <w:rStyle w:val="ae"/>
            <w:color w:val="auto"/>
            <w:sz w:val="16"/>
            <w:szCs w:val="16"/>
            <w:lang w:val="en-US"/>
          </w:rPr>
          <w:t>gs</w:t>
        </w:r>
        <w:r w:rsidRPr="008B03F6">
          <w:rPr>
            <w:rStyle w:val="ae"/>
            <w:color w:val="auto"/>
            <w:sz w:val="16"/>
            <w:szCs w:val="16"/>
          </w:rPr>
          <w:t>_</w:t>
        </w:r>
        <w:r w:rsidRPr="008B03F6">
          <w:rPr>
            <w:rStyle w:val="ae"/>
            <w:color w:val="auto"/>
            <w:sz w:val="16"/>
            <w:szCs w:val="16"/>
            <w:lang w:val="en-US"/>
          </w:rPr>
          <w:t>kanc</w:t>
        </w:r>
        <w:r w:rsidRPr="008B03F6">
          <w:rPr>
            <w:rStyle w:val="ae"/>
            <w:color w:val="auto"/>
            <w:sz w:val="16"/>
            <w:szCs w:val="16"/>
          </w:rPr>
          <w:t>@</w:t>
        </w:r>
        <w:r w:rsidRPr="008B03F6">
          <w:rPr>
            <w:rStyle w:val="ae"/>
            <w:color w:val="auto"/>
            <w:sz w:val="16"/>
            <w:szCs w:val="16"/>
            <w:lang w:val="en-US"/>
          </w:rPr>
          <w:t>volgsovet</w:t>
        </w:r>
        <w:r w:rsidRPr="008B03F6">
          <w:rPr>
            <w:rStyle w:val="ae"/>
            <w:color w:val="auto"/>
            <w:sz w:val="16"/>
            <w:szCs w:val="16"/>
          </w:rPr>
          <w:t>.</w:t>
        </w:r>
        <w:r w:rsidRPr="008B03F6">
          <w:rPr>
            <w:rStyle w:val="ae"/>
            <w:color w:val="auto"/>
            <w:sz w:val="16"/>
            <w:szCs w:val="16"/>
            <w:lang w:val="en-US"/>
          </w:rPr>
          <w:t>ru</w:t>
        </w:r>
      </w:hyperlink>
    </w:p>
    <w:p w:rsidR="00715E23" w:rsidRPr="008B03F6"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8B03F6" w:rsidTr="008D69D6">
        <w:tc>
          <w:tcPr>
            <w:tcW w:w="486" w:type="dxa"/>
            <w:vAlign w:val="bottom"/>
            <w:hideMark/>
          </w:tcPr>
          <w:p w:rsidR="00715E23" w:rsidRPr="008B03F6" w:rsidRDefault="00715E23" w:rsidP="00D338FB">
            <w:pPr>
              <w:pStyle w:val="a9"/>
              <w:jc w:val="center"/>
            </w:pPr>
            <w:r w:rsidRPr="008B03F6">
              <w:t>от</w:t>
            </w:r>
          </w:p>
        </w:tc>
        <w:tc>
          <w:tcPr>
            <w:tcW w:w="1749" w:type="dxa"/>
            <w:tcBorders>
              <w:top w:val="nil"/>
              <w:left w:val="nil"/>
              <w:bottom w:val="single" w:sz="4" w:space="0" w:color="auto"/>
              <w:right w:val="nil"/>
            </w:tcBorders>
            <w:vAlign w:val="bottom"/>
          </w:tcPr>
          <w:p w:rsidR="00715E23" w:rsidRPr="008B03F6" w:rsidRDefault="00715E23" w:rsidP="00D338FB">
            <w:pPr>
              <w:pStyle w:val="a9"/>
              <w:jc w:val="center"/>
            </w:pPr>
          </w:p>
        </w:tc>
        <w:tc>
          <w:tcPr>
            <w:tcW w:w="434" w:type="dxa"/>
            <w:vAlign w:val="bottom"/>
            <w:hideMark/>
          </w:tcPr>
          <w:p w:rsidR="00715E23" w:rsidRPr="008B03F6" w:rsidRDefault="00715E23" w:rsidP="00D338FB">
            <w:pPr>
              <w:pStyle w:val="a9"/>
              <w:jc w:val="center"/>
            </w:pPr>
            <w:r w:rsidRPr="008B03F6">
              <w:t>№</w:t>
            </w:r>
          </w:p>
        </w:tc>
        <w:tc>
          <w:tcPr>
            <w:tcW w:w="1408" w:type="dxa"/>
            <w:tcBorders>
              <w:top w:val="nil"/>
              <w:left w:val="nil"/>
              <w:bottom w:val="single" w:sz="4" w:space="0" w:color="auto"/>
              <w:right w:val="nil"/>
            </w:tcBorders>
            <w:vAlign w:val="bottom"/>
          </w:tcPr>
          <w:p w:rsidR="00715E23" w:rsidRPr="008B03F6" w:rsidRDefault="00715E23" w:rsidP="00D338FB">
            <w:pPr>
              <w:pStyle w:val="a9"/>
              <w:jc w:val="center"/>
            </w:pPr>
          </w:p>
        </w:tc>
      </w:tr>
    </w:tbl>
    <w:p w:rsidR="004D75D6" w:rsidRPr="008B03F6" w:rsidRDefault="004D75D6" w:rsidP="004D75D6">
      <w:pPr>
        <w:ind w:left="4820"/>
        <w:rPr>
          <w:sz w:val="28"/>
          <w:szCs w:val="28"/>
        </w:rPr>
      </w:pPr>
    </w:p>
    <w:p w:rsidR="009E5ACA" w:rsidRPr="009E5ACA" w:rsidRDefault="009E5ACA" w:rsidP="009E5ACA">
      <w:pPr>
        <w:autoSpaceDE w:val="0"/>
        <w:autoSpaceDN w:val="0"/>
        <w:adjustRightInd w:val="0"/>
        <w:rPr>
          <w:sz w:val="28"/>
          <w:szCs w:val="28"/>
        </w:rPr>
      </w:pPr>
      <w:r w:rsidRPr="009E5ACA">
        <w:rPr>
          <w:sz w:val="28"/>
          <w:szCs w:val="28"/>
        </w:rPr>
        <w:t xml:space="preserve">О внесении изменений в решение Волгоградской </w:t>
      </w:r>
    </w:p>
    <w:p w:rsidR="009E5ACA" w:rsidRPr="009E5ACA" w:rsidRDefault="009E5ACA" w:rsidP="009E5ACA">
      <w:pPr>
        <w:autoSpaceDE w:val="0"/>
        <w:autoSpaceDN w:val="0"/>
        <w:adjustRightInd w:val="0"/>
        <w:rPr>
          <w:sz w:val="28"/>
          <w:szCs w:val="28"/>
        </w:rPr>
      </w:pPr>
      <w:r w:rsidRPr="009E5ACA">
        <w:rPr>
          <w:sz w:val="28"/>
          <w:szCs w:val="28"/>
        </w:rPr>
        <w:t xml:space="preserve">городской Думы от 10.10.2016 № 48/1429 «Об </w:t>
      </w:r>
    </w:p>
    <w:p w:rsidR="009E5ACA" w:rsidRPr="009E5ACA" w:rsidRDefault="009E5ACA" w:rsidP="009E5ACA">
      <w:pPr>
        <w:autoSpaceDE w:val="0"/>
        <w:autoSpaceDN w:val="0"/>
        <w:adjustRightInd w:val="0"/>
        <w:rPr>
          <w:sz w:val="28"/>
          <w:szCs w:val="28"/>
        </w:rPr>
      </w:pPr>
      <w:r w:rsidRPr="009E5ACA">
        <w:rPr>
          <w:sz w:val="28"/>
          <w:szCs w:val="28"/>
        </w:rPr>
        <w:t xml:space="preserve">установлении регулируемых тарифов на перевозки </w:t>
      </w:r>
    </w:p>
    <w:p w:rsidR="009E5ACA" w:rsidRPr="009E5ACA" w:rsidRDefault="009E5ACA" w:rsidP="009E5ACA">
      <w:pPr>
        <w:autoSpaceDE w:val="0"/>
        <w:autoSpaceDN w:val="0"/>
        <w:adjustRightInd w:val="0"/>
        <w:rPr>
          <w:sz w:val="28"/>
          <w:szCs w:val="28"/>
        </w:rPr>
      </w:pPr>
      <w:r w:rsidRPr="009E5ACA">
        <w:rPr>
          <w:sz w:val="28"/>
          <w:szCs w:val="28"/>
        </w:rPr>
        <w:t xml:space="preserve">по муниципальным маршрутам регулярных </w:t>
      </w:r>
    </w:p>
    <w:p w:rsidR="009E5ACA" w:rsidRPr="009E5ACA" w:rsidRDefault="009E5ACA" w:rsidP="009E5ACA">
      <w:pPr>
        <w:autoSpaceDE w:val="0"/>
        <w:autoSpaceDN w:val="0"/>
        <w:adjustRightInd w:val="0"/>
        <w:rPr>
          <w:sz w:val="28"/>
          <w:szCs w:val="28"/>
        </w:rPr>
      </w:pPr>
      <w:r w:rsidRPr="009E5ACA">
        <w:rPr>
          <w:sz w:val="28"/>
          <w:szCs w:val="28"/>
        </w:rPr>
        <w:t xml:space="preserve">перевозок, соответствующих критерию доступности </w:t>
      </w:r>
    </w:p>
    <w:p w:rsidR="009E5ACA" w:rsidRPr="009E5ACA" w:rsidRDefault="009E5ACA" w:rsidP="009E5ACA">
      <w:pPr>
        <w:autoSpaceDE w:val="0"/>
        <w:autoSpaceDN w:val="0"/>
        <w:adjustRightInd w:val="0"/>
        <w:rPr>
          <w:sz w:val="28"/>
          <w:szCs w:val="28"/>
        </w:rPr>
      </w:pPr>
      <w:r w:rsidRPr="009E5ACA">
        <w:rPr>
          <w:sz w:val="28"/>
          <w:szCs w:val="28"/>
        </w:rPr>
        <w:t xml:space="preserve">транспортных услуг для населения при организации </w:t>
      </w:r>
    </w:p>
    <w:p w:rsidR="009E5ACA" w:rsidRPr="009E5ACA" w:rsidRDefault="009E5ACA" w:rsidP="009E5ACA">
      <w:pPr>
        <w:autoSpaceDE w:val="0"/>
        <w:autoSpaceDN w:val="0"/>
        <w:adjustRightInd w:val="0"/>
        <w:rPr>
          <w:sz w:val="28"/>
          <w:szCs w:val="28"/>
        </w:rPr>
      </w:pPr>
      <w:r w:rsidRPr="009E5ACA">
        <w:rPr>
          <w:sz w:val="28"/>
          <w:szCs w:val="28"/>
        </w:rPr>
        <w:t xml:space="preserve">регулярных перевозок пассажиров и багажа </w:t>
      </w:r>
    </w:p>
    <w:p w:rsidR="009E5ACA" w:rsidRPr="009E5ACA" w:rsidRDefault="009E5ACA" w:rsidP="009E5ACA">
      <w:pPr>
        <w:autoSpaceDE w:val="0"/>
        <w:autoSpaceDN w:val="0"/>
        <w:adjustRightInd w:val="0"/>
        <w:rPr>
          <w:sz w:val="28"/>
          <w:szCs w:val="28"/>
        </w:rPr>
      </w:pPr>
      <w:r w:rsidRPr="009E5ACA">
        <w:rPr>
          <w:sz w:val="28"/>
          <w:szCs w:val="28"/>
        </w:rPr>
        <w:t xml:space="preserve">автомобильным и городским наземным </w:t>
      </w:r>
    </w:p>
    <w:p w:rsidR="009E5ACA" w:rsidRPr="009E5ACA" w:rsidRDefault="009E5ACA" w:rsidP="009E5ACA">
      <w:pPr>
        <w:autoSpaceDE w:val="0"/>
        <w:autoSpaceDN w:val="0"/>
        <w:adjustRightInd w:val="0"/>
        <w:rPr>
          <w:sz w:val="28"/>
          <w:szCs w:val="28"/>
        </w:rPr>
      </w:pPr>
      <w:r w:rsidRPr="009E5ACA">
        <w:rPr>
          <w:sz w:val="28"/>
          <w:szCs w:val="28"/>
        </w:rPr>
        <w:t xml:space="preserve">электрическим транспортом по муниципальным </w:t>
      </w:r>
    </w:p>
    <w:p w:rsidR="009E5ACA" w:rsidRPr="009E5ACA" w:rsidRDefault="009E5ACA" w:rsidP="009E5ACA">
      <w:pPr>
        <w:autoSpaceDE w:val="0"/>
        <w:autoSpaceDN w:val="0"/>
        <w:adjustRightInd w:val="0"/>
        <w:rPr>
          <w:sz w:val="28"/>
          <w:szCs w:val="28"/>
        </w:rPr>
      </w:pPr>
      <w:r w:rsidRPr="009E5ACA">
        <w:rPr>
          <w:sz w:val="28"/>
          <w:szCs w:val="28"/>
        </w:rPr>
        <w:t xml:space="preserve">маршрутам регулярных перевозок на территории </w:t>
      </w:r>
    </w:p>
    <w:p w:rsidR="009E5ACA" w:rsidRPr="009E5ACA" w:rsidRDefault="009E5ACA" w:rsidP="009E5ACA">
      <w:pPr>
        <w:autoSpaceDE w:val="0"/>
        <w:autoSpaceDN w:val="0"/>
        <w:adjustRightInd w:val="0"/>
        <w:rPr>
          <w:sz w:val="28"/>
          <w:szCs w:val="28"/>
        </w:rPr>
      </w:pPr>
      <w:r w:rsidRPr="009E5ACA">
        <w:rPr>
          <w:sz w:val="28"/>
          <w:szCs w:val="28"/>
        </w:rPr>
        <w:t>городского округа город-герой Волгоград»</w:t>
      </w:r>
    </w:p>
    <w:p w:rsidR="00787868" w:rsidRDefault="00787868" w:rsidP="00787868">
      <w:pPr>
        <w:autoSpaceDE w:val="0"/>
        <w:autoSpaceDN w:val="0"/>
        <w:adjustRightInd w:val="0"/>
        <w:rPr>
          <w:sz w:val="28"/>
          <w:szCs w:val="28"/>
        </w:rPr>
      </w:pPr>
    </w:p>
    <w:p w:rsidR="005E37F2" w:rsidRPr="008B03F6" w:rsidRDefault="005E37F2" w:rsidP="005E37F2">
      <w:pPr>
        <w:autoSpaceDE w:val="0"/>
        <w:autoSpaceDN w:val="0"/>
        <w:adjustRightInd w:val="0"/>
        <w:spacing w:line="240" w:lineRule="atLeast"/>
        <w:ind w:firstLine="567"/>
        <w:jc w:val="both"/>
        <w:rPr>
          <w:sz w:val="28"/>
          <w:szCs w:val="28"/>
        </w:rPr>
      </w:pPr>
    </w:p>
    <w:p w:rsidR="009E5ACA" w:rsidRDefault="009E5ACA" w:rsidP="00787868">
      <w:pPr>
        <w:autoSpaceDE w:val="0"/>
        <w:autoSpaceDN w:val="0"/>
        <w:adjustRightInd w:val="0"/>
        <w:spacing w:line="240" w:lineRule="atLeast"/>
        <w:ind w:firstLine="567"/>
        <w:jc w:val="both"/>
        <w:outlineLvl w:val="0"/>
        <w:rPr>
          <w:sz w:val="28"/>
          <w:szCs w:val="28"/>
        </w:rPr>
      </w:pPr>
      <w:r w:rsidRPr="009E5ACA">
        <w:rPr>
          <w:sz w:val="28"/>
          <w:szCs w:val="28"/>
        </w:rPr>
        <w:t xml:space="preserve">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Законами Волгоградской области от 29 декабря 2015 г. № 230-ОД «Об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 от 04 декабря 2020 г. № 110-ОД «О наделении органов местного самоуправления муниципальных районов, 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решениями Волгоградской городской Думы от 23.12.2015 № 38/1195 «Об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w:t>
      </w:r>
      <w:r w:rsidRPr="00DA4A93">
        <w:rPr>
          <w:sz w:val="28"/>
          <w:szCs w:val="28"/>
        </w:rPr>
        <w:t>Волгоград</w:t>
      </w:r>
      <w:r w:rsidR="00DA4A93">
        <w:rPr>
          <w:sz w:val="28"/>
          <w:szCs w:val="28"/>
        </w:rPr>
        <w:t>»</w:t>
      </w:r>
      <w:r w:rsidR="00DA4A93" w:rsidRPr="00DA4A93">
        <w:rPr>
          <w:sz w:val="28"/>
          <w:szCs w:val="28"/>
        </w:rPr>
        <w:t>,</w:t>
      </w:r>
      <w:r w:rsidR="00DA4A93">
        <w:rPr>
          <w:sz w:val="28"/>
          <w:szCs w:val="28"/>
        </w:rPr>
        <w:t xml:space="preserve"> </w:t>
      </w:r>
      <w:r w:rsidRPr="00DA4A93">
        <w:rPr>
          <w:sz w:val="28"/>
          <w:szCs w:val="28"/>
        </w:rPr>
        <w:t>от 28.09.2016 № 47/1399 «Об утверждении Порядка установления критерия</w:t>
      </w:r>
      <w:r w:rsidRPr="009E5ACA">
        <w:rPr>
          <w:sz w:val="28"/>
          <w:szCs w:val="28"/>
        </w:rPr>
        <w:t xml:space="preserve"> доступности транспортных услуг для населения при организации регулярных перевозок пассажиров и багажа автомобильным и </w:t>
      </w:r>
      <w:r w:rsidRPr="009E5ACA">
        <w:rPr>
          <w:sz w:val="28"/>
          <w:szCs w:val="28"/>
        </w:rPr>
        <w:lastRenderedPageBreak/>
        <w:t>городским наземным электрическим транспортом по муниципальным маршрутам регулярных перевозок на территории городского округа город-герой Волгоград», на основании приказа комитета тарифного регулирования Волгоградской области от 20 апреля 2016 г. № 15/5 «Об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w:t>
      </w:r>
      <w:r w:rsidR="00E40FA6">
        <w:rPr>
          <w:sz w:val="28"/>
          <w:szCs w:val="28"/>
        </w:rPr>
        <w:t>ласти», руководствуясь статьями</w:t>
      </w:r>
      <w:r w:rsidR="004A6778">
        <w:rPr>
          <w:i/>
          <w:color w:val="FF0000"/>
          <w:sz w:val="28"/>
          <w:szCs w:val="28"/>
        </w:rPr>
        <w:t xml:space="preserve"> </w:t>
      </w:r>
      <w:r w:rsidRPr="009E5ACA">
        <w:rPr>
          <w:sz w:val="28"/>
          <w:szCs w:val="28"/>
        </w:rPr>
        <w:t xml:space="preserve"> 24, 26 Устава города-героя Волгограда, Волгоградская городская Дума </w:t>
      </w:r>
    </w:p>
    <w:p w:rsidR="009E5ACA" w:rsidRDefault="009E5ACA" w:rsidP="00787868">
      <w:pPr>
        <w:autoSpaceDE w:val="0"/>
        <w:autoSpaceDN w:val="0"/>
        <w:adjustRightInd w:val="0"/>
        <w:spacing w:line="240" w:lineRule="atLeast"/>
        <w:ind w:firstLine="567"/>
        <w:jc w:val="both"/>
        <w:outlineLvl w:val="0"/>
        <w:rPr>
          <w:sz w:val="28"/>
          <w:szCs w:val="28"/>
        </w:rPr>
      </w:pPr>
    </w:p>
    <w:p w:rsidR="00384835" w:rsidRPr="008B03F6" w:rsidRDefault="00384835" w:rsidP="00787868">
      <w:pPr>
        <w:autoSpaceDE w:val="0"/>
        <w:autoSpaceDN w:val="0"/>
        <w:adjustRightInd w:val="0"/>
        <w:spacing w:line="240" w:lineRule="atLeast"/>
        <w:ind w:firstLine="567"/>
        <w:jc w:val="both"/>
        <w:outlineLvl w:val="0"/>
        <w:rPr>
          <w:b/>
          <w:sz w:val="28"/>
          <w:szCs w:val="28"/>
        </w:rPr>
      </w:pPr>
      <w:r w:rsidRPr="008B03F6">
        <w:rPr>
          <w:b/>
          <w:sz w:val="28"/>
          <w:szCs w:val="28"/>
        </w:rPr>
        <w:t>РЕШИЛА:</w:t>
      </w:r>
    </w:p>
    <w:p w:rsidR="009E5ACA" w:rsidRPr="00E40FA6" w:rsidRDefault="009E5ACA" w:rsidP="009E5ACA">
      <w:pPr>
        <w:autoSpaceDE w:val="0"/>
        <w:autoSpaceDN w:val="0"/>
        <w:adjustRightInd w:val="0"/>
        <w:ind w:firstLine="567"/>
        <w:jc w:val="both"/>
        <w:rPr>
          <w:color w:val="000000" w:themeColor="text1"/>
          <w:sz w:val="28"/>
          <w:szCs w:val="28"/>
        </w:rPr>
      </w:pPr>
      <w:r w:rsidRPr="009E5ACA">
        <w:rPr>
          <w:sz w:val="28"/>
          <w:szCs w:val="28"/>
        </w:rPr>
        <w:t>1. Внести в решение Волгоградской городской Думы от 10.10.2016</w:t>
      </w:r>
      <w:r>
        <w:rPr>
          <w:sz w:val="28"/>
          <w:szCs w:val="28"/>
        </w:rPr>
        <w:t xml:space="preserve">            </w:t>
      </w:r>
      <w:r w:rsidRPr="009E5ACA">
        <w:rPr>
          <w:sz w:val="28"/>
          <w:szCs w:val="28"/>
        </w:rPr>
        <w:t>№</w:t>
      </w:r>
      <w:r>
        <w:rPr>
          <w:sz w:val="28"/>
          <w:szCs w:val="28"/>
        </w:rPr>
        <w:t xml:space="preserve"> </w:t>
      </w:r>
      <w:r w:rsidRPr="009E5ACA">
        <w:rPr>
          <w:sz w:val="28"/>
          <w:szCs w:val="28"/>
        </w:rPr>
        <w:t xml:space="preserve">48/1429 «Об установлении регулируемых тарифов на перевозки по муниципальным маршрутам регулярных перевозок, соответствующих </w:t>
      </w:r>
      <w:r w:rsidRPr="00E40FA6">
        <w:rPr>
          <w:color w:val="000000" w:themeColor="text1"/>
          <w:sz w:val="28"/>
          <w:szCs w:val="28"/>
        </w:rPr>
        <w:t>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следующие изменения:</w:t>
      </w:r>
    </w:p>
    <w:p w:rsidR="004A6778" w:rsidRPr="00E40FA6" w:rsidRDefault="004A6778" w:rsidP="009E5ACA">
      <w:pPr>
        <w:autoSpaceDE w:val="0"/>
        <w:autoSpaceDN w:val="0"/>
        <w:adjustRightInd w:val="0"/>
        <w:ind w:firstLine="567"/>
        <w:jc w:val="both"/>
        <w:rPr>
          <w:color w:val="000000" w:themeColor="text1"/>
          <w:sz w:val="28"/>
          <w:szCs w:val="28"/>
        </w:rPr>
      </w:pPr>
      <w:r w:rsidRPr="00E40FA6">
        <w:rPr>
          <w:color w:val="000000" w:themeColor="text1"/>
          <w:sz w:val="28"/>
          <w:szCs w:val="28"/>
        </w:rPr>
        <w:t xml:space="preserve">1.1. В абзаце первом пункта 1 слова «01 января 2023 г.» заменить словами «01 </w:t>
      </w:r>
      <w:r w:rsidR="00CC0C59">
        <w:rPr>
          <w:color w:val="000000" w:themeColor="text1"/>
          <w:sz w:val="28"/>
          <w:szCs w:val="28"/>
        </w:rPr>
        <w:t>августа</w:t>
      </w:r>
      <w:r w:rsidRPr="00E40FA6">
        <w:rPr>
          <w:color w:val="000000" w:themeColor="text1"/>
          <w:sz w:val="28"/>
          <w:szCs w:val="28"/>
        </w:rPr>
        <w:t xml:space="preserve"> 2024 г.»</w:t>
      </w:r>
    </w:p>
    <w:p w:rsidR="00153BD7" w:rsidRPr="00E40FA6" w:rsidRDefault="00153BD7" w:rsidP="009E5ACA">
      <w:pPr>
        <w:autoSpaceDE w:val="0"/>
        <w:autoSpaceDN w:val="0"/>
        <w:adjustRightInd w:val="0"/>
        <w:ind w:firstLine="567"/>
        <w:jc w:val="both"/>
        <w:rPr>
          <w:color w:val="000000" w:themeColor="text1"/>
          <w:sz w:val="28"/>
          <w:szCs w:val="28"/>
        </w:rPr>
      </w:pPr>
      <w:r w:rsidRPr="00E40FA6">
        <w:rPr>
          <w:color w:val="000000" w:themeColor="text1"/>
          <w:sz w:val="28"/>
          <w:szCs w:val="28"/>
        </w:rPr>
        <w:t>1.2. Приложения 1-9 к вышеуказанному решению изложить в редакции согласно приложениям 1-9 к настоящему решению.</w:t>
      </w:r>
    </w:p>
    <w:p w:rsidR="009E5ACA" w:rsidRPr="00E40FA6" w:rsidRDefault="009E5ACA" w:rsidP="009E5ACA">
      <w:pPr>
        <w:autoSpaceDE w:val="0"/>
        <w:autoSpaceDN w:val="0"/>
        <w:adjustRightInd w:val="0"/>
        <w:ind w:firstLine="567"/>
        <w:jc w:val="both"/>
        <w:rPr>
          <w:color w:val="000000" w:themeColor="text1"/>
          <w:sz w:val="28"/>
          <w:szCs w:val="28"/>
        </w:rPr>
      </w:pPr>
      <w:r w:rsidRPr="00E40FA6">
        <w:rPr>
          <w:color w:val="000000" w:themeColor="text1"/>
          <w:sz w:val="28"/>
          <w:szCs w:val="28"/>
        </w:rPr>
        <w:t>2.</w:t>
      </w:r>
      <w:r w:rsidR="00DA4A93">
        <w:rPr>
          <w:color w:val="000000" w:themeColor="text1"/>
          <w:sz w:val="28"/>
          <w:szCs w:val="28"/>
        </w:rPr>
        <w:t xml:space="preserve"> </w:t>
      </w:r>
      <w:r w:rsidRPr="00E40FA6">
        <w:rPr>
          <w:color w:val="000000" w:themeColor="text1"/>
          <w:sz w:val="28"/>
          <w:szCs w:val="28"/>
        </w:rPr>
        <w:t>Настоящее</w:t>
      </w:r>
      <w:r w:rsidR="00CC0C59">
        <w:rPr>
          <w:color w:val="000000" w:themeColor="text1"/>
          <w:sz w:val="28"/>
          <w:szCs w:val="28"/>
        </w:rPr>
        <w:t xml:space="preserve"> решение вступает в силу с 01.08</w:t>
      </w:r>
      <w:r w:rsidRPr="00E40FA6">
        <w:rPr>
          <w:color w:val="000000" w:themeColor="text1"/>
          <w:sz w:val="28"/>
          <w:szCs w:val="28"/>
        </w:rPr>
        <w:t>.2024.</w:t>
      </w:r>
    </w:p>
    <w:p w:rsidR="006D68CE" w:rsidRDefault="006D68CE" w:rsidP="00FA6EB4">
      <w:pPr>
        <w:tabs>
          <w:tab w:val="left" w:pos="1276"/>
        </w:tabs>
        <w:jc w:val="right"/>
        <w:rPr>
          <w:spacing w:val="-1"/>
          <w:sz w:val="28"/>
          <w:szCs w:val="28"/>
        </w:rPr>
      </w:pPr>
    </w:p>
    <w:p w:rsidR="002F7882" w:rsidRDefault="002F7882" w:rsidP="00FA6EB4">
      <w:pPr>
        <w:tabs>
          <w:tab w:val="left" w:pos="1276"/>
        </w:tabs>
        <w:jc w:val="right"/>
        <w:rPr>
          <w:spacing w:val="-1"/>
          <w:sz w:val="28"/>
          <w:szCs w:val="28"/>
        </w:rPr>
      </w:pPr>
    </w:p>
    <w:p w:rsidR="002F7882" w:rsidRPr="00D46F15" w:rsidRDefault="002F7882" w:rsidP="00FA6EB4">
      <w:pPr>
        <w:tabs>
          <w:tab w:val="left" w:pos="1276"/>
        </w:tabs>
        <w:jc w:val="right"/>
        <w:rPr>
          <w:spacing w:val="-1"/>
          <w:sz w:val="28"/>
          <w:szCs w:val="28"/>
        </w:rPr>
      </w:pPr>
    </w:p>
    <w:p w:rsidR="00B66D22" w:rsidRPr="00D46F15" w:rsidRDefault="00B66D22" w:rsidP="00B66D22">
      <w:pPr>
        <w:jc w:val="both"/>
        <w:rPr>
          <w:sz w:val="28"/>
        </w:rPr>
      </w:pPr>
      <w:r w:rsidRPr="00D46F15">
        <w:rPr>
          <w:sz w:val="28"/>
        </w:rPr>
        <w:t xml:space="preserve">Председатель     </w:t>
      </w:r>
      <w:r w:rsidR="00096186" w:rsidRPr="00D46F15">
        <w:rPr>
          <w:sz w:val="28"/>
        </w:rPr>
        <w:t xml:space="preserve">                    </w:t>
      </w:r>
      <w:r w:rsidR="009C2BD8">
        <w:rPr>
          <w:sz w:val="28"/>
        </w:rPr>
        <w:t xml:space="preserve">                                </w:t>
      </w:r>
      <w:r w:rsidR="00096186" w:rsidRPr="00D46F15">
        <w:rPr>
          <w:sz w:val="28"/>
        </w:rPr>
        <w:t xml:space="preserve"> Глава Волгограда </w:t>
      </w:r>
      <w:r w:rsidRPr="00D46F15">
        <w:rPr>
          <w:sz w:val="28"/>
        </w:rPr>
        <w:t xml:space="preserve">Волгоградской городской Думы                        </w:t>
      </w:r>
      <w:r w:rsidR="00C06EA1" w:rsidRPr="00D46F15">
        <w:rPr>
          <w:sz w:val="28"/>
        </w:rPr>
        <w:t xml:space="preserve">    </w:t>
      </w:r>
    </w:p>
    <w:p w:rsidR="00B66D22" w:rsidRPr="00D46F15" w:rsidRDefault="00B66D22" w:rsidP="00B66D22">
      <w:pPr>
        <w:jc w:val="both"/>
        <w:rPr>
          <w:sz w:val="28"/>
        </w:rPr>
      </w:pPr>
      <w:r w:rsidRPr="00D46F15">
        <w:rPr>
          <w:sz w:val="28"/>
        </w:rPr>
        <w:t xml:space="preserve">                                                                              </w:t>
      </w:r>
    </w:p>
    <w:p w:rsidR="00B66D22" w:rsidRPr="00D46F15" w:rsidRDefault="00B66D22" w:rsidP="00B66D22">
      <w:pPr>
        <w:jc w:val="both"/>
        <w:rPr>
          <w:sz w:val="28"/>
        </w:rPr>
      </w:pPr>
      <w:r w:rsidRPr="00D46F15">
        <w:rPr>
          <w:sz w:val="28"/>
        </w:rPr>
        <w:tab/>
        <w:t xml:space="preserve">                                                   </w:t>
      </w:r>
      <w:r w:rsidRPr="00D46F15">
        <w:rPr>
          <w:sz w:val="28"/>
        </w:rPr>
        <w:tab/>
      </w:r>
      <w:r w:rsidRPr="00D46F15">
        <w:rPr>
          <w:sz w:val="28"/>
        </w:rPr>
        <w:tab/>
        <w:t xml:space="preserve">    </w:t>
      </w:r>
      <w:r w:rsidRPr="00D46F15">
        <w:rPr>
          <w:sz w:val="28"/>
        </w:rPr>
        <w:tab/>
        <w:t xml:space="preserve">         </w:t>
      </w:r>
    </w:p>
    <w:p w:rsidR="00B66D22" w:rsidRPr="00D46F15" w:rsidRDefault="00B66D22" w:rsidP="00B66D22">
      <w:pPr>
        <w:jc w:val="both"/>
        <w:rPr>
          <w:sz w:val="28"/>
        </w:rPr>
      </w:pPr>
      <w:r w:rsidRPr="00D46F15">
        <w:rPr>
          <w:sz w:val="28"/>
        </w:rPr>
        <w:t xml:space="preserve">                               В.В.Колесников                                                    </w:t>
      </w:r>
      <w:r w:rsidRPr="00D46F15">
        <w:rPr>
          <w:sz w:val="28"/>
          <w:szCs w:val="28"/>
        </w:rPr>
        <w:t>В.В.Марченко</w:t>
      </w:r>
    </w:p>
    <w:p w:rsidR="00404177" w:rsidRDefault="00404177" w:rsidP="00DF3064">
      <w:pPr>
        <w:jc w:val="both"/>
        <w:rPr>
          <w:sz w:val="28"/>
          <w:szCs w:val="28"/>
        </w:rPr>
      </w:pPr>
    </w:p>
    <w:p w:rsidR="0033000B" w:rsidRDefault="0033000B" w:rsidP="00EA5A05">
      <w:pPr>
        <w:ind w:left="1440" w:hanging="1440"/>
        <w:jc w:val="both"/>
        <w:rPr>
          <w:sz w:val="28"/>
          <w:szCs w:val="28"/>
        </w:rPr>
      </w:pPr>
    </w:p>
    <w:p w:rsidR="0065171D" w:rsidRDefault="0065171D" w:rsidP="00EA5A05">
      <w:pPr>
        <w:ind w:left="1440" w:hanging="1440"/>
        <w:jc w:val="both"/>
        <w:rPr>
          <w:sz w:val="28"/>
          <w:szCs w:val="28"/>
        </w:rPr>
      </w:pPr>
    </w:p>
    <w:p w:rsidR="0065171D" w:rsidRDefault="0065171D" w:rsidP="00EA5A05">
      <w:pPr>
        <w:ind w:left="1440" w:hanging="1440"/>
        <w:jc w:val="both"/>
        <w:rPr>
          <w:sz w:val="28"/>
          <w:szCs w:val="28"/>
        </w:rPr>
      </w:pPr>
    </w:p>
    <w:p w:rsidR="009E5ACA" w:rsidRDefault="009E5ACA" w:rsidP="00EA5A05">
      <w:pPr>
        <w:ind w:left="1440" w:hanging="1440"/>
        <w:jc w:val="both"/>
        <w:rPr>
          <w:sz w:val="28"/>
          <w:szCs w:val="28"/>
        </w:rPr>
      </w:pPr>
    </w:p>
    <w:p w:rsidR="009E5ACA" w:rsidRDefault="009E5ACA" w:rsidP="00EA5A05">
      <w:pPr>
        <w:ind w:left="1440" w:hanging="1440"/>
        <w:jc w:val="both"/>
        <w:rPr>
          <w:sz w:val="28"/>
          <w:szCs w:val="28"/>
        </w:rPr>
      </w:pPr>
    </w:p>
    <w:p w:rsidR="00D0367A" w:rsidRDefault="00D0367A" w:rsidP="0044308E">
      <w:pPr>
        <w:autoSpaceDE w:val="0"/>
        <w:autoSpaceDN w:val="0"/>
        <w:adjustRightInd w:val="0"/>
        <w:ind w:left="5670"/>
        <w:rPr>
          <w:sz w:val="28"/>
          <w:szCs w:val="28"/>
        </w:rPr>
      </w:pPr>
    </w:p>
    <w:p w:rsidR="00D0367A" w:rsidRDefault="00D0367A" w:rsidP="0044308E">
      <w:pPr>
        <w:autoSpaceDE w:val="0"/>
        <w:autoSpaceDN w:val="0"/>
        <w:adjustRightInd w:val="0"/>
        <w:ind w:left="5670"/>
        <w:rPr>
          <w:sz w:val="28"/>
          <w:szCs w:val="28"/>
        </w:rPr>
      </w:pPr>
    </w:p>
    <w:p w:rsidR="00D0367A" w:rsidRDefault="00D0367A" w:rsidP="0044308E">
      <w:pPr>
        <w:autoSpaceDE w:val="0"/>
        <w:autoSpaceDN w:val="0"/>
        <w:adjustRightInd w:val="0"/>
        <w:ind w:left="5670"/>
        <w:rPr>
          <w:sz w:val="28"/>
          <w:szCs w:val="28"/>
        </w:rPr>
      </w:pPr>
    </w:p>
    <w:p w:rsidR="00D0367A" w:rsidRDefault="00D0367A" w:rsidP="0044308E">
      <w:pPr>
        <w:autoSpaceDE w:val="0"/>
        <w:autoSpaceDN w:val="0"/>
        <w:adjustRightInd w:val="0"/>
        <w:ind w:left="5670"/>
        <w:rPr>
          <w:sz w:val="28"/>
          <w:szCs w:val="28"/>
        </w:rPr>
      </w:pPr>
    </w:p>
    <w:p w:rsidR="0044308E" w:rsidRDefault="0044308E" w:rsidP="0044308E">
      <w:pPr>
        <w:autoSpaceDE w:val="0"/>
        <w:autoSpaceDN w:val="0"/>
        <w:adjustRightInd w:val="0"/>
        <w:ind w:left="5670"/>
        <w:rPr>
          <w:sz w:val="28"/>
          <w:szCs w:val="28"/>
        </w:rPr>
      </w:pPr>
      <w:r>
        <w:rPr>
          <w:sz w:val="28"/>
          <w:szCs w:val="28"/>
        </w:rPr>
        <w:lastRenderedPageBreak/>
        <w:t>Приложение 1</w:t>
      </w:r>
    </w:p>
    <w:p w:rsidR="0044308E" w:rsidRDefault="0044308E" w:rsidP="0044308E">
      <w:pPr>
        <w:autoSpaceDE w:val="0"/>
        <w:autoSpaceDN w:val="0"/>
        <w:adjustRightInd w:val="0"/>
        <w:ind w:left="5670"/>
        <w:rPr>
          <w:sz w:val="28"/>
          <w:szCs w:val="28"/>
        </w:rPr>
      </w:pPr>
      <w:r>
        <w:rPr>
          <w:sz w:val="28"/>
          <w:szCs w:val="28"/>
        </w:rPr>
        <w:t>к решению</w:t>
      </w:r>
      <w:r>
        <w:t xml:space="preserve"> </w:t>
      </w:r>
      <w:r>
        <w:rPr>
          <w:sz w:val="28"/>
          <w:szCs w:val="28"/>
        </w:rPr>
        <w:t>Волгоградской городской Думы</w:t>
      </w:r>
    </w:p>
    <w:p w:rsidR="0044308E" w:rsidRDefault="0044308E" w:rsidP="0044308E">
      <w:pPr>
        <w:autoSpaceDE w:val="0"/>
        <w:autoSpaceDN w:val="0"/>
        <w:adjustRightInd w:val="0"/>
        <w:ind w:left="5670"/>
        <w:rPr>
          <w:sz w:val="28"/>
          <w:szCs w:val="28"/>
        </w:rPr>
      </w:pP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ind w:left="5670"/>
        <w:jc w:val="both"/>
        <w:rPr>
          <w:sz w:val="28"/>
          <w:szCs w:val="28"/>
        </w:rPr>
      </w:pPr>
      <w:r>
        <w:rPr>
          <w:sz w:val="28"/>
          <w:szCs w:val="28"/>
        </w:rPr>
        <w:t xml:space="preserve"> «Приложение 1</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44308E" w:rsidTr="0044308E">
        <w:tc>
          <w:tcPr>
            <w:tcW w:w="425" w:type="dxa"/>
            <w:vAlign w:val="bottom"/>
            <w:hideMark/>
          </w:tcPr>
          <w:p w:rsidR="0044308E" w:rsidRDefault="0044308E">
            <w:pPr>
              <w:ind w:right="-108"/>
              <w:jc w:val="center"/>
              <w:rPr>
                <w:sz w:val="28"/>
                <w:szCs w:val="28"/>
              </w:rPr>
            </w:pPr>
            <w:r>
              <w:rPr>
                <w:sz w:val="28"/>
                <w:szCs w:val="28"/>
              </w:rPr>
              <w:t>от</w:t>
            </w:r>
          </w:p>
        </w:tc>
        <w:tc>
          <w:tcPr>
            <w:tcW w:w="1465" w:type="dxa"/>
            <w:tcBorders>
              <w:top w:val="nil"/>
              <w:left w:val="nil"/>
              <w:bottom w:val="single" w:sz="4" w:space="0" w:color="auto"/>
              <w:right w:val="nil"/>
            </w:tcBorders>
            <w:vAlign w:val="bottom"/>
            <w:hideMark/>
          </w:tcPr>
          <w:p w:rsidR="0044308E" w:rsidRDefault="0044308E">
            <w:pPr>
              <w:ind w:right="-202"/>
              <w:jc w:val="center"/>
              <w:rPr>
                <w:sz w:val="28"/>
                <w:szCs w:val="28"/>
              </w:rPr>
            </w:pPr>
            <w:r>
              <w:rPr>
                <w:sz w:val="28"/>
                <w:szCs w:val="28"/>
              </w:rPr>
              <w:t>10.10.2016</w:t>
            </w:r>
          </w:p>
        </w:tc>
        <w:tc>
          <w:tcPr>
            <w:tcW w:w="434" w:type="dxa"/>
            <w:vAlign w:val="bottom"/>
            <w:hideMark/>
          </w:tcPr>
          <w:p w:rsidR="0044308E" w:rsidRDefault="0044308E">
            <w:pPr>
              <w:jc w:val="center"/>
              <w:rPr>
                <w:sz w:val="28"/>
                <w:szCs w:val="28"/>
              </w:rPr>
            </w:pPr>
            <w:r>
              <w:rPr>
                <w:sz w:val="28"/>
                <w:szCs w:val="28"/>
              </w:rPr>
              <w:t>№</w:t>
            </w:r>
          </w:p>
        </w:tc>
        <w:tc>
          <w:tcPr>
            <w:tcW w:w="1361" w:type="dxa"/>
            <w:tcBorders>
              <w:top w:val="nil"/>
              <w:left w:val="nil"/>
              <w:bottom w:val="single" w:sz="4" w:space="0" w:color="auto"/>
              <w:right w:val="nil"/>
            </w:tcBorders>
            <w:vAlign w:val="bottom"/>
            <w:hideMark/>
          </w:tcPr>
          <w:p w:rsidR="0044308E" w:rsidRDefault="0044308E">
            <w:pPr>
              <w:jc w:val="center"/>
              <w:rPr>
                <w:sz w:val="28"/>
                <w:szCs w:val="28"/>
              </w:rPr>
            </w:pPr>
            <w:r>
              <w:rPr>
                <w:sz w:val="28"/>
                <w:szCs w:val="28"/>
              </w:rPr>
              <w:t>48/1429</w:t>
            </w: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jc w:val="center"/>
        <w:rPr>
          <w:sz w:val="28"/>
          <w:szCs w:val="28"/>
        </w:rPr>
      </w:pPr>
      <w:r>
        <w:rPr>
          <w:sz w:val="28"/>
          <w:szCs w:val="28"/>
        </w:rPr>
        <w:t xml:space="preserve">Стоимость билета за одну поездку </w:t>
      </w:r>
    </w:p>
    <w:p w:rsidR="0044308E" w:rsidRDefault="0044308E" w:rsidP="0044308E">
      <w:pPr>
        <w:autoSpaceDE w:val="0"/>
        <w:autoSpaceDN w:val="0"/>
        <w:adjustRightInd w:val="0"/>
        <w:jc w:val="center"/>
        <w:rPr>
          <w:sz w:val="28"/>
          <w:szCs w:val="28"/>
        </w:rPr>
      </w:pPr>
      <w:r>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44308E" w:rsidRDefault="0044308E" w:rsidP="0044308E">
      <w:pPr>
        <w:autoSpaceDE w:val="0"/>
        <w:autoSpaceDN w:val="0"/>
        <w:adjustRightInd w:val="0"/>
        <w:jc w:val="center"/>
        <w:rPr>
          <w:sz w:val="28"/>
          <w:szCs w:val="28"/>
        </w:rPr>
      </w:pPr>
      <w:r>
        <w:rPr>
          <w:sz w:val="28"/>
          <w:szCs w:val="28"/>
        </w:rPr>
        <w:t xml:space="preserve">на территории городского округа город-герой Волгоград </w:t>
      </w:r>
    </w:p>
    <w:p w:rsidR="0044308E" w:rsidRDefault="0044308E" w:rsidP="0044308E">
      <w:pPr>
        <w:autoSpaceDE w:val="0"/>
        <w:autoSpaceDN w:val="0"/>
        <w:adjustRightInd w:val="0"/>
        <w:jc w:val="center"/>
        <w:rPr>
          <w:sz w:val="28"/>
          <w:szCs w:val="28"/>
        </w:rPr>
      </w:pPr>
    </w:p>
    <w:tbl>
      <w:tblPr>
        <w:tblStyle w:val="10"/>
        <w:tblW w:w="0" w:type="auto"/>
        <w:tblInd w:w="108" w:type="dxa"/>
        <w:tblLook w:val="04A0" w:firstRow="1" w:lastRow="0" w:firstColumn="1" w:lastColumn="0" w:noHBand="0" w:noVBand="1"/>
      </w:tblPr>
      <w:tblGrid>
        <w:gridCol w:w="709"/>
        <w:gridCol w:w="3260"/>
        <w:gridCol w:w="1418"/>
        <w:gridCol w:w="1701"/>
        <w:gridCol w:w="2551"/>
      </w:tblGrid>
      <w:tr w:rsidR="0044308E" w:rsidTr="0044308E">
        <w:tc>
          <w:tcPr>
            <w:tcW w:w="709"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sz w:val="28"/>
                <w:szCs w:val="28"/>
              </w:rPr>
            </w:pPr>
            <w:r>
              <w:rPr>
                <w:sz w:val="28"/>
                <w:szCs w:val="28"/>
              </w:rPr>
              <w:t>№ п/п</w:t>
            </w:r>
          </w:p>
        </w:tc>
        <w:tc>
          <w:tcPr>
            <w:tcW w:w="3260"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sz w:val="28"/>
                <w:szCs w:val="28"/>
              </w:rPr>
            </w:pPr>
            <w:r>
              <w:rPr>
                <w:sz w:val="28"/>
                <w:szCs w:val="28"/>
              </w:rPr>
              <w:t>Наименование муниципальных маршрутов регулярных перевозок на территории городского округа город-герой Волгоград</w:t>
            </w:r>
          </w:p>
        </w:tc>
        <w:tc>
          <w:tcPr>
            <w:tcW w:w="1418"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sz w:val="28"/>
                <w:szCs w:val="28"/>
              </w:rPr>
            </w:pPr>
            <w:r>
              <w:rPr>
                <w:sz w:val="28"/>
                <w:szCs w:val="28"/>
              </w:rPr>
              <w:t>Стоимость билета при наличной оплате (руб.)</w:t>
            </w:r>
          </w:p>
        </w:tc>
        <w:tc>
          <w:tcPr>
            <w:tcW w:w="1701"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sz w:val="28"/>
                <w:szCs w:val="28"/>
              </w:rPr>
            </w:pPr>
            <w:r>
              <w:rPr>
                <w:sz w:val="28"/>
                <w:szCs w:val="28"/>
              </w:rPr>
              <w:t xml:space="preserve">Стоимость билета при оплате банковской картой </w:t>
            </w:r>
          </w:p>
          <w:p w:rsidR="0044308E" w:rsidRDefault="0044308E">
            <w:pPr>
              <w:widowControl w:val="0"/>
              <w:autoSpaceDE w:val="0"/>
              <w:autoSpaceDN w:val="0"/>
              <w:ind w:left="-57" w:right="-57"/>
              <w:jc w:val="center"/>
              <w:rPr>
                <w:sz w:val="28"/>
                <w:szCs w:val="28"/>
              </w:rPr>
            </w:pPr>
            <w:r>
              <w:rPr>
                <w:sz w:val="28"/>
                <w:szCs w:val="28"/>
              </w:rPr>
              <w:t>(руб.)</w:t>
            </w:r>
          </w:p>
        </w:tc>
        <w:tc>
          <w:tcPr>
            <w:tcW w:w="2551"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sz w:val="28"/>
                <w:szCs w:val="28"/>
              </w:rPr>
            </w:pPr>
            <w:r>
              <w:rPr>
                <w:sz w:val="28"/>
                <w:szCs w:val="28"/>
              </w:rPr>
              <w:t xml:space="preserve">Стоимость билета </w:t>
            </w:r>
          </w:p>
          <w:p w:rsidR="0044308E" w:rsidRDefault="0044308E">
            <w:pPr>
              <w:widowControl w:val="0"/>
              <w:autoSpaceDE w:val="0"/>
              <w:autoSpaceDN w:val="0"/>
              <w:ind w:left="-57" w:right="-57"/>
              <w:jc w:val="center"/>
              <w:rPr>
                <w:sz w:val="28"/>
                <w:szCs w:val="28"/>
              </w:rPr>
            </w:pPr>
            <w:r>
              <w:rPr>
                <w:sz w:val="28"/>
                <w:szCs w:val="28"/>
              </w:rPr>
              <w:t xml:space="preserve">при использовании транспортной карты по системе «Электронный кошелек» </w:t>
            </w:r>
          </w:p>
          <w:p w:rsidR="0044308E" w:rsidRDefault="0044308E">
            <w:pPr>
              <w:widowControl w:val="0"/>
              <w:autoSpaceDE w:val="0"/>
              <w:autoSpaceDN w:val="0"/>
              <w:ind w:left="-57" w:right="-57"/>
              <w:jc w:val="center"/>
              <w:rPr>
                <w:sz w:val="28"/>
                <w:szCs w:val="28"/>
              </w:rPr>
            </w:pPr>
            <w:r>
              <w:rPr>
                <w:sz w:val="28"/>
                <w:szCs w:val="28"/>
              </w:rPr>
              <w:t>(руб.)</w:t>
            </w:r>
          </w:p>
        </w:tc>
      </w:tr>
      <w:tr w:rsidR="0044308E" w:rsidTr="0044308E">
        <w:tc>
          <w:tcPr>
            <w:tcW w:w="709"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sz w:val="28"/>
                <w:szCs w:val="28"/>
              </w:rPr>
            </w:pPr>
            <w:r>
              <w:rPr>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both"/>
              <w:rPr>
                <w:sz w:val="28"/>
                <w:szCs w:val="28"/>
              </w:rPr>
            </w:pPr>
            <w:r>
              <w:rPr>
                <w:sz w:val="28"/>
                <w:szCs w:val="28"/>
              </w:rPr>
              <w:t xml:space="preserve">Автомобильные маршруты </w:t>
            </w:r>
          </w:p>
        </w:tc>
        <w:tc>
          <w:tcPr>
            <w:tcW w:w="1418" w:type="dxa"/>
            <w:tcBorders>
              <w:top w:val="single" w:sz="4" w:space="0" w:color="auto"/>
              <w:left w:val="single" w:sz="4" w:space="0" w:color="auto"/>
              <w:bottom w:val="single" w:sz="4" w:space="0" w:color="auto"/>
              <w:right w:val="single" w:sz="4" w:space="0" w:color="auto"/>
            </w:tcBorders>
            <w:hideMark/>
          </w:tcPr>
          <w:p w:rsidR="0044308E" w:rsidRDefault="0044308E" w:rsidP="0080512E">
            <w:pPr>
              <w:widowControl w:val="0"/>
              <w:autoSpaceDE w:val="0"/>
              <w:autoSpaceDN w:val="0"/>
              <w:ind w:left="-57" w:right="-57"/>
              <w:jc w:val="center"/>
              <w:rPr>
                <w:sz w:val="28"/>
                <w:szCs w:val="28"/>
              </w:rPr>
            </w:pPr>
            <w:r>
              <w:rPr>
                <w:sz w:val="28"/>
                <w:szCs w:val="28"/>
              </w:rPr>
              <w:t>3</w:t>
            </w:r>
            <w:r w:rsidR="00CC0C59">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44308E" w:rsidRDefault="0044308E" w:rsidP="0080512E">
            <w:pPr>
              <w:widowControl w:val="0"/>
              <w:autoSpaceDE w:val="0"/>
              <w:autoSpaceDN w:val="0"/>
              <w:ind w:left="-57" w:right="-57"/>
              <w:jc w:val="center"/>
              <w:rPr>
                <w:sz w:val="28"/>
                <w:szCs w:val="28"/>
              </w:rPr>
            </w:pPr>
            <w:r>
              <w:rPr>
                <w:sz w:val="28"/>
                <w:szCs w:val="28"/>
              </w:rPr>
              <w:t>3</w:t>
            </w:r>
            <w:r w:rsidR="0080512E">
              <w:rPr>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44308E" w:rsidRDefault="0044308E" w:rsidP="003A6AB9">
            <w:pPr>
              <w:widowControl w:val="0"/>
              <w:autoSpaceDE w:val="0"/>
              <w:autoSpaceDN w:val="0"/>
              <w:ind w:left="-57" w:right="-57"/>
              <w:jc w:val="center"/>
              <w:rPr>
                <w:sz w:val="28"/>
                <w:szCs w:val="28"/>
              </w:rPr>
            </w:pPr>
            <w:r>
              <w:rPr>
                <w:sz w:val="28"/>
                <w:szCs w:val="28"/>
              </w:rPr>
              <w:t>2</w:t>
            </w:r>
            <w:r w:rsidR="003A6AB9">
              <w:rPr>
                <w:sz w:val="28"/>
                <w:szCs w:val="28"/>
              </w:rPr>
              <w:t>6</w:t>
            </w:r>
          </w:p>
        </w:tc>
      </w:tr>
      <w:tr w:rsidR="003A6AB9" w:rsidTr="0044308E">
        <w:tc>
          <w:tcPr>
            <w:tcW w:w="709" w:type="dxa"/>
            <w:tcBorders>
              <w:top w:val="single" w:sz="4" w:space="0" w:color="auto"/>
              <w:left w:val="single" w:sz="4" w:space="0" w:color="auto"/>
              <w:bottom w:val="single" w:sz="4" w:space="0" w:color="auto"/>
              <w:right w:val="single" w:sz="4" w:space="0" w:color="auto"/>
            </w:tcBorders>
            <w:hideMark/>
          </w:tcPr>
          <w:p w:rsidR="003A6AB9" w:rsidRDefault="003A6AB9">
            <w:pPr>
              <w:widowControl w:val="0"/>
              <w:autoSpaceDE w:val="0"/>
              <w:autoSpaceDN w:val="0"/>
              <w:ind w:left="-57" w:right="-57"/>
              <w:jc w:val="center"/>
              <w:rPr>
                <w:sz w:val="28"/>
                <w:szCs w:val="28"/>
              </w:rPr>
            </w:pPr>
            <w:r>
              <w:rPr>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3A6AB9" w:rsidRDefault="003A6AB9">
            <w:pPr>
              <w:widowControl w:val="0"/>
              <w:autoSpaceDE w:val="0"/>
              <w:autoSpaceDN w:val="0"/>
              <w:ind w:left="-57" w:right="-57"/>
              <w:jc w:val="both"/>
              <w:rPr>
                <w:sz w:val="28"/>
                <w:szCs w:val="28"/>
              </w:rPr>
            </w:pPr>
            <w:r>
              <w:rPr>
                <w:sz w:val="28"/>
                <w:szCs w:val="28"/>
              </w:rPr>
              <w:t>Троллейбусные маршруты</w:t>
            </w:r>
          </w:p>
        </w:tc>
        <w:tc>
          <w:tcPr>
            <w:tcW w:w="1418" w:type="dxa"/>
            <w:tcBorders>
              <w:top w:val="single" w:sz="4" w:space="0" w:color="auto"/>
              <w:left w:val="single" w:sz="4" w:space="0" w:color="auto"/>
              <w:bottom w:val="single" w:sz="4" w:space="0" w:color="auto"/>
              <w:right w:val="single" w:sz="4" w:space="0" w:color="auto"/>
            </w:tcBorders>
            <w:hideMark/>
          </w:tcPr>
          <w:p w:rsidR="003A6AB9" w:rsidRDefault="003A6AB9" w:rsidP="0080512E">
            <w:pPr>
              <w:widowControl w:val="0"/>
              <w:autoSpaceDE w:val="0"/>
              <w:autoSpaceDN w:val="0"/>
              <w:ind w:left="-57" w:right="-57"/>
              <w:jc w:val="center"/>
              <w:rPr>
                <w:sz w:val="28"/>
                <w:szCs w:val="28"/>
              </w:rPr>
            </w:pPr>
            <w:r>
              <w:rPr>
                <w:sz w:val="28"/>
                <w:szCs w:val="28"/>
              </w:rPr>
              <w:t>3</w:t>
            </w:r>
            <w:r w:rsidR="00CC0C59">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3A6AB9" w:rsidRDefault="003A6AB9" w:rsidP="0080512E">
            <w:pPr>
              <w:widowControl w:val="0"/>
              <w:autoSpaceDE w:val="0"/>
              <w:autoSpaceDN w:val="0"/>
              <w:ind w:left="-57" w:right="-57"/>
              <w:jc w:val="center"/>
              <w:rPr>
                <w:sz w:val="28"/>
                <w:szCs w:val="28"/>
              </w:rPr>
            </w:pPr>
            <w:r>
              <w:rPr>
                <w:sz w:val="28"/>
                <w:szCs w:val="28"/>
              </w:rPr>
              <w:t>3</w:t>
            </w:r>
            <w:r w:rsidR="0080512E">
              <w:rPr>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3A6AB9" w:rsidRDefault="003A6AB9" w:rsidP="00260CF4">
            <w:pPr>
              <w:widowControl w:val="0"/>
              <w:autoSpaceDE w:val="0"/>
              <w:autoSpaceDN w:val="0"/>
              <w:ind w:left="-57" w:right="-57"/>
              <w:jc w:val="center"/>
              <w:rPr>
                <w:sz w:val="28"/>
                <w:szCs w:val="28"/>
              </w:rPr>
            </w:pPr>
            <w:r>
              <w:rPr>
                <w:sz w:val="28"/>
                <w:szCs w:val="28"/>
              </w:rPr>
              <w:t>26</w:t>
            </w:r>
          </w:p>
        </w:tc>
      </w:tr>
      <w:tr w:rsidR="003A6AB9" w:rsidTr="0044308E">
        <w:tc>
          <w:tcPr>
            <w:tcW w:w="709" w:type="dxa"/>
            <w:tcBorders>
              <w:top w:val="single" w:sz="4" w:space="0" w:color="auto"/>
              <w:left w:val="single" w:sz="4" w:space="0" w:color="auto"/>
              <w:bottom w:val="single" w:sz="4" w:space="0" w:color="auto"/>
              <w:right w:val="single" w:sz="4" w:space="0" w:color="auto"/>
            </w:tcBorders>
            <w:hideMark/>
          </w:tcPr>
          <w:p w:rsidR="003A6AB9" w:rsidRDefault="003A6AB9">
            <w:pPr>
              <w:widowControl w:val="0"/>
              <w:autoSpaceDE w:val="0"/>
              <w:autoSpaceDN w:val="0"/>
              <w:ind w:left="-57" w:right="-57"/>
              <w:jc w:val="center"/>
              <w:rPr>
                <w:sz w:val="28"/>
                <w:szCs w:val="28"/>
              </w:rPr>
            </w:pPr>
            <w:r>
              <w:rPr>
                <w:sz w:val="28"/>
                <w:szCs w:val="28"/>
              </w:rPr>
              <w:t>3.</w:t>
            </w:r>
          </w:p>
        </w:tc>
        <w:tc>
          <w:tcPr>
            <w:tcW w:w="3260" w:type="dxa"/>
            <w:tcBorders>
              <w:top w:val="single" w:sz="4" w:space="0" w:color="auto"/>
              <w:left w:val="single" w:sz="4" w:space="0" w:color="auto"/>
              <w:bottom w:val="single" w:sz="4" w:space="0" w:color="auto"/>
              <w:right w:val="single" w:sz="4" w:space="0" w:color="auto"/>
            </w:tcBorders>
            <w:hideMark/>
          </w:tcPr>
          <w:p w:rsidR="003A6AB9" w:rsidRDefault="003A6AB9">
            <w:pPr>
              <w:widowControl w:val="0"/>
              <w:autoSpaceDE w:val="0"/>
              <w:autoSpaceDN w:val="0"/>
              <w:ind w:left="-57" w:right="-57"/>
              <w:jc w:val="both"/>
              <w:rPr>
                <w:sz w:val="28"/>
                <w:szCs w:val="28"/>
              </w:rPr>
            </w:pPr>
            <w:r>
              <w:rPr>
                <w:sz w:val="28"/>
                <w:szCs w:val="28"/>
              </w:rPr>
              <w:t>Трамвайные маршруты</w:t>
            </w:r>
          </w:p>
        </w:tc>
        <w:tc>
          <w:tcPr>
            <w:tcW w:w="1418" w:type="dxa"/>
            <w:tcBorders>
              <w:top w:val="single" w:sz="4" w:space="0" w:color="auto"/>
              <w:left w:val="single" w:sz="4" w:space="0" w:color="auto"/>
              <w:bottom w:val="single" w:sz="4" w:space="0" w:color="auto"/>
              <w:right w:val="single" w:sz="4" w:space="0" w:color="auto"/>
            </w:tcBorders>
            <w:hideMark/>
          </w:tcPr>
          <w:p w:rsidR="003A6AB9" w:rsidRDefault="003A6AB9" w:rsidP="0080512E">
            <w:pPr>
              <w:widowControl w:val="0"/>
              <w:autoSpaceDE w:val="0"/>
              <w:autoSpaceDN w:val="0"/>
              <w:ind w:left="-57" w:right="-57"/>
              <w:jc w:val="center"/>
              <w:rPr>
                <w:sz w:val="28"/>
                <w:szCs w:val="28"/>
              </w:rPr>
            </w:pPr>
            <w:r>
              <w:rPr>
                <w:sz w:val="28"/>
                <w:szCs w:val="28"/>
              </w:rPr>
              <w:t>3</w:t>
            </w:r>
            <w:r w:rsidR="00CC0C59">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3A6AB9" w:rsidRDefault="003A6AB9" w:rsidP="0080512E">
            <w:pPr>
              <w:widowControl w:val="0"/>
              <w:autoSpaceDE w:val="0"/>
              <w:autoSpaceDN w:val="0"/>
              <w:ind w:left="-57" w:right="-57"/>
              <w:jc w:val="center"/>
              <w:rPr>
                <w:sz w:val="28"/>
                <w:szCs w:val="28"/>
              </w:rPr>
            </w:pPr>
            <w:r>
              <w:rPr>
                <w:sz w:val="28"/>
                <w:szCs w:val="28"/>
              </w:rPr>
              <w:t>3</w:t>
            </w:r>
            <w:r w:rsidR="0080512E">
              <w:rPr>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3A6AB9" w:rsidRDefault="003A6AB9" w:rsidP="00260CF4">
            <w:pPr>
              <w:widowControl w:val="0"/>
              <w:autoSpaceDE w:val="0"/>
              <w:autoSpaceDN w:val="0"/>
              <w:ind w:left="-57" w:right="-57"/>
              <w:jc w:val="center"/>
              <w:rPr>
                <w:sz w:val="28"/>
                <w:szCs w:val="28"/>
              </w:rPr>
            </w:pPr>
            <w:r>
              <w:rPr>
                <w:sz w:val="28"/>
                <w:szCs w:val="28"/>
              </w:rPr>
              <w:t>26</w:t>
            </w:r>
          </w:p>
        </w:tc>
      </w:tr>
    </w:tbl>
    <w:p w:rsidR="0044308E" w:rsidRDefault="0044308E" w:rsidP="0044308E">
      <w:pPr>
        <w:autoSpaceDE w:val="0"/>
        <w:autoSpaceDN w:val="0"/>
        <w:adjustRightInd w:val="0"/>
        <w:rPr>
          <w:sz w:val="28"/>
          <w:szCs w:val="28"/>
        </w:rPr>
      </w:pPr>
    </w:p>
    <w:p w:rsidR="0044308E" w:rsidRDefault="0044308E" w:rsidP="0044308E">
      <w:pPr>
        <w:rPr>
          <w:sz w:val="28"/>
          <w:szCs w:val="28"/>
        </w:rPr>
      </w:pPr>
    </w:p>
    <w:p w:rsidR="0044308E" w:rsidRDefault="0044308E" w:rsidP="0044308E">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44308E" w:rsidTr="0044308E">
        <w:trPr>
          <w:trHeight w:val="1115"/>
        </w:trPr>
        <w:tc>
          <w:tcPr>
            <w:tcW w:w="5495"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rPr>
          <w:sz w:val="28"/>
          <w:szCs w:val="28"/>
        </w:rPr>
      </w:pPr>
    </w:p>
    <w:p w:rsidR="0044308E" w:rsidRDefault="0044308E" w:rsidP="0044308E">
      <w:pPr>
        <w:rPr>
          <w:sz w:val="28"/>
          <w:szCs w:val="28"/>
        </w:rPr>
      </w:pPr>
    </w:p>
    <w:p w:rsidR="0044308E" w:rsidRDefault="0044308E" w:rsidP="0044308E">
      <w:pPr>
        <w:rPr>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44308E" w:rsidTr="0044308E">
        <w:trPr>
          <w:trHeight w:val="1115"/>
        </w:trPr>
        <w:tc>
          <w:tcPr>
            <w:tcW w:w="5495"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rPr>
          <w:sz w:val="28"/>
          <w:szCs w:val="28"/>
        </w:rPr>
        <w:sectPr w:rsidR="0044308E" w:rsidSect="00A40C9C">
          <w:footerReference w:type="default" r:id="rId9"/>
          <w:headerReference w:type="first" r:id="rId10"/>
          <w:pgSz w:w="11907" w:h="16840"/>
          <w:pgMar w:top="1134" w:right="567" w:bottom="1134" w:left="1701" w:header="283" w:footer="720" w:gutter="0"/>
          <w:cols w:space="720"/>
          <w:titlePg/>
          <w:docGrid w:linePitch="272"/>
        </w:sectPr>
      </w:pPr>
    </w:p>
    <w:p w:rsidR="0044308E" w:rsidRDefault="0044308E" w:rsidP="0044308E">
      <w:pPr>
        <w:autoSpaceDE w:val="0"/>
        <w:autoSpaceDN w:val="0"/>
        <w:adjustRightInd w:val="0"/>
        <w:ind w:left="5670"/>
        <w:rPr>
          <w:sz w:val="28"/>
          <w:szCs w:val="28"/>
        </w:rPr>
      </w:pPr>
      <w:r>
        <w:rPr>
          <w:sz w:val="28"/>
          <w:szCs w:val="28"/>
        </w:rPr>
        <w:lastRenderedPageBreak/>
        <w:t>Приложение 2</w:t>
      </w:r>
    </w:p>
    <w:p w:rsidR="0044308E" w:rsidRDefault="0044308E" w:rsidP="0044308E">
      <w:pPr>
        <w:autoSpaceDE w:val="0"/>
        <w:autoSpaceDN w:val="0"/>
        <w:adjustRightInd w:val="0"/>
        <w:ind w:left="5670"/>
        <w:rPr>
          <w:sz w:val="28"/>
          <w:szCs w:val="28"/>
        </w:rPr>
      </w:pPr>
      <w:r>
        <w:rPr>
          <w:sz w:val="28"/>
          <w:szCs w:val="28"/>
        </w:rPr>
        <w:t>к решению</w:t>
      </w:r>
      <w:r>
        <w:t xml:space="preserve"> </w:t>
      </w:r>
      <w:r>
        <w:rPr>
          <w:sz w:val="28"/>
          <w:szCs w:val="28"/>
        </w:rPr>
        <w:t>Волгоградской городской Думы</w:t>
      </w:r>
    </w:p>
    <w:p w:rsidR="0044308E" w:rsidRDefault="0044308E" w:rsidP="0044308E">
      <w:pPr>
        <w:autoSpaceDE w:val="0"/>
        <w:autoSpaceDN w:val="0"/>
        <w:adjustRightInd w:val="0"/>
        <w:ind w:left="5670"/>
        <w:rPr>
          <w:sz w:val="28"/>
          <w:szCs w:val="28"/>
        </w:rPr>
      </w:pP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ind w:left="5670"/>
        <w:jc w:val="both"/>
        <w:rPr>
          <w:sz w:val="28"/>
          <w:szCs w:val="28"/>
        </w:rPr>
      </w:pPr>
      <w:r>
        <w:rPr>
          <w:sz w:val="28"/>
          <w:szCs w:val="28"/>
        </w:rPr>
        <w:t xml:space="preserve"> «Приложение 2</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44308E" w:rsidTr="0044308E">
        <w:tc>
          <w:tcPr>
            <w:tcW w:w="425" w:type="dxa"/>
            <w:vAlign w:val="bottom"/>
            <w:hideMark/>
          </w:tcPr>
          <w:p w:rsidR="0044308E" w:rsidRDefault="0044308E">
            <w:pPr>
              <w:ind w:right="-108"/>
              <w:jc w:val="center"/>
              <w:rPr>
                <w:sz w:val="28"/>
                <w:szCs w:val="28"/>
              </w:rPr>
            </w:pPr>
            <w:r>
              <w:rPr>
                <w:sz w:val="28"/>
                <w:szCs w:val="28"/>
              </w:rPr>
              <w:t>от</w:t>
            </w:r>
          </w:p>
        </w:tc>
        <w:tc>
          <w:tcPr>
            <w:tcW w:w="1465" w:type="dxa"/>
            <w:tcBorders>
              <w:top w:val="nil"/>
              <w:left w:val="nil"/>
              <w:bottom w:val="single" w:sz="4" w:space="0" w:color="auto"/>
              <w:right w:val="nil"/>
            </w:tcBorders>
            <w:vAlign w:val="bottom"/>
            <w:hideMark/>
          </w:tcPr>
          <w:p w:rsidR="0044308E" w:rsidRDefault="0044308E">
            <w:pPr>
              <w:ind w:right="-202"/>
              <w:jc w:val="center"/>
              <w:rPr>
                <w:sz w:val="28"/>
                <w:szCs w:val="28"/>
              </w:rPr>
            </w:pPr>
            <w:r>
              <w:rPr>
                <w:sz w:val="28"/>
                <w:szCs w:val="28"/>
              </w:rPr>
              <w:t>10.10.2016</w:t>
            </w:r>
          </w:p>
        </w:tc>
        <w:tc>
          <w:tcPr>
            <w:tcW w:w="434" w:type="dxa"/>
            <w:vAlign w:val="bottom"/>
            <w:hideMark/>
          </w:tcPr>
          <w:p w:rsidR="0044308E" w:rsidRDefault="0044308E">
            <w:pPr>
              <w:jc w:val="center"/>
              <w:rPr>
                <w:sz w:val="28"/>
                <w:szCs w:val="28"/>
              </w:rPr>
            </w:pPr>
            <w:r>
              <w:rPr>
                <w:sz w:val="28"/>
                <w:szCs w:val="28"/>
              </w:rPr>
              <w:t>№</w:t>
            </w:r>
          </w:p>
        </w:tc>
        <w:tc>
          <w:tcPr>
            <w:tcW w:w="1361" w:type="dxa"/>
            <w:tcBorders>
              <w:top w:val="nil"/>
              <w:left w:val="nil"/>
              <w:bottom w:val="single" w:sz="4" w:space="0" w:color="auto"/>
              <w:right w:val="nil"/>
            </w:tcBorders>
            <w:vAlign w:val="bottom"/>
            <w:hideMark/>
          </w:tcPr>
          <w:p w:rsidR="0044308E" w:rsidRDefault="0044308E">
            <w:pPr>
              <w:jc w:val="center"/>
              <w:rPr>
                <w:sz w:val="28"/>
                <w:szCs w:val="28"/>
              </w:rPr>
            </w:pPr>
            <w:r>
              <w:rPr>
                <w:sz w:val="28"/>
                <w:szCs w:val="28"/>
              </w:rPr>
              <w:t>48/1429</w:t>
            </w: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rPr>
          <w:color w:val="000000" w:themeColor="text1"/>
          <w:sz w:val="28"/>
          <w:szCs w:val="28"/>
        </w:rPr>
      </w:pP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 xml:space="preserve">Стоимость билета за перевозку одного места ручной клади (багажа) </w:t>
      </w: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 xml:space="preserve">на территории городского округа город-герой Волгоград </w:t>
      </w:r>
    </w:p>
    <w:p w:rsidR="0044308E" w:rsidRDefault="0044308E" w:rsidP="0044308E">
      <w:pPr>
        <w:autoSpaceDE w:val="0"/>
        <w:autoSpaceDN w:val="0"/>
        <w:adjustRightInd w:val="0"/>
        <w:jc w:val="center"/>
        <w:rPr>
          <w:color w:val="000000" w:themeColor="text1"/>
          <w:sz w:val="28"/>
          <w:szCs w:val="28"/>
        </w:rPr>
      </w:pPr>
    </w:p>
    <w:tbl>
      <w:tblPr>
        <w:tblStyle w:val="33"/>
        <w:tblW w:w="0" w:type="auto"/>
        <w:tblInd w:w="108" w:type="dxa"/>
        <w:tblLook w:val="04A0" w:firstRow="1" w:lastRow="0" w:firstColumn="1" w:lastColumn="0" w:noHBand="0" w:noVBand="1"/>
      </w:tblPr>
      <w:tblGrid>
        <w:gridCol w:w="567"/>
        <w:gridCol w:w="3266"/>
        <w:gridCol w:w="1554"/>
        <w:gridCol w:w="1701"/>
        <w:gridCol w:w="2551"/>
      </w:tblGrid>
      <w:tr w:rsidR="0044308E" w:rsidTr="0044308E">
        <w:tc>
          <w:tcPr>
            <w:tcW w:w="567"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 п/п</w:t>
            </w:r>
          </w:p>
        </w:tc>
        <w:tc>
          <w:tcPr>
            <w:tcW w:w="3266"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Наименование муниципальных маршрутов регулярных перевозок на территории городского округа город-герой Волгоград</w:t>
            </w:r>
          </w:p>
        </w:tc>
        <w:tc>
          <w:tcPr>
            <w:tcW w:w="1554"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Стоимость билета при наличной оплате (руб.)</w:t>
            </w:r>
          </w:p>
        </w:tc>
        <w:tc>
          <w:tcPr>
            <w:tcW w:w="1701"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 xml:space="preserve">Стоимость билета при оплате банковской картой </w:t>
            </w:r>
          </w:p>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(руб.)</w:t>
            </w:r>
          </w:p>
        </w:tc>
        <w:tc>
          <w:tcPr>
            <w:tcW w:w="2551"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 xml:space="preserve">Стоимость билета </w:t>
            </w:r>
          </w:p>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 xml:space="preserve">при использовании транспортной карты по системе «Электронный кошелек» </w:t>
            </w:r>
          </w:p>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(руб.)</w:t>
            </w:r>
          </w:p>
        </w:tc>
      </w:tr>
      <w:tr w:rsidR="0080512E" w:rsidTr="0044308E">
        <w:tc>
          <w:tcPr>
            <w:tcW w:w="567" w:type="dxa"/>
            <w:tcBorders>
              <w:top w:val="single" w:sz="4" w:space="0" w:color="auto"/>
              <w:left w:val="single" w:sz="4" w:space="0" w:color="auto"/>
              <w:bottom w:val="single" w:sz="4" w:space="0" w:color="auto"/>
              <w:right w:val="single" w:sz="4" w:space="0" w:color="auto"/>
            </w:tcBorders>
            <w:hideMark/>
          </w:tcPr>
          <w:p w:rsidR="0080512E" w:rsidRDefault="0080512E">
            <w:pPr>
              <w:widowControl w:val="0"/>
              <w:autoSpaceDE w:val="0"/>
              <w:autoSpaceDN w:val="0"/>
              <w:jc w:val="center"/>
              <w:rPr>
                <w:color w:val="000000" w:themeColor="text1"/>
                <w:sz w:val="28"/>
                <w:szCs w:val="28"/>
              </w:rPr>
            </w:pPr>
            <w:r>
              <w:rPr>
                <w:color w:val="000000" w:themeColor="text1"/>
                <w:sz w:val="28"/>
                <w:szCs w:val="28"/>
              </w:rPr>
              <w:t>1.</w:t>
            </w:r>
          </w:p>
        </w:tc>
        <w:tc>
          <w:tcPr>
            <w:tcW w:w="3266" w:type="dxa"/>
            <w:tcBorders>
              <w:top w:val="single" w:sz="4" w:space="0" w:color="auto"/>
              <w:left w:val="single" w:sz="4" w:space="0" w:color="auto"/>
              <w:bottom w:val="single" w:sz="4" w:space="0" w:color="auto"/>
              <w:right w:val="single" w:sz="4" w:space="0" w:color="auto"/>
            </w:tcBorders>
            <w:hideMark/>
          </w:tcPr>
          <w:p w:rsidR="0080512E" w:rsidRDefault="0080512E">
            <w:pPr>
              <w:widowControl w:val="0"/>
              <w:autoSpaceDE w:val="0"/>
              <w:autoSpaceDN w:val="0"/>
              <w:jc w:val="both"/>
              <w:rPr>
                <w:color w:val="000000" w:themeColor="text1"/>
                <w:sz w:val="28"/>
                <w:szCs w:val="28"/>
              </w:rPr>
            </w:pPr>
            <w:r>
              <w:rPr>
                <w:color w:val="000000" w:themeColor="text1"/>
                <w:sz w:val="28"/>
                <w:szCs w:val="28"/>
              </w:rPr>
              <w:t xml:space="preserve">Автомобильные маршруты </w:t>
            </w:r>
          </w:p>
        </w:tc>
        <w:tc>
          <w:tcPr>
            <w:tcW w:w="1554" w:type="dxa"/>
            <w:tcBorders>
              <w:top w:val="single" w:sz="4" w:space="0" w:color="auto"/>
              <w:left w:val="single" w:sz="4" w:space="0" w:color="auto"/>
              <w:bottom w:val="single" w:sz="4" w:space="0" w:color="auto"/>
              <w:right w:val="single" w:sz="4" w:space="0" w:color="auto"/>
            </w:tcBorders>
            <w:hideMark/>
          </w:tcPr>
          <w:p w:rsidR="0080512E" w:rsidRDefault="0080512E" w:rsidP="00D833C5">
            <w:pPr>
              <w:widowControl w:val="0"/>
              <w:autoSpaceDE w:val="0"/>
              <w:autoSpaceDN w:val="0"/>
              <w:ind w:left="-57" w:right="-57"/>
              <w:jc w:val="center"/>
              <w:rPr>
                <w:sz w:val="28"/>
                <w:szCs w:val="28"/>
              </w:rPr>
            </w:pPr>
            <w:r>
              <w:rPr>
                <w:sz w:val="28"/>
                <w:szCs w:val="28"/>
              </w:rPr>
              <w:t>3</w:t>
            </w:r>
            <w:r w:rsidR="00CC0C59">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80512E" w:rsidRDefault="0080512E" w:rsidP="00D833C5">
            <w:pPr>
              <w:widowControl w:val="0"/>
              <w:autoSpaceDE w:val="0"/>
              <w:autoSpaceDN w:val="0"/>
              <w:ind w:left="-57" w:right="-57"/>
              <w:jc w:val="center"/>
              <w:rPr>
                <w:sz w:val="28"/>
                <w:szCs w:val="28"/>
              </w:rPr>
            </w:pPr>
            <w:r>
              <w:rPr>
                <w:sz w:val="28"/>
                <w:szCs w:val="28"/>
              </w:rPr>
              <w:t>32</w:t>
            </w:r>
          </w:p>
        </w:tc>
        <w:tc>
          <w:tcPr>
            <w:tcW w:w="2551" w:type="dxa"/>
            <w:tcBorders>
              <w:top w:val="single" w:sz="4" w:space="0" w:color="auto"/>
              <w:left w:val="single" w:sz="4" w:space="0" w:color="auto"/>
              <w:bottom w:val="single" w:sz="4" w:space="0" w:color="auto"/>
              <w:right w:val="single" w:sz="4" w:space="0" w:color="auto"/>
            </w:tcBorders>
            <w:hideMark/>
          </w:tcPr>
          <w:p w:rsidR="0080512E" w:rsidRDefault="0080512E" w:rsidP="00260CF4">
            <w:pPr>
              <w:widowControl w:val="0"/>
              <w:autoSpaceDE w:val="0"/>
              <w:autoSpaceDN w:val="0"/>
              <w:ind w:left="-57" w:right="-57"/>
              <w:jc w:val="center"/>
              <w:rPr>
                <w:sz w:val="28"/>
                <w:szCs w:val="28"/>
              </w:rPr>
            </w:pPr>
            <w:r>
              <w:rPr>
                <w:sz w:val="28"/>
                <w:szCs w:val="28"/>
              </w:rPr>
              <w:t>26</w:t>
            </w:r>
          </w:p>
        </w:tc>
      </w:tr>
      <w:tr w:rsidR="0080512E" w:rsidTr="0044308E">
        <w:tc>
          <w:tcPr>
            <w:tcW w:w="567" w:type="dxa"/>
            <w:tcBorders>
              <w:top w:val="single" w:sz="4" w:space="0" w:color="auto"/>
              <w:left w:val="single" w:sz="4" w:space="0" w:color="auto"/>
              <w:bottom w:val="single" w:sz="4" w:space="0" w:color="auto"/>
              <w:right w:val="single" w:sz="4" w:space="0" w:color="auto"/>
            </w:tcBorders>
            <w:hideMark/>
          </w:tcPr>
          <w:p w:rsidR="0080512E" w:rsidRDefault="0080512E">
            <w:pPr>
              <w:widowControl w:val="0"/>
              <w:autoSpaceDE w:val="0"/>
              <w:autoSpaceDN w:val="0"/>
              <w:jc w:val="center"/>
              <w:rPr>
                <w:color w:val="000000" w:themeColor="text1"/>
                <w:sz w:val="28"/>
                <w:szCs w:val="28"/>
              </w:rPr>
            </w:pPr>
            <w:r>
              <w:rPr>
                <w:color w:val="000000" w:themeColor="text1"/>
                <w:sz w:val="28"/>
                <w:szCs w:val="28"/>
              </w:rPr>
              <w:t>2.</w:t>
            </w:r>
          </w:p>
        </w:tc>
        <w:tc>
          <w:tcPr>
            <w:tcW w:w="3266" w:type="dxa"/>
            <w:tcBorders>
              <w:top w:val="single" w:sz="4" w:space="0" w:color="auto"/>
              <w:left w:val="single" w:sz="4" w:space="0" w:color="auto"/>
              <w:bottom w:val="single" w:sz="4" w:space="0" w:color="auto"/>
              <w:right w:val="single" w:sz="4" w:space="0" w:color="auto"/>
            </w:tcBorders>
            <w:hideMark/>
          </w:tcPr>
          <w:p w:rsidR="0080512E" w:rsidRDefault="0080512E">
            <w:pPr>
              <w:widowControl w:val="0"/>
              <w:autoSpaceDE w:val="0"/>
              <w:autoSpaceDN w:val="0"/>
              <w:jc w:val="both"/>
              <w:rPr>
                <w:color w:val="000000" w:themeColor="text1"/>
                <w:sz w:val="28"/>
                <w:szCs w:val="28"/>
              </w:rPr>
            </w:pPr>
            <w:r>
              <w:rPr>
                <w:color w:val="000000" w:themeColor="text1"/>
                <w:sz w:val="28"/>
                <w:szCs w:val="28"/>
              </w:rPr>
              <w:t>Троллейбусные маршруты</w:t>
            </w:r>
          </w:p>
        </w:tc>
        <w:tc>
          <w:tcPr>
            <w:tcW w:w="1554" w:type="dxa"/>
            <w:tcBorders>
              <w:top w:val="single" w:sz="4" w:space="0" w:color="auto"/>
              <w:left w:val="single" w:sz="4" w:space="0" w:color="auto"/>
              <w:bottom w:val="single" w:sz="4" w:space="0" w:color="auto"/>
              <w:right w:val="single" w:sz="4" w:space="0" w:color="auto"/>
            </w:tcBorders>
            <w:hideMark/>
          </w:tcPr>
          <w:p w:rsidR="0080512E" w:rsidRDefault="0080512E" w:rsidP="00D833C5">
            <w:pPr>
              <w:widowControl w:val="0"/>
              <w:autoSpaceDE w:val="0"/>
              <w:autoSpaceDN w:val="0"/>
              <w:ind w:left="-57" w:right="-57"/>
              <w:jc w:val="center"/>
              <w:rPr>
                <w:sz w:val="28"/>
                <w:szCs w:val="28"/>
              </w:rPr>
            </w:pPr>
            <w:r>
              <w:rPr>
                <w:sz w:val="28"/>
                <w:szCs w:val="28"/>
              </w:rPr>
              <w:t>3</w:t>
            </w:r>
            <w:r w:rsidR="00CC0C59">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80512E" w:rsidRDefault="0080512E" w:rsidP="00D833C5">
            <w:pPr>
              <w:widowControl w:val="0"/>
              <w:autoSpaceDE w:val="0"/>
              <w:autoSpaceDN w:val="0"/>
              <w:ind w:left="-57" w:right="-57"/>
              <w:jc w:val="center"/>
              <w:rPr>
                <w:sz w:val="28"/>
                <w:szCs w:val="28"/>
              </w:rPr>
            </w:pPr>
            <w:r>
              <w:rPr>
                <w:sz w:val="28"/>
                <w:szCs w:val="28"/>
              </w:rPr>
              <w:t>32</w:t>
            </w:r>
          </w:p>
        </w:tc>
        <w:tc>
          <w:tcPr>
            <w:tcW w:w="2551" w:type="dxa"/>
            <w:tcBorders>
              <w:top w:val="single" w:sz="4" w:space="0" w:color="auto"/>
              <w:left w:val="single" w:sz="4" w:space="0" w:color="auto"/>
              <w:bottom w:val="single" w:sz="4" w:space="0" w:color="auto"/>
              <w:right w:val="single" w:sz="4" w:space="0" w:color="auto"/>
            </w:tcBorders>
            <w:hideMark/>
          </w:tcPr>
          <w:p w:rsidR="0080512E" w:rsidRDefault="0080512E" w:rsidP="00260CF4">
            <w:pPr>
              <w:widowControl w:val="0"/>
              <w:autoSpaceDE w:val="0"/>
              <w:autoSpaceDN w:val="0"/>
              <w:ind w:left="-57" w:right="-57"/>
              <w:jc w:val="center"/>
              <w:rPr>
                <w:sz w:val="28"/>
                <w:szCs w:val="28"/>
              </w:rPr>
            </w:pPr>
            <w:r>
              <w:rPr>
                <w:sz w:val="28"/>
                <w:szCs w:val="28"/>
              </w:rPr>
              <w:t>26</w:t>
            </w:r>
          </w:p>
        </w:tc>
      </w:tr>
      <w:tr w:rsidR="0080512E" w:rsidTr="0044308E">
        <w:tc>
          <w:tcPr>
            <w:tcW w:w="567" w:type="dxa"/>
            <w:tcBorders>
              <w:top w:val="single" w:sz="4" w:space="0" w:color="auto"/>
              <w:left w:val="single" w:sz="4" w:space="0" w:color="auto"/>
              <w:bottom w:val="single" w:sz="4" w:space="0" w:color="auto"/>
              <w:right w:val="single" w:sz="4" w:space="0" w:color="auto"/>
            </w:tcBorders>
            <w:hideMark/>
          </w:tcPr>
          <w:p w:rsidR="0080512E" w:rsidRDefault="0080512E">
            <w:pPr>
              <w:widowControl w:val="0"/>
              <w:autoSpaceDE w:val="0"/>
              <w:autoSpaceDN w:val="0"/>
              <w:jc w:val="center"/>
              <w:rPr>
                <w:color w:val="000000" w:themeColor="text1"/>
                <w:sz w:val="28"/>
                <w:szCs w:val="28"/>
              </w:rPr>
            </w:pPr>
            <w:r>
              <w:rPr>
                <w:color w:val="000000" w:themeColor="text1"/>
                <w:sz w:val="28"/>
                <w:szCs w:val="28"/>
              </w:rPr>
              <w:t>3.</w:t>
            </w:r>
          </w:p>
        </w:tc>
        <w:tc>
          <w:tcPr>
            <w:tcW w:w="3266" w:type="dxa"/>
            <w:tcBorders>
              <w:top w:val="single" w:sz="4" w:space="0" w:color="auto"/>
              <w:left w:val="single" w:sz="4" w:space="0" w:color="auto"/>
              <w:bottom w:val="single" w:sz="4" w:space="0" w:color="auto"/>
              <w:right w:val="single" w:sz="4" w:space="0" w:color="auto"/>
            </w:tcBorders>
            <w:hideMark/>
          </w:tcPr>
          <w:p w:rsidR="0080512E" w:rsidRDefault="0080512E">
            <w:pPr>
              <w:widowControl w:val="0"/>
              <w:autoSpaceDE w:val="0"/>
              <w:autoSpaceDN w:val="0"/>
              <w:jc w:val="both"/>
              <w:rPr>
                <w:color w:val="000000" w:themeColor="text1"/>
                <w:sz w:val="28"/>
                <w:szCs w:val="28"/>
              </w:rPr>
            </w:pPr>
            <w:r>
              <w:rPr>
                <w:color w:val="000000" w:themeColor="text1"/>
                <w:sz w:val="28"/>
                <w:szCs w:val="28"/>
              </w:rPr>
              <w:t>Трамвайные маршруты</w:t>
            </w:r>
          </w:p>
        </w:tc>
        <w:tc>
          <w:tcPr>
            <w:tcW w:w="1554" w:type="dxa"/>
            <w:tcBorders>
              <w:top w:val="single" w:sz="4" w:space="0" w:color="auto"/>
              <w:left w:val="single" w:sz="4" w:space="0" w:color="auto"/>
              <w:bottom w:val="single" w:sz="4" w:space="0" w:color="auto"/>
              <w:right w:val="single" w:sz="4" w:space="0" w:color="auto"/>
            </w:tcBorders>
            <w:hideMark/>
          </w:tcPr>
          <w:p w:rsidR="0080512E" w:rsidRDefault="0080512E" w:rsidP="00D833C5">
            <w:pPr>
              <w:widowControl w:val="0"/>
              <w:autoSpaceDE w:val="0"/>
              <w:autoSpaceDN w:val="0"/>
              <w:ind w:left="-57" w:right="-57"/>
              <w:jc w:val="center"/>
              <w:rPr>
                <w:sz w:val="28"/>
                <w:szCs w:val="28"/>
              </w:rPr>
            </w:pPr>
            <w:r>
              <w:rPr>
                <w:sz w:val="28"/>
                <w:szCs w:val="28"/>
              </w:rPr>
              <w:t>3</w:t>
            </w:r>
            <w:r w:rsidR="00CC0C59">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80512E" w:rsidRDefault="0080512E" w:rsidP="00D833C5">
            <w:pPr>
              <w:widowControl w:val="0"/>
              <w:autoSpaceDE w:val="0"/>
              <w:autoSpaceDN w:val="0"/>
              <w:ind w:left="-57" w:right="-57"/>
              <w:jc w:val="center"/>
              <w:rPr>
                <w:sz w:val="28"/>
                <w:szCs w:val="28"/>
              </w:rPr>
            </w:pPr>
            <w:r>
              <w:rPr>
                <w:sz w:val="28"/>
                <w:szCs w:val="28"/>
              </w:rPr>
              <w:t>32</w:t>
            </w:r>
          </w:p>
        </w:tc>
        <w:tc>
          <w:tcPr>
            <w:tcW w:w="2551" w:type="dxa"/>
            <w:tcBorders>
              <w:top w:val="single" w:sz="4" w:space="0" w:color="auto"/>
              <w:left w:val="single" w:sz="4" w:space="0" w:color="auto"/>
              <w:bottom w:val="single" w:sz="4" w:space="0" w:color="auto"/>
              <w:right w:val="single" w:sz="4" w:space="0" w:color="auto"/>
            </w:tcBorders>
            <w:hideMark/>
          </w:tcPr>
          <w:p w:rsidR="0080512E" w:rsidRDefault="0080512E" w:rsidP="00260CF4">
            <w:pPr>
              <w:widowControl w:val="0"/>
              <w:autoSpaceDE w:val="0"/>
              <w:autoSpaceDN w:val="0"/>
              <w:ind w:left="-57" w:right="-57"/>
              <w:jc w:val="center"/>
              <w:rPr>
                <w:sz w:val="28"/>
                <w:szCs w:val="28"/>
              </w:rPr>
            </w:pPr>
            <w:r>
              <w:rPr>
                <w:sz w:val="28"/>
                <w:szCs w:val="28"/>
              </w:rPr>
              <w:t>26</w:t>
            </w:r>
          </w:p>
        </w:tc>
      </w:tr>
    </w:tbl>
    <w:p w:rsidR="0044308E" w:rsidRDefault="0044308E" w:rsidP="0044308E">
      <w:pPr>
        <w:autoSpaceDE w:val="0"/>
        <w:autoSpaceDN w:val="0"/>
        <w:adjustRightInd w:val="0"/>
        <w:rPr>
          <w:color w:val="000000" w:themeColor="text1"/>
          <w:sz w:val="28"/>
          <w:szCs w:val="28"/>
        </w:rPr>
      </w:pPr>
    </w:p>
    <w:p w:rsidR="0044308E" w:rsidRDefault="0044308E" w:rsidP="0044308E">
      <w:pPr>
        <w:autoSpaceDE w:val="0"/>
        <w:autoSpaceDN w:val="0"/>
        <w:adjustRightInd w:val="0"/>
        <w:rPr>
          <w:color w:val="000000" w:themeColor="text1"/>
          <w:sz w:val="28"/>
          <w:szCs w:val="28"/>
        </w:rPr>
      </w:pPr>
    </w:p>
    <w:p w:rsidR="0044308E" w:rsidRDefault="0044308E" w:rsidP="0044308E">
      <w:pPr>
        <w:autoSpaceDE w:val="0"/>
        <w:autoSpaceDN w:val="0"/>
        <w:adjustRightInd w:val="0"/>
        <w:rPr>
          <w:color w:val="000000" w:themeColor="text1"/>
          <w:sz w:val="28"/>
          <w:szCs w:val="28"/>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360"/>
      </w:tblGrid>
      <w:tr w:rsidR="0044308E" w:rsidTr="0044308E">
        <w:trPr>
          <w:trHeight w:val="1115"/>
        </w:trPr>
        <w:tc>
          <w:tcPr>
            <w:tcW w:w="5494"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rPr>
          <w:sz w:val="28"/>
          <w:szCs w:val="28"/>
        </w:rPr>
      </w:pPr>
    </w:p>
    <w:p w:rsidR="0044308E" w:rsidRDefault="0044308E" w:rsidP="0044308E">
      <w:pPr>
        <w:rPr>
          <w:sz w:val="28"/>
          <w:szCs w:val="28"/>
        </w:rPr>
      </w:pPr>
    </w:p>
    <w:p w:rsidR="0044308E" w:rsidRDefault="0044308E" w:rsidP="0044308E">
      <w:pPr>
        <w:rPr>
          <w:sz w:val="28"/>
          <w:szCs w:val="28"/>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44308E" w:rsidTr="0044308E">
        <w:trPr>
          <w:trHeight w:val="1115"/>
        </w:trPr>
        <w:tc>
          <w:tcPr>
            <w:tcW w:w="5495"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jc w:val="both"/>
        <w:rPr>
          <w:sz w:val="28"/>
          <w:szCs w:val="28"/>
        </w:rPr>
      </w:pPr>
    </w:p>
    <w:p w:rsidR="0044308E" w:rsidRDefault="0044308E" w:rsidP="0044308E">
      <w:pPr>
        <w:rPr>
          <w:sz w:val="28"/>
          <w:szCs w:val="28"/>
        </w:rPr>
        <w:sectPr w:rsidR="0044308E">
          <w:pgSz w:w="11907" w:h="16840"/>
          <w:pgMar w:top="1134" w:right="567" w:bottom="1134" w:left="1701" w:header="283" w:footer="720" w:gutter="0"/>
          <w:cols w:space="720"/>
        </w:sectPr>
      </w:pPr>
    </w:p>
    <w:p w:rsidR="0044308E" w:rsidRDefault="0044308E" w:rsidP="0044308E">
      <w:pPr>
        <w:autoSpaceDE w:val="0"/>
        <w:autoSpaceDN w:val="0"/>
        <w:adjustRightInd w:val="0"/>
        <w:ind w:left="5670"/>
        <w:rPr>
          <w:sz w:val="28"/>
          <w:szCs w:val="28"/>
        </w:rPr>
      </w:pPr>
      <w:r>
        <w:rPr>
          <w:sz w:val="28"/>
          <w:szCs w:val="28"/>
        </w:rPr>
        <w:lastRenderedPageBreak/>
        <w:t>Приложение 3</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p w:rsidR="0044308E" w:rsidRDefault="0044308E" w:rsidP="0044308E">
      <w:pPr>
        <w:autoSpaceDE w:val="0"/>
        <w:autoSpaceDN w:val="0"/>
        <w:adjustRightInd w:val="0"/>
        <w:ind w:left="5670"/>
        <w:rPr>
          <w:sz w:val="28"/>
          <w:szCs w:val="28"/>
        </w:rPr>
      </w:pP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ind w:left="5670"/>
        <w:jc w:val="both"/>
        <w:rPr>
          <w:sz w:val="28"/>
          <w:szCs w:val="28"/>
        </w:rPr>
      </w:pPr>
      <w:r>
        <w:rPr>
          <w:sz w:val="28"/>
          <w:szCs w:val="28"/>
        </w:rPr>
        <w:t xml:space="preserve"> «Приложение 3</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44308E" w:rsidTr="0044308E">
        <w:tc>
          <w:tcPr>
            <w:tcW w:w="425" w:type="dxa"/>
            <w:vAlign w:val="bottom"/>
            <w:hideMark/>
          </w:tcPr>
          <w:p w:rsidR="0044308E" w:rsidRDefault="0044308E">
            <w:pPr>
              <w:ind w:right="-108"/>
              <w:jc w:val="center"/>
              <w:rPr>
                <w:sz w:val="28"/>
                <w:szCs w:val="28"/>
              </w:rPr>
            </w:pPr>
            <w:r>
              <w:rPr>
                <w:sz w:val="28"/>
                <w:szCs w:val="28"/>
              </w:rPr>
              <w:t>от</w:t>
            </w:r>
          </w:p>
        </w:tc>
        <w:tc>
          <w:tcPr>
            <w:tcW w:w="1465" w:type="dxa"/>
            <w:tcBorders>
              <w:top w:val="nil"/>
              <w:left w:val="nil"/>
              <w:bottom w:val="single" w:sz="4" w:space="0" w:color="auto"/>
              <w:right w:val="nil"/>
            </w:tcBorders>
            <w:vAlign w:val="bottom"/>
            <w:hideMark/>
          </w:tcPr>
          <w:p w:rsidR="0044308E" w:rsidRDefault="0044308E">
            <w:pPr>
              <w:ind w:right="-202"/>
              <w:jc w:val="center"/>
              <w:rPr>
                <w:sz w:val="28"/>
                <w:szCs w:val="28"/>
              </w:rPr>
            </w:pPr>
            <w:r>
              <w:rPr>
                <w:sz w:val="28"/>
                <w:szCs w:val="28"/>
              </w:rPr>
              <w:t>10.10.2016</w:t>
            </w:r>
          </w:p>
        </w:tc>
        <w:tc>
          <w:tcPr>
            <w:tcW w:w="434" w:type="dxa"/>
            <w:vAlign w:val="bottom"/>
            <w:hideMark/>
          </w:tcPr>
          <w:p w:rsidR="0044308E" w:rsidRDefault="0044308E">
            <w:pPr>
              <w:jc w:val="center"/>
              <w:rPr>
                <w:sz w:val="28"/>
                <w:szCs w:val="28"/>
              </w:rPr>
            </w:pPr>
            <w:r>
              <w:rPr>
                <w:sz w:val="28"/>
                <w:szCs w:val="28"/>
              </w:rPr>
              <w:t>№</w:t>
            </w:r>
          </w:p>
        </w:tc>
        <w:tc>
          <w:tcPr>
            <w:tcW w:w="1361" w:type="dxa"/>
            <w:tcBorders>
              <w:top w:val="nil"/>
              <w:left w:val="nil"/>
              <w:bottom w:val="single" w:sz="4" w:space="0" w:color="auto"/>
              <w:right w:val="nil"/>
            </w:tcBorders>
            <w:vAlign w:val="bottom"/>
            <w:hideMark/>
          </w:tcPr>
          <w:p w:rsidR="0044308E" w:rsidRDefault="0044308E">
            <w:pPr>
              <w:jc w:val="center"/>
              <w:rPr>
                <w:sz w:val="28"/>
                <w:szCs w:val="28"/>
              </w:rPr>
            </w:pPr>
            <w:r>
              <w:rPr>
                <w:sz w:val="28"/>
                <w:szCs w:val="28"/>
              </w:rPr>
              <w:t>48/1429</w:t>
            </w: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jc w:val="center"/>
        <w:rPr>
          <w:sz w:val="28"/>
          <w:szCs w:val="28"/>
        </w:rPr>
      </w:pPr>
    </w:p>
    <w:p w:rsidR="0044308E" w:rsidRDefault="0044308E" w:rsidP="0044308E">
      <w:pPr>
        <w:autoSpaceDE w:val="0"/>
        <w:autoSpaceDN w:val="0"/>
        <w:adjustRightInd w:val="0"/>
        <w:jc w:val="center"/>
        <w:rPr>
          <w:sz w:val="28"/>
          <w:szCs w:val="28"/>
        </w:rPr>
      </w:pPr>
      <w:r>
        <w:rPr>
          <w:sz w:val="28"/>
          <w:szCs w:val="28"/>
        </w:rPr>
        <w:t xml:space="preserve">Стоимость билета длительного пользования </w:t>
      </w:r>
    </w:p>
    <w:p w:rsidR="0044308E" w:rsidRDefault="0044308E" w:rsidP="0044308E">
      <w:pPr>
        <w:autoSpaceDE w:val="0"/>
        <w:autoSpaceDN w:val="0"/>
        <w:adjustRightInd w:val="0"/>
        <w:jc w:val="center"/>
        <w:rPr>
          <w:sz w:val="28"/>
          <w:szCs w:val="28"/>
        </w:rPr>
      </w:pPr>
      <w:r>
        <w:rPr>
          <w:sz w:val="28"/>
          <w:szCs w:val="28"/>
        </w:rPr>
        <w:t>для проезда автомобильным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«Безлимитный» с использованием транспортной карты</w:t>
      </w:r>
    </w:p>
    <w:p w:rsidR="0044308E" w:rsidRDefault="0044308E" w:rsidP="0044308E">
      <w:pPr>
        <w:autoSpaceDE w:val="0"/>
        <w:autoSpaceDN w:val="0"/>
        <w:adjustRightInd w:val="0"/>
        <w:jc w:val="both"/>
        <w:rPr>
          <w:sz w:val="28"/>
          <w:szCs w:val="28"/>
        </w:rPr>
      </w:pPr>
    </w:p>
    <w:tbl>
      <w:tblPr>
        <w:tblStyle w:val="40"/>
        <w:tblW w:w="0" w:type="auto"/>
        <w:tblInd w:w="108" w:type="dxa"/>
        <w:tblLook w:val="04A0" w:firstRow="1" w:lastRow="0" w:firstColumn="1" w:lastColumn="0" w:noHBand="0" w:noVBand="1"/>
      </w:tblPr>
      <w:tblGrid>
        <w:gridCol w:w="5954"/>
        <w:gridCol w:w="3685"/>
      </w:tblGrid>
      <w:tr w:rsidR="0044308E" w:rsidTr="0044308E">
        <w:tc>
          <w:tcPr>
            <w:tcW w:w="5954"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jc w:val="center"/>
              <w:rPr>
                <w:sz w:val="28"/>
                <w:szCs w:val="28"/>
              </w:rPr>
            </w:pPr>
            <w:r>
              <w:rPr>
                <w:sz w:val="28"/>
                <w:szCs w:val="28"/>
              </w:rPr>
              <w:t>Категория пассажиров</w:t>
            </w:r>
          </w:p>
        </w:tc>
        <w:tc>
          <w:tcPr>
            <w:tcW w:w="3685"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jc w:val="center"/>
              <w:rPr>
                <w:sz w:val="28"/>
                <w:szCs w:val="28"/>
              </w:rPr>
            </w:pPr>
            <w:r>
              <w:rPr>
                <w:sz w:val="28"/>
                <w:szCs w:val="28"/>
              </w:rPr>
              <w:t>Стоимость билета (руб.)</w:t>
            </w:r>
          </w:p>
        </w:tc>
      </w:tr>
      <w:tr w:rsidR="0044308E" w:rsidTr="0044308E">
        <w:tc>
          <w:tcPr>
            <w:tcW w:w="5954"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jc w:val="both"/>
              <w:rPr>
                <w:sz w:val="28"/>
                <w:szCs w:val="28"/>
              </w:rPr>
            </w:pPr>
            <w:r>
              <w:rPr>
                <w:sz w:val="28"/>
                <w:szCs w:val="28"/>
              </w:rPr>
              <w:t>Граждане</w:t>
            </w:r>
          </w:p>
        </w:tc>
        <w:tc>
          <w:tcPr>
            <w:tcW w:w="3685" w:type="dxa"/>
            <w:tcBorders>
              <w:top w:val="single" w:sz="4" w:space="0" w:color="auto"/>
              <w:left w:val="single" w:sz="4" w:space="0" w:color="auto"/>
              <w:bottom w:val="single" w:sz="4" w:space="0" w:color="auto"/>
              <w:right w:val="single" w:sz="4" w:space="0" w:color="auto"/>
            </w:tcBorders>
            <w:hideMark/>
          </w:tcPr>
          <w:p w:rsidR="0044308E" w:rsidRDefault="0044308E" w:rsidP="003A6AB9">
            <w:pPr>
              <w:jc w:val="center"/>
              <w:rPr>
                <w:color w:val="000000"/>
                <w:sz w:val="28"/>
                <w:szCs w:val="28"/>
              </w:rPr>
            </w:pPr>
            <w:r>
              <w:rPr>
                <w:color w:val="000000"/>
                <w:sz w:val="28"/>
                <w:szCs w:val="28"/>
              </w:rPr>
              <w:t>1</w:t>
            </w:r>
            <w:r w:rsidR="003A6AB9">
              <w:rPr>
                <w:color w:val="000000"/>
                <w:sz w:val="28"/>
                <w:szCs w:val="28"/>
              </w:rPr>
              <w:t>3</w:t>
            </w:r>
            <w:r>
              <w:rPr>
                <w:color w:val="000000"/>
                <w:sz w:val="28"/>
                <w:szCs w:val="28"/>
              </w:rPr>
              <w:t>20</w:t>
            </w:r>
          </w:p>
        </w:tc>
      </w:tr>
      <w:tr w:rsidR="0044308E" w:rsidTr="0044308E">
        <w:tc>
          <w:tcPr>
            <w:tcW w:w="5954"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jc w:val="both"/>
              <w:rPr>
                <w:sz w:val="28"/>
                <w:szCs w:val="28"/>
              </w:rPr>
            </w:pPr>
            <w:r>
              <w:rPr>
                <w:sz w:val="28"/>
                <w:szCs w:val="28"/>
              </w:rPr>
              <w:t>Студенты образовательных организаций среднего профессионального образования и образовательных организаций высшего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44308E" w:rsidRDefault="0044308E">
            <w:pPr>
              <w:jc w:val="center"/>
              <w:rPr>
                <w:strike/>
                <w:sz w:val="28"/>
                <w:szCs w:val="28"/>
              </w:rPr>
            </w:pPr>
            <w:r>
              <w:rPr>
                <w:sz w:val="28"/>
                <w:szCs w:val="28"/>
              </w:rPr>
              <w:t>1000</w:t>
            </w:r>
          </w:p>
        </w:tc>
      </w:tr>
      <w:tr w:rsidR="0044308E" w:rsidTr="0044308E">
        <w:tc>
          <w:tcPr>
            <w:tcW w:w="5954"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jc w:val="both"/>
              <w:rPr>
                <w:sz w:val="28"/>
                <w:szCs w:val="28"/>
              </w:rPr>
            </w:pPr>
            <w:r>
              <w:rPr>
                <w:sz w:val="28"/>
                <w:szCs w:val="28"/>
              </w:rPr>
              <w:t>Учащиеся общеобразовательных организаций Волгограда</w:t>
            </w:r>
          </w:p>
        </w:tc>
        <w:tc>
          <w:tcPr>
            <w:tcW w:w="3685" w:type="dxa"/>
            <w:tcBorders>
              <w:top w:val="single" w:sz="4" w:space="0" w:color="auto"/>
              <w:left w:val="single" w:sz="4" w:space="0" w:color="auto"/>
              <w:bottom w:val="single" w:sz="4" w:space="0" w:color="auto"/>
              <w:right w:val="single" w:sz="4" w:space="0" w:color="auto"/>
            </w:tcBorders>
            <w:hideMark/>
          </w:tcPr>
          <w:p w:rsidR="0044308E" w:rsidRDefault="0044308E">
            <w:pPr>
              <w:jc w:val="center"/>
              <w:rPr>
                <w:color w:val="000000"/>
                <w:sz w:val="28"/>
                <w:szCs w:val="28"/>
              </w:rPr>
            </w:pPr>
            <w:r>
              <w:rPr>
                <w:color w:val="000000"/>
                <w:sz w:val="28"/>
                <w:szCs w:val="28"/>
              </w:rPr>
              <w:t>310</w:t>
            </w: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jc w:val="both"/>
        <w:rPr>
          <w:sz w:val="28"/>
          <w:szCs w:val="28"/>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360"/>
      </w:tblGrid>
      <w:tr w:rsidR="0044308E" w:rsidTr="0044308E">
        <w:trPr>
          <w:trHeight w:val="1115"/>
        </w:trPr>
        <w:tc>
          <w:tcPr>
            <w:tcW w:w="5494"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rPr>
          <w:sz w:val="28"/>
          <w:szCs w:val="28"/>
        </w:rPr>
      </w:pPr>
    </w:p>
    <w:p w:rsidR="0044308E" w:rsidRDefault="0044308E" w:rsidP="0044308E">
      <w:pPr>
        <w:rPr>
          <w:sz w:val="28"/>
          <w:szCs w:val="28"/>
        </w:rPr>
      </w:pPr>
    </w:p>
    <w:p w:rsidR="0044308E" w:rsidRDefault="0044308E" w:rsidP="0044308E">
      <w:pPr>
        <w:rPr>
          <w:sz w:val="28"/>
          <w:szCs w:val="28"/>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44308E" w:rsidTr="0044308E">
        <w:trPr>
          <w:trHeight w:val="1115"/>
        </w:trPr>
        <w:tc>
          <w:tcPr>
            <w:tcW w:w="5495"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34"/>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jc w:val="both"/>
        <w:rPr>
          <w:sz w:val="28"/>
          <w:szCs w:val="28"/>
        </w:rPr>
      </w:pPr>
    </w:p>
    <w:p w:rsidR="0044308E" w:rsidRDefault="0044308E" w:rsidP="0044308E">
      <w:pPr>
        <w:rPr>
          <w:sz w:val="28"/>
          <w:szCs w:val="28"/>
        </w:rPr>
        <w:sectPr w:rsidR="0044308E">
          <w:pgSz w:w="11907" w:h="16840"/>
          <w:pgMar w:top="1134" w:right="567" w:bottom="1134" w:left="1701" w:header="283" w:footer="720" w:gutter="0"/>
          <w:cols w:space="720"/>
        </w:sectPr>
      </w:pPr>
    </w:p>
    <w:p w:rsidR="0044308E" w:rsidRDefault="0044308E" w:rsidP="0044308E">
      <w:pPr>
        <w:autoSpaceDE w:val="0"/>
        <w:autoSpaceDN w:val="0"/>
        <w:adjustRightInd w:val="0"/>
        <w:ind w:left="5670"/>
        <w:rPr>
          <w:sz w:val="28"/>
          <w:szCs w:val="28"/>
        </w:rPr>
      </w:pPr>
      <w:r>
        <w:rPr>
          <w:sz w:val="28"/>
          <w:szCs w:val="28"/>
        </w:rPr>
        <w:lastRenderedPageBreak/>
        <w:t>Приложение 4</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ind w:left="5670"/>
        <w:jc w:val="both"/>
        <w:rPr>
          <w:sz w:val="28"/>
          <w:szCs w:val="28"/>
        </w:rPr>
      </w:pPr>
      <w:r>
        <w:rPr>
          <w:sz w:val="28"/>
          <w:szCs w:val="28"/>
        </w:rPr>
        <w:t>«Приложение 4</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44308E" w:rsidTr="0044308E">
        <w:tc>
          <w:tcPr>
            <w:tcW w:w="425" w:type="dxa"/>
            <w:vAlign w:val="bottom"/>
            <w:hideMark/>
          </w:tcPr>
          <w:p w:rsidR="0044308E" w:rsidRDefault="0044308E">
            <w:pPr>
              <w:ind w:right="-108"/>
              <w:jc w:val="center"/>
              <w:rPr>
                <w:sz w:val="28"/>
                <w:szCs w:val="28"/>
              </w:rPr>
            </w:pPr>
            <w:r>
              <w:rPr>
                <w:sz w:val="28"/>
                <w:szCs w:val="28"/>
              </w:rPr>
              <w:t>от</w:t>
            </w:r>
          </w:p>
        </w:tc>
        <w:tc>
          <w:tcPr>
            <w:tcW w:w="1465" w:type="dxa"/>
            <w:tcBorders>
              <w:top w:val="nil"/>
              <w:left w:val="nil"/>
              <w:bottom w:val="single" w:sz="4" w:space="0" w:color="auto"/>
              <w:right w:val="nil"/>
            </w:tcBorders>
            <w:vAlign w:val="bottom"/>
            <w:hideMark/>
          </w:tcPr>
          <w:p w:rsidR="0044308E" w:rsidRDefault="0044308E">
            <w:pPr>
              <w:ind w:right="-202"/>
              <w:jc w:val="center"/>
              <w:rPr>
                <w:sz w:val="28"/>
                <w:szCs w:val="28"/>
              </w:rPr>
            </w:pPr>
            <w:r>
              <w:rPr>
                <w:sz w:val="28"/>
                <w:szCs w:val="28"/>
              </w:rPr>
              <w:t>10.10.2016</w:t>
            </w:r>
          </w:p>
        </w:tc>
        <w:tc>
          <w:tcPr>
            <w:tcW w:w="434" w:type="dxa"/>
            <w:vAlign w:val="bottom"/>
            <w:hideMark/>
          </w:tcPr>
          <w:p w:rsidR="0044308E" w:rsidRDefault="0044308E">
            <w:pPr>
              <w:jc w:val="center"/>
              <w:rPr>
                <w:sz w:val="28"/>
                <w:szCs w:val="28"/>
              </w:rPr>
            </w:pPr>
            <w:r>
              <w:rPr>
                <w:sz w:val="28"/>
                <w:szCs w:val="28"/>
              </w:rPr>
              <w:t>№</w:t>
            </w:r>
          </w:p>
        </w:tc>
        <w:tc>
          <w:tcPr>
            <w:tcW w:w="1361" w:type="dxa"/>
            <w:tcBorders>
              <w:top w:val="nil"/>
              <w:left w:val="nil"/>
              <w:bottom w:val="single" w:sz="4" w:space="0" w:color="auto"/>
              <w:right w:val="nil"/>
            </w:tcBorders>
            <w:vAlign w:val="bottom"/>
            <w:hideMark/>
          </w:tcPr>
          <w:p w:rsidR="0044308E" w:rsidRDefault="0044308E">
            <w:pPr>
              <w:jc w:val="center"/>
              <w:rPr>
                <w:sz w:val="28"/>
                <w:szCs w:val="28"/>
              </w:rPr>
            </w:pPr>
            <w:r>
              <w:rPr>
                <w:sz w:val="28"/>
                <w:szCs w:val="28"/>
              </w:rPr>
              <w:t>48/1429</w:t>
            </w: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jc w:val="center"/>
        <w:rPr>
          <w:color w:val="000000" w:themeColor="text1"/>
          <w:sz w:val="28"/>
          <w:szCs w:val="28"/>
        </w:rPr>
      </w:pPr>
      <w:bookmarkStart w:id="0" w:name="P240"/>
      <w:bookmarkEnd w:id="0"/>
      <w:r>
        <w:rPr>
          <w:color w:val="000000" w:themeColor="text1"/>
          <w:sz w:val="28"/>
          <w:szCs w:val="28"/>
        </w:rPr>
        <w:t xml:space="preserve">Стоимость билета длительного пользования </w:t>
      </w: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 xml:space="preserve">для проезда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«Безлимитный» </w:t>
      </w: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с использованием транспортной карты</w:t>
      </w:r>
    </w:p>
    <w:p w:rsidR="0044308E" w:rsidRDefault="0044308E" w:rsidP="0044308E">
      <w:pPr>
        <w:widowControl w:val="0"/>
        <w:autoSpaceDE w:val="0"/>
        <w:autoSpaceDN w:val="0"/>
        <w:jc w:val="both"/>
        <w:rPr>
          <w:color w:val="000000" w:themeColor="text1"/>
          <w:sz w:val="28"/>
          <w:szCs w:val="28"/>
        </w:rPr>
      </w:pPr>
    </w:p>
    <w:tbl>
      <w:tblPr>
        <w:tblStyle w:val="50"/>
        <w:tblW w:w="0" w:type="auto"/>
        <w:tblInd w:w="108" w:type="dxa"/>
        <w:tblLook w:val="04A0" w:firstRow="1" w:lastRow="0" w:firstColumn="1" w:lastColumn="0" w:noHBand="0" w:noVBand="1"/>
      </w:tblPr>
      <w:tblGrid>
        <w:gridCol w:w="4536"/>
        <w:gridCol w:w="2835"/>
        <w:gridCol w:w="2268"/>
      </w:tblGrid>
      <w:tr w:rsidR="0044308E" w:rsidTr="0044308E">
        <w:tc>
          <w:tcPr>
            <w:tcW w:w="4536" w:type="dxa"/>
            <w:vMerge w:val="restart"/>
            <w:tcBorders>
              <w:top w:val="single" w:sz="4" w:space="0" w:color="auto"/>
              <w:left w:val="single" w:sz="4" w:space="0" w:color="auto"/>
              <w:bottom w:val="single" w:sz="4" w:space="0" w:color="auto"/>
              <w:right w:val="single" w:sz="4" w:space="0" w:color="auto"/>
            </w:tcBorders>
            <w:hideMark/>
          </w:tcPr>
          <w:p w:rsidR="0044308E" w:rsidRDefault="0044308E">
            <w:pPr>
              <w:jc w:val="center"/>
              <w:rPr>
                <w:color w:val="000000" w:themeColor="text1"/>
                <w:sz w:val="28"/>
                <w:szCs w:val="28"/>
              </w:rPr>
            </w:pPr>
            <w:r>
              <w:rPr>
                <w:color w:val="000000" w:themeColor="text1"/>
                <w:sz w:val="28"/>
                <w:szCs w:val="28"/>
              </w:rPr>
              <w:t>Категория пассажиров</w:t>
            </w:r>
          </w:p>
        </w:tc>
        <w:tc>
          <w:tcPr>
            <w:tcW w:w="5103" w:type="dxa"/>
            <w:gridSpan w:val="2"/>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jc w:val="center"/>
              <w:rPr>
                <w:color w:val="000000" w:themeColor="text1"/>
                <w:sz w:val="28"/>
                <w:szCs w:val="28"/>
              </w:rPr>
            </w:pPr>
            <w:r>
              <w:rPr>
                <w:color w:val="000000" w:themeColor="text1"/>
                <w:sz w:val="28"/>
                <w:szCs w:val="28"/>
              </w:rPr>
              <w:t>Стоимость билета (руб.)</w:t>
            </w:r>
          </w:p>
        </w:tc>
      </w:tr>
      <w:tr w:rsidR="0044308E" w:rsidTr="0044308E">
        <w:tc>
          <w:tcPr>
            <w:tcW w:w="0" w:type="auto"/>
            <w:vMerge/>
            <w:tcBorders>
              <w:top w:val="single" w:sz="4" w:space="0" w:color="auto"/>
              <w:left w:val="single" w:sz="4" w:space="0" w:color="auto"/>
              <w:bottom w:val="single" w:sz="4" w:space="0" w:color="auto"/>
              <w:right w:val="single" w:sz="4" w:space="0" w:color="auto"/>
            </w:tcBorders>
            <w:vAlign w:val="center"/>
            <w:hideMark/>
          </w:tcPr>
          <w:p w:rsidR="0044308E" w:rsidRDefault="0044308E">
            <w:pPr>
              <w:rPr>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jc w:val="center"/>
              <w:rPr>
                <w:color w:val="000000" w:themeColor="text1"/>
                <w:sz w:val="28"/>
                <w:szCs w:val="28"/>
              </w:rPr>
            </w:pPr>
            <w:r>
              <w:rPr>
                <w:color w:val="000000" w:themeColor="text1"/>
                <w:sz w:val="28"/>
                <w:szCs w:val="28"/>
              </w:rPr>
              <w:t>один вид транспорта: троллейбус или трамвай</w:t>
            </w:r>
          </w:p>
        </w:tc>
        <w:tc>
          <w:tcPr>
            <w:tcW w:w="2268" w:type="dxa"/>
            <w:tcBorders>
              <w:top w:val="single" w:sz="4" w:space="0" w:color="auto"/>
              <w:left w:val="single" w:sz="4" w:space="0" w:color="auto"/>
              <w:bottom w:val="single" w:sz="4" w:space="0" w:color="auto"/>
              <w:right w:val="single" w:sz="4" w:space="0" w:color="auto"/>
            </w:tcBorders>
            <w:hideMark/>
          </w:tcPr>
          <w:p w:rsidR="0044308E" w:rsidRDefault="0044308E">
            <w:pPr>
              <w:jc w:val="center"/>
              <w:rPr>
                <w:color w:val="000000" w:themeColor="text1"/>
                <w:sz w:val="28"/>
                <w:szCs w:val="28"/>
              </w:rPr>
            </w:pPr>
            <w:r>
              <w:rPr>
                <w:color w:val="000000" w:themeColor="text1"/>
                <w:sz w:val="28"/>
                <w:szCs w:val="28"/>
              </w:rPr>
              <w:t>два вида транспорта: троллейбус и трамвай</w:t>
            </w:r>
          </w:p>
        </w:tc>
      </w:tr>
      <w:tr w:rsidR="0044308E" w:rsidTr="0044308E">
        <w:tc>
          <w:tcPr>
            <w:tcW w:w="4536" w:type="dxa"/>
            <w:tcBorders>
              <w:top w:val="single" w:sz="4" w:space="0" w:color="auto"/>
              <w:left w:val="single" w:sz="4" w:space="0" w:color="auto"/>
              <w:bottom w:val="single" w:sz="4" w:space="0" w:color="auto"/>
              <w:right w:val="single" w:sz="4" w:space="0" w:color="auto"/>
            </w:tcBorders>
            <w:hideMark/>
          </w:tcPr>
          <w:p w:rsidR="0044308E" w:rsidRDefault="0044308E">
            <w:pPr>
              <w:jc w:val="both"/>
              <w:rPr>
                <w:color w:val="000000" w:themeColor="text1"/>
                <w:sz w:val="28"/>
                <w:szCs w:val="28"/>
              </w:rPr>
            </w:pPr>
            <w:r>
              <w:rPr>
                <w:color w:val="000000" w:themeColor="text1"/>
                <w:sz w:val="28"/>
                <w:szCs w:val="28"/>
              </w:rPr>
              <w:t>Граждане</w:t>
            </w:r>
          </w:p>
        </w:tc>
        <w:tc>
          <w:tcPr>
            <w:tcW w:w="2835" w:type="dxa"/>
            <w:tcBorders>
              <w:top w:val="single" w:sz="4" w:space="0" w:color="auto"/>
              <w:left w:val="single" w:sz="4" w:space="0" w:color="auto"/>
              <w:bottom w:val="single" w:sz="4" w:space="0" w:color="auto"/>
              <w:right w:val="single" w:sz="4" w:space="0" w:color="auto"/>
            </w:tcBorders>
            <w:hideMark/>
          </w:tcPr>
          <w:p w:rsidR="0044308E" w:rsidRDefault="0044308E" w:rsidP="003A6AB9">
            <w:pPr>
              <w:jc w:val="center"/>
              <w:rPr>
                <w:color w:val="000000" w:themeColor="text1"/>
                <w:sz w:val="28"/>
                <w:szCs w:val="28"/>
              </w:rPr>
            </w:pPr>
            <w:r>
              <w:rPr>
                <w:color w:val="000000" w:themeColor="text1"/>
                <w:sz w:val="28"/>
                <w:szCs w:val="28"/>
              </w:rPr>
              <w:t>1</w:t>
            </w:r>
            <w:r w:rsidR="003A6AB9">
              <w:rPr>
                <w:color w:val="000000" w:themeColor="text1"/>
                <w:sz w:val="28"/>
                <w:szCs w:val="28"/>
              </w:rPr>
              <w:t>3</w:t>
            </w:r>
            <w:r>
              <w:rPr>
                <w:color w:val="000000" w:themeColor="text1"/>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rsidR="0044308E" w:rsidRDefault="0044308E" w:rsidP="003A6AB9">
            <w:pPr>
              <w:jc w:val="center"/>
              <w:rPr>
                <w:color w:val="000000" w:themeColor="text1"/>
                <w:sz w:val="28"/>
                <w:szCs w:val="28"/>
              </w:rPr>
            </w:pPr>
            <w:r>
              <w:rPr>
                <w:color w:val="000000" w:themeColor="text1"/>
                <w:sz w:val="28"/>
                <w:szCs w:val="28"/>
              </w:rPr>
              <w:t>1</w:t>
            </w:r>
            <w:r w:rsidR="003A6AB9">
              <w:rPr>
                <w:color w:val="000000" w:themeColor="text1"/>
                <w:sz w:val="28"/>
                <w:szCs w:val="28"/>
              </w:rPr>
              <w:t>66</w:t>
            </w:r>
            <w:r>
              <w:rPr>
                <w:color w:val="000000" w:themeColor="text1"/>
                <w:sz w:val="28"/>
                <w:szCs w:val="28"/>
              </w:rPr>
              <w:t>0</w:t>
            </w:r>
          </w:p>
        </w:tc>
      </w:tr>
      <w:tr w:rsidR="0044308E" w:rsidTr="0044308E">
        <w:tc>
          <w:tcPr>
            <w:tcW w:w="4536" w:type="dxa"/>
            <w:tcBorders>
              <w:top w:val="single" w:sz="4" w:space="0" w:color="auto"/>
              <w:left w:val="single" w:sz="4" w:space="0" w:color="auto"/>
              <w:bottom w:val="single" w:sz="4" w:space="0" w:color="auto"/>
              <w:right w:val="single" w:sz="4" w:space="0" w:color="auto"/>
            </w:tcBorders>
            <w:hideMark/>
          </w:tcPr>
          <w:p w:rsidR="0044308E" w:rsidRDefault="0044308E">
            <w:pPr>
              <w:jc w:val="both"/>
              <w:rPr>
                <w:color w:val="000000" w:themeColor="text1"/>
                <w:sz w:val="28"/>
                <w:szCs w:val="28"/>
              </w:rPr>
            </w:pPr>
            <w:r>
              <w:rPr>
                <w:color w:val="000000" w:themeColor="text1"/>
                <w:sz w:val="28"/>
                <w:szCs w:val="28"/>
              </w:rPr>
              <w:t xml:space="preserve">Студенты образовательных организаций среднего профессионального образования </w:t>
            </w:r>
          </w:p>
          <w:p w:rsidR="0044308E" w:rsidRDefault="0044308E">
            <w:pPr>
              <w:jc w:val="both"/>
              <w:rPr>
                <w:color w:val="000000" w:themeColor="text1"/>
                <w:sz w:val="28"/>
                <w:szCs w:val="28"/>
              </w:rPr>
            </w:pPr>
            <w:r>
              <w:rPr>
                <w:color w:val="000000" w:themeColor="text1"/>
                <w:sz w:val="28"/>
                <w:szCs w:val="28"/>
              </w:rPr>
              <w:t>и образовательных организаций высшего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44308E" w:rsidRDefault="0044308E">
            <w:pPr>
              <w:jc w:val="center"/>
              <w:rPr>
                <w:color w:val="000000" w:themeColor="text1"/>
                <w:sz w:val="28"/>
                <w:szCs w:val="28"/>
              </w:rPr>
            </w:pPr>
            <w:r>
              <w:rPr>
                <w:color w:val="000000" w:themeColor="text1"/>
                <w:sz w:val="28"/>
                <w:szCs w:val="28"/>
              </w:rPr>
              <w:t>1000</w:t>
            </w:r>
          </w:p>
        </w:tc>
        <w:tc>
          <w:tcPr>
            <w:tcW w:w="2268" w:type="dxa"/>
            <w:tcBorders>
              <w:top w:val="single" w:sz="4" w:space="0" w:color="auto"/>
              <w:left w:val="single" w:sz="4" w:space="0" w:color="auto"/>
              <w:bottom w:val="single" w:sz="4" w:space="0" w:color="auto"/>
              <w:right w:val="single" w:sz="4" w:space="0" w:color="auto"/>
            </w:tcBorders>
            <w:hideMark/>
          </w:tcPr>
          <w:p w:rsidR="0044308E" w:rsidRDefault="0044308E">
            <w:pPr>
              <w:jc w:val="center"/>
              <w:rPr>
                <w:color w:val="000000" w:themeColor="text1"/>
                <w:sz w:val="28"/>
                <w:szCs w:val="28"/>
              </w:rPr>
            </w:pPr>
            <w:r>
              <w:rPr>
                <w:color w:val="000000" w:themeColor="text1"/>
                <w:sz w:val="28"/>
                <w:szCs w:val="28"/>
              </w:rPr>
              <w:t>1260</w:t>
            </w:r>
          </w:p>
        </w:tc>
      </w:tr>
      <w:tr w:rsidR="0044308E" w:rsidTr="0044308E">
        <w:tc>
          <w:tcPr>
            <w:tcW w:w="4536" w:type="dxa"/>
            <w:tcBorders>
              <w:top w:val="single" w:sz="4" w:space="0" w:color="auto"/>
              <w:left w:val="single" w:sz="4" w:space="0" w:color="auto"/>
              <w:bottom w:val="single" w:sz="4" w:space="0" w:color="auto"/>
              <w:right w:val="single" w:sz="4" w:space="0" w:color="auto"/>
            </w:tcBorders>
            <w:hideMark/>
          </w:tcPr>
          <w:p w:rsidR="0044308E" w:rsidRDefault="0044308E">
            <w:pPr>
              <w:jc w:val="both"/>
              <w:rPr>
                <w:color w:val="000000" w:themeColor="text1"/>
                <w:sz w:val="28"/>
                <w:szCs w:val="28"/>
              </w:rPr>
            </w:pPr>
            <w:r>
              <w:rPr>
                <w:color w:val="000000" w:themeColor="text1"/>
                <w:sz w:val="28"/>
                <w:szCs w:val="28"/>
              </w:rPr>
              <w:t>Учащиеся общеобразовательных организаций Волгограда</w:t>
            </w:r>
          </w:p>
        </w:tc>
        <w:tc>
          <w:tcPr>
            <w:tcW w:w="2835" w:type="dxa"/>
            <w:tcBorders>
              <w:top w:val="single" w:sz="4" w:space="0" w:color="auto"/>
              <w:left w:val="single" w:sz="4" w:space="0" w:color="auto"/>
              <w:bottom w:val="single" w:sz="4" w:space="0" w:color="auto"/>
              <w:right w:val="single" w:sz="4" w:space="0" w:color="auto"/>
            </w:tcBorders>
            <w:hideMark/>
          </w:tcPr>
          <w:p w:rsidR="0044308E" w:rsidRDefault="0044308E">
            <w:pPr>
              <w:jc w:val="center"/>
              <w:rPr>
                <w:color w:val="000000" w:themeColor="text1"/>
                <w:sz w:val="28"/>
                <w:szCs w:val="28"/>
              </w:rPr>
            </w:pPr>
            <w:r>
              <w:rPr>
                <w:color w:val="000000" w:themeColor="text1"/>
                <w:sz w:val="28"/>
                <w:szCs w:val="28"/>
              </w:rPr>
              <w:t>310</w:t>
            </w:r>
          </w:p>
        </w:tc>
        <w:tc>
          <w:tcPr>
            <w:tcW w:w="2268" w:type="dxa"/>
            <w:tcBorders>
              <w:top w:val="single" w:sz="4" w:space="0" w:color="auto"/>
              <w:left w:val="single" w:sz="4" w:space="0" w:color="auto"/>
              <w:bottom w:val="single" w:sz="4" w:space="0" w:color="auto"/>
              <w:right w:val="single" w:sz="4" w:space="0" w:color="auto"/>
            </w:tcBorders>
            <w:hideMark/>
          </w:tcPr>
          <w:p w:rsidR="0044308E" w:rsidRDefault="0044308E">
            <w:pPr>
              <w:jc w:val="center"/>
              <w:rPr>
                <w:color w:val="000000" w:themeColor="text1"/>
                <w:sz w:val="28"/>
                <w:szCs w:val="28"/>
              </w:rPr>
            </w:pPr>
            <w:r>
              <w:rPr>
                <w:color w:val="000000" w:themeColor="text1"/>
                <w:sz w:val="28"/>
                <w:szCs w:val="28"/>
              </w:rPr>
              <w:t>470</w:t>
            </w:r>
          </w:p>
        </w:tc>
      </w:tr>
    </w:tbl>
    <w:p w:rsidR="0044308E" w:rsidRDefault="0044308E" w:rsidP="0044308E">
      <w:pPr>
        <w:rPr>
          <w:sz w:val="28"/>
          <w:szCs w:val="28"/>
        </w:rPr>
      </w:pPr>
    </w:p>
    <w:p w:rsidR="0044308E" w:rsidRDefault="0044308E" w:rsidP="0044308E">
      <w:pPr>
        <w:rPr>
          <w:sz w:val="28"/>
          <w:szCs w:val="28"/>
        </w:rPr>
      </w:pPr>
    </w:p>
    <w:p w:rsidR="0044308E" w:rsidRDefault="0044308E" w:rsidP="0044308E">
      <w:pPr>
        <w:rPr>
          <w:sz w:val="28"/>
          <w:szCs w:val="28"/>
        </w:rPr>
      </w:pPr>
    </w:p>
    <w:tbl>
      <w:tblPr>
        <w:tblStyle w:val="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17"/>
      </w:tblGrid>
      <w:tr w:rsidR="0044308E" w:rsidTr="0044308E">
        <w:trPr>
          <w:trHeight w:val="1115"/>
        </w:trPr>
        <w:tc>
          <w:tcPr>
            <w:tcW w:w="5330"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417" w:type="dxa"/>
          </w:tcPr>
          <w:p w:rsidR="0044308E" w:rsidRDefault="0044308E">
            <w:pPr>
              <w:ind w:left="340"/>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ind w:right="-108"/>
              <w:jc w:val="right"/>
              <w:rPr>
                <w:color w:val="000000"/>
                <w:sz w:val="28"/>
                <w:szCs w:val="28"/>
              </w:rPr>
            </w:pPr>
            <w:r>
              <w:rPr>
                <w:color w:val="000000"/>
                <w:sz w:val="28"/>
                <w:szCs w:val="28"/>
              </w:rPr>
              <w:t>В.В.Марченко»</w:t>
            </w:r>
          </w:p>
        </w:tc>
      </w:tr>
    </w:tbl>
    <w:p w:rsidR="0044308E" w:rsidRDefault="0044308E" w:rsidP="0044308E">
      <w:pPr>
        <w:rPr>
          <w:sz w:val="28"/>
          <w:szCs w:val="28"/>
        </w:rPr>
      </w:pPr>
    </w:p>
    <w:tbl>
      <w:tblPr>
        <w:tblStyle w:val="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17"/>
      </w:tblGrid>
      <w:tr w:rsidR="0044308E" w:rsidTr="0044308E">
        <w:trPr>
          <w:trHeight w:val="1115"/>
        </w:trPr>
        <w:tc>
          <w:tcPr>
            <w:tcW w:w="5330"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417" w:type="dxa"/>
          </w:tcPr>
          <w:p w:rsidR="0044308E" w:rsidRDefault="0044308E">
            <w:pPr>
              <w:ind w:left="340"/>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ind w:right="-108"/>
              <w:jc w:val="right"/>
              <w:rPr>
                <w:color w:val="000000"/>
                <w:sz w:val="28"/>
                <w:szCs w:val="28"/>
              </w:rPr>
            </w:pPr>
            <w:r>
              <w:rPr>
                <w:color w:val="000000"/>
                <w:sz w:val="28"/>
                <w:szCs w:val="28"/>
              </w:rPr>
              <w:t>В.В.Марченко</w:t>
            </w:r>
          </w:p>
        </w:tc>
      </w:tr>
    </w:tbl>
    <w:p w:rsidR="0044308E" w:rsidRDefault="0044308E" w:rsidP="0044308E">
      <w:pPr>
        <w:jc w:val="both"/>
        <w:rPr>
          <w:sz w:val="28"/>
          <w:szCs w:val="28"/>
        </w:rPr>
      </w:pPr>
    </w:p>
    <w:p w:rsidR="0044308E" w:rsidRDefault="0044308E" w:rsidP="0044308E">
      <w:pPr>
        <w:rPr>
          <w:sz w:val="28"/>
          <w:szCs w:val="28"/>
        </w:rPr>
        <w:sectPr w:rsidR="0044308E">
          <w:pgSz w:w="11907" w:h="16840"/>
          <w:pgMar w:top="1134" w:right="567" w:bottom="1134" w:left="1701" w:header="283" w:footer="720" w:gutter="0"/>
          <w:cols w:space="720"/>
        </w:sectPr>
      </w:pPr>
    </w:p>
    <w:p w:rsidR="0044308E" w:rsidRDefault="0044308E" w:rsidP="0044308E">
      <w:pPr>
        <w:autoSpaceDE w:val="0"/>
        <w:autoSpaceDN w:val="0"/>
        <w:adjustRightInd w:val="0"/>
        <w:ind w:left="5670"/>
        <w:rPr>
          <w:sz w:val="28"/>
          <w:szCs w:val="28"/>
        </w:rPr>
      </w:pPr>
      <w:r>
        <w:rPr>
          <w:sz w:val="28"/>
          <w:szCs w:val="28"/>
        </w:rPr>
        <w:lastRenderedPageBreak/>
        <w:t>Приложение 5</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ind w:left="5670"/>
        <w:jc w:val="both"/>
        <w:rPr>
          <w:sz w:val="28"/>
          <w:szCs w:val="28"/>
        </w:rPr>
      </w:pPr>
      <w:r>
        <w:rPr>
          <w:sz w:val="28"/>
          <w:szCs w:val="28"/>
        </w:rPr>
        <w:t>«Приложение 5</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44308E" w:rsidTr="0044308E">
        <w:tc>
          <w:tcPr>
            <w:tcW w:w="425" w:type="dxa"/>
            <w:vAlign w:val="bottom"/>
            <w:hideMark/>
          </w:tcPr>
          <w:p w:rsidR="0044308E" w:rsidRDefault="0044308E">
            <w:pPr>
              <w:ind w:right="-108"/>
              <w:jc w:val="center"/>
              <w:rPr>
                <w:sz w:val="28"/>
                <w:szCs w:val="28"/>
              </w:rPr>
            </w:pPr>
            <w:r>
              <w:rPr>
                <w:sz w:val="28"/>
                <w:szCs w:val="28"/>
              </w:rPr>
              <w:t>от</w:t>
            </w:r>
          </w:p>
        </w:tc>
        <w:tc>
          <w:tcPr>
            <w:tcW w:w="1465" w:type="dxa"/>
            <w:tcBorders>
              <w:top w:val="nil"/>
              <w:left w:val="nil"/>
              <w:bottom w:val="single" w:sz="4" w:space="0" w:color="auto"/>
              <w:right w:val="nil"/>
            </w:tcBorders>
            <w:vAlign w:val="bottom"/>
            <w:hideMark/>
          </w:tcPr>
          <w:p w:rsidR="0044308E" w:rsidRDefault="0044308E">
            <w:pPr>
              <w:ind w:right="-202"/>
              <w:jc w:val="center"/>
              <w:rPr>
                <w:sz w:val="28"/>
                <w:szCs w:val="28"/>
              </w:rPr>
            </w:pPr>
            <w:r>
              <w:rPr>
                <w:sz w:val="28"/>
                <w:szCs w:val="28"/>
              </w:rPr>
              <w:t>10.10.2016</w:t>
            </w:r>
          </w:p>
        </w:tc>
        <w:tc>
          <w:tcPr>
            <w:tcW w:w="434" w:type="dxa"/>
            <w:vAlign w:val="bottom"/>
            <w:hideMark/>
          </w:tcPr>
          <w:p w:rsidR="0044308E" w:rsidRDefault="0044308E">
            <w:pPr>
              <w:jc w:val="center"/>
              <w:rPr>
                <w:sz w:val="28"/>
                <w:szCs w:val="28"/>
              </w:rPr>
            </w:pPr>
            <w:r>
              <w:rPr>
                <w:sz w:val="28"/>
                <w:szCs w:val="28"/>
              </w:rPr>
              <w:t>№</w:t>
            </w:r>
          </w:p>
        </w:tc>
        <w:tc>
          <w:tcPr>
            <w:tcW w:w="1361" w:type="dxa"/>
            <w:tcBorders>
              <w:top w:val="nil"/>
              <w:left w:val="nil"/>
              <w:bottom w:val="single" w:sz="4" w:space="0" w:color="auto"/>
              <w:right w:val="nil"/>
            </w:tcBorders>
            <w:vAlign w:val="bottom"/>
            <w:hideMark/>
          </w:tcPr>
          <w:p w:rsidR="0044308E" w:rsidRDefault="0044308E">
            <w:pPr>
              <w:jc w:val="center"/>
              <w:rPr>
                <w:sz w:val="28"/>
                <w:szCs w:val="28"/>
              </w:rPr>
            </w:pPr>
            <w:r>
              <w:rPr>
                <w:sz w:val="28"/>
                <w:szCs w:val="28"/>
              </w:rPr>
              <w:t>48/1429</w:t>
            </w: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rPr>
          <w:sz w:val="28"/>
          <w:szCs w:val="28"/>
        </w:rPr>
      </w:pPr>
    </w:p>
    <w:p w:rsidR="0044308E" w:rsidRDefault="0044308E" w:rsidP="0044308E">
      <w:pPr>
        <w:autoSpaceDE w:val="0"/>
        <w:autoSpaceDN w:val="0"/>
        <w:adjustRightInd w:val="0"/>
        <w:jc w:val="center"/>
        <w:rPr>
          <w:sz w:val="28"/>
          <w:szCs w:val="28"/>
        </w:rPr>
      </w:pPr>
      <w:r>
        <w:rPr>
          <w:sz w:val="28"/>
          <w:szCs w:val="28"/>
        </w:rPr>
        <w:t xml:space="preserve">Стоимость билета длительного пользования </w:t>
      </w:r>
    </w:p>
    <w:p w:rsidR="0044308E" w:rsidRDefault="0044308E" w:rsidP="0044308E">
      <w:pPr>
        <w:autoSpaceDE w:val="0"/>
        <w:autoSpaceDN w:val="0"/>
        <w:adjustRightInd w:val="0"/>
        <w:jc w:val="center"/>
        <w:rPr>
          <w:sz w:val="28"/>
          <w:szCs w:val="28"/>
        </w:rPr>
      </w:pPr>
      <w:r>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44308E" w:rsidRDefault="0044308E" w:rsidP="0044308E">
      <w:pPr>
        <w:autoSpaceDE w:val="0"/>
        <w:autoSpaceDN w:val="0"/>
        <w:adjustRightInd w:val="0"/>
        <w:jc w:val="center"/>
        <w:rPr>
          <w:sz w:val="28"/>
          <w:szCs w:val="28"/>
        </w:rPr>
      </w:pPr>
      <w:r>
        <w:rPr>
          <w:sz w:val="28"/>
          <w:szCs w:val="28"/>
        </w:rPr>
        <w:t xml:space="preserve">на территории городского округа город-герой Волгоград, предоставляющего право на 50 поездок в течение календарного месяца по тарифу «Лимитный» </w:t>
      </w:r>
    </w:p>
    <w:p w:rsidR="0044308E" w:rsidRDefault="0044308E" w:rsidP="0044308E">
      <w:pPr>
        <w:autoSpaceDE w:val="0"/>
        <w:autoSpaceDN w:val="0"/>
        <w:adjustRightInd w:val="0"/>
        <w:jc w:val="center"/>
        <w:rPr>
          <w:sz w:val="28"/>
          <w:szCs w:val="28"/>
        </w:rPr>
      </w:pPr>
      <w:r>
        <w:rPr>
          <w:sz w:val="28"/>
          <w:szCs w:val="28"/>
        </w:rPr>
        <w:t>с использованием транспортной карты</w:t>
      </w:r>
    </w:p>
    <w:p w:rsidR="0044308E" w:rsidRDefault="0044308E" w:rsidP="0044308E">
      <w:pPr>
        <w:autoSpaceDE w:val="0"/>
        <w:autoSpaceDN w:val="0"/>
        <w:adjustRightInd w:val="0"/>
        <w:jc w:val="center"/>
        <w:rPr>
          <w:sz w:val="28"/>
          <w:szCs w:val="28"/>
        </w:rPr>
      </w:pPr>
    </w:p>
    <w:tbl>
      <w:tblPr>
        <w:tblStyle w:val="60"/>
        <w:tblW w:w="0" w:type="auto"/>
        <w:tblInd w:w="108" w:type="dxa"/>
        <w:tblLook w:val="04A0" w:firstRow="1" w:lastRow="0" w:firstColumn="1" w:lastColumn="0" w:noHBand="0" w:noVBand="1"/>
      </w:tblPr>
      <w:tblGrid>
        <w:gridCol w:w="8222"/>
        <w:gridCol w:w="1417"/>
      </w:tblGrid>
      <w:tr w:rsidR="0044308E" w:rsidTr="0044308E">
        <w:tc>
          <w:tcPr>
            <w:tcW w:w="8222"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sz w:val="28"/>
                <w:szCs w:val="28"/>
              </w:rPr>
            </w:pPr>
            <w:r>
              <w:rPr>
                <w:sz w:val="28"/>
                <w:szCs w:val="28"/>
              </w:rPr>
              <w:t>Вид транспорта/маршрутов</w:t>
            </w:r>
          </w:p>
        </w:tc>
        <w:tc>
          <w:tcPr>
            <w:tcW w:w="1417"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sz w:val="28"/>
                <w:szCs w:val="28"/>
              </w:rPr>
            </w:pPr>
            <w:r>
              <w:rPr>
                <w:sz w:val="28"/>
                <w:szCs w:val="28"/>
              </w:rPr>
              <w:t>Стоимость билета</w:t>
            </w:r>
          </w:p>
          <w:p w:rsidR="0044308E" w:rsidRDefault="0044308E">
            <w:pPr>
              <w:widowControl w:val="0"/>
              <w:autoSpaceDE w:val="0"/>
              <w:autoSpaceDN w:val="0"/>
              <w:ind w:left="-57" w:right="-57"/>
              <w:jc w:val="center"/>
              <w:rPr>
                <w:sz w:val="28"/>
                <w:szCs w:val="28"/>
              </w:rPr>
            </w:pPr>
            <w:r>
              <w:rPr>
                <w:sz w:val="28"/>
                <w:szCs w:val="28"/>
              </w:rPr>
              <w:t>(руб.)</w:t>
            </w:r>
          </w:p>
        </w:tc>
      </w:tr>
      <w:tr w:rsidR="0044308E" w:rsidTr="0044308E">
        <w:tc>
          <w:tcPr>
            <w:tcW w:w="8222"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both"/>
              <w:rPr>
                <w:sz w:val="28"/>
                <w:szCs w:val="28"/>
              </w:rPr>
            </w:pPr>
            <w:r>
              <w:rPr>
                <w:sz w:val="28"/>
                <w:szCs w:val="28"/>
              </w:rPr>
              <w:t xml:space="preserve">На муниципальных маршрутах регулярных перевозок на </w:t>
            </w:r>
            <w:r>
              <w:rPr>
                <w:color w:val="000000" w:themeColor="text1"/>
                <w:sz w:val="28"/>
                <w:szCs w:val="28"/>
              </w:rPr>
              <w:t>территории городского округа город-герой Волгоград (за исключением автомобильного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417" w:type="dxa"/>
            <w:tcBorders>
              <w:top w:val="single" w:sz="4" w:space="0" w:color="auto"/>
              <w:left w:val="single" w:sz="4" w:space="0" w:color="auto"/>
              <w:bottom w:val="single" w:sz="4" w:space="0" w:color="auto"/>
              <w:right w:val="single" w:sz="4" w:space="0" w:color="auto"/>
            </w:tcBorders>
            <w:hideMark/>
          </w:tcPr>
          <w:p w:rsidR="0044308E" w:rsidRDefault="0044308E" w:rsidP="003A6AB9">
            <w:pPr>
              <w:widowControl w:val="0"/>
              <w:autoSpaceDE w:val="0"/>
              <w:autoSpaceDN w:val="0"/>
              <w:ind w:left="-57" w:right="-57"/>
              <w:jc w:val="center"/>
              <w:rPr>
                <w:sz w:val="28"/>
                <w:szCs w:val="28"/>
              </w:rPr>
            </w:pPr>
            <w:r>
              <w:rPr>
                <w:sz w:val="28"/>
                <w:szCs w:val="28"/>
              </w:rPr>
              <w:t>11</w:t>
            </w:r>
            <w:r w:rsidR="003A6AB9">
              <w:rPr>
                <w:sz w:val="28"/>
                <w:szCs w:val="28"/>
              </w:rPr>
              <w:t>6</w:t>
            </w:r>
            <w:r>
              <w:rPr>
                <w:sz w:val="28"/>
                <w:szCs w:val="28"/>
              </w:rPr>
              <w:t>0</w:t>
            </w:r>
          </w:p>
        </w:tc>
      </w:tr>
    </w:tbl>
    <w:p w:rsidR="0044308E" w:rsidRDefault="0044308E" w:rsidP="0044308E">
      <w:pPr>
        <w:rPr>
          <w:sz w:val="28"/>
          <w:szCs w:val="28"/>
        </w:rPr>
      </w:pPr>
    </w:p>
    <w:tbl>
      <w:tblPr>
        <w:tblStyle w:va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165"/>
        <w:gridCol w:w="4252"/>
        <w:gridCol w:w="108"/>
      </w:tblGrid>
      <w:tr w:rsidR="0044308E" w:rsidTr="0044308E">
        <w:trPr>
          <w:gridAfter w:val="1"/>
          <w:wAfter w:w="108" w:type="dxa"/>
          <w:trHeight w:val="1115"/>
        </w:trPr>
        <w:tc>
          <w:tcPr>
            <w:tcW w:w="5330"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417" w:type="dxa"/>
            <w:gridSpan w:val="2"/>
          </w:tcPr>
          <w:p w:rsidR="0044308E" w:rsidRDefault="0044308E">
            <w:pPr>
              <w:ind w:left="340"/>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ind w:right="-108"/>
              <w:jc w:val="right"/>
              <w:rPr>
                <w:color w:val="000000"/>
                <w:sz w:val="28"/>
                <w:szCs w:val="28"/>
              </w:rPr>
            </w:pPr>
            <w:r>
              <w:rPr>
                <w:color w:val="000000"/>
                <w:sz w:val="28"/>
                <w:szCs w:val="28"/>
              </w:rPr>
              <w:t>В.В.Марченко»</w:t>
            </w:r>
          </w:p>
        </w:tc>
      </w:tr>
      <w:tr w:rsidR="0044308E" w:rsidTr="0044308E">
        <w:trPr>
          <w:trHeight w:val="1115"/>
        </w:trPr>
        <w:tc>
          <w:tcPr>
            <w:tcW w:w="5495" w:type="dxa"/>
            <w:gridSpan w:val="2"/>
          </w:tcPr>
          <w:p w:rsidR="0044308E" w:rsidRDefault="0044308E">
            <w:pPr>
              <w:rPr>
                <w:color w:val="000000"/>
                <w:sz w:val="28"/>
                <w:szCs w:val="28"/>
              </w:rPr>
            </w:pP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gridSpan w:val="2"/>
          </w:tcPr>
          <w:p w:rsidR="0044308E" w:rsidRDefault="0044308E">
            <w:pPr>
              <w:ind w:left="176"/>
              <w:rPr>
                <w:color w:val="000000"/>
                <w:sz w:val="28"/>
                <w:szCs w:val="28"/>
              </w:rPr>
            </w:pPr>
          </w:p>
          <w:p w:rsidR="0044308E" w:rsidRDefault="0044308E">
            <w:pPr>
              <w:ind w:left="176"/>
              <w:rPr>
                <w:color w:val="000000"/>
                <w:sz w:val="28"/>
                <w:szCs w:val="28"/>
              </w:rPr>
            </w:pPr>
          </w:p>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rPr>
          <w:sz w:val="28"/>
          <w:szCs w:val="28"/>
        </w:rPr>
        <w:sectPr w:rsidR="0044308E">
          <w:pgSz w:w="11907" w:h="16840"/>
          <w:pgMar w:top="1134" w:right="567" w:bottom="1134" w:left="1701" w:header="283" w:footer="720" w:gutter="0"/>
          <w:cols w:space="720"/>
        </w:sectPr>
      </w:pPr>
    </w:p>
    <w:p w:rsidR="0044308E" w:rsidRDefault="0044308E" w:rsidP="0044308E">
      <w:pPr>
        <w:autoSpaceDE w:val="0"/>
        <w:autoSpaceDN w:val="0"/>
        <w:adjustRightInd w:val="0"/>
        <w:ind w:left="5670"/>
        <w:rPr>
          <w:sz w:val="28"/>
          <w:szCs w:val="28"/>
        </w:rPr>
      </w:pPr>
      <w:r>
        <w:rPr>
          <w:sz w:val="28"/>
          <w:szCs w:val="28"/>
        </w:rPr>
        <w:lastRenderedPageBreak/>
        <w:t>Приложение 6</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ind w:left="5670"/>
        <w:jc w:val="both"/>
        <w:rPr>
          <w:sz w:val="28"/>
          <w:szCs w:val="28"/>
        </w:rPr>
      </w:pPr>
      <w:r>
        <w:rPr>
          <w:sz w:val="28"/>
          <w:szCs w:val="28"/>
        </w:rPr>
        <w:t xml:space="preserve"> «Приложение 6</w:t>
      </w:r>
    </w:p>
    <w:p w:rsidR="0044308E" w:rsidRDefault="0044308E" w:rsidP="0044308E">
      <w:pPr>
        <w:autoSpaceDE w:val="0"/>
        <w:autoSpaceDN w:val="0"/>
        <w:adjustRightInd w:val="0"/>
        <w:ind w:left="5670"/>
        <w:jc w:val="both"/>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44308E" w:rsidTr="0044308E">
        <w:tc>
          <w:tcPr>
            <w:tcW w:w="425" w:type="dxa"/>
            <w:vAlign w:val="bottom"/>
            <w:hideMark/>
          </w:tcPr>
          <w:p w:rsidR="0044308E" w:rsidRDefault="0044308E">
            <w:pPr>
              <w:ind w:right="-108"/>
              <w:jc w:val="center"/>
              <w:rPr>
                <w:sz w:val="28"/>
                <w:szCs w:val="28"/>
              </w:rPr>
            </w:pPr>
            <w:r>
              <w:rPr>
                <w:sz w:val="28"/>
                <w:szCs w:val="28"/>
              </w:rPr>
              <w:t>от</w:t>
            </w:r>
          </w:p>
        </w:tc>
        <w:tc>
          <w:tcPr>
            <w:tcW w:w="1465" w:type="dxa"/>
            <w:tcBorders>
              <w:top w:val="nil"/>
              <w:left w:val="nil"/>
              <w:bottom w:val="single" w:sz="4" w:space="0" w:color="auto"/>
              <w:right w:val="nil"/>
            </w:tcBorders>
            <w:vAlign w:val="bottom"/>
            <w:hideMark/>
          </w:tcPr>
          <w:p w:rsidR="0044308E" w:rsidRDefault="0044308E">
            <w:pPr>
              <w:ind w:right="-202"/>
              <w:jc w:val="center"/>
              <w:rPr>
                <w:sz w:val="28"/>
                <w:szCs w:val="28"/>
              </w:rPr>
            </w:pPr>
            <w:r>
              <w:rPr>
                <w:sz w:val="28"/>
                <w:szCs w:val="28"/>
              </w:rPr>
              <w:t>10.10.2016</w:t>
            </w:r>
          </w:p>
        </w:tc>
        <w:tc>
          <w:tcPr>
            <w:tcW w:w="434" w:type="dxa"/>
            <w:vAlign w:val="bottom"/>
            <w:hideMark/>
          </w:tcPr>
          <w:p w:rsidR="0044308E" w:rsidRDefault="0044308E">
            <w:pPr>
              <w:jc w:val="center"/>
              <w:rPr>
                <w:sz w:val="28"/>
                <w:szCs w:val="28"/>
              </w:rPr>
            </w:pPr>
            <w:r>
              <w:rPr>
                <w:sz w:val="28"/>
                <w:szCs w:val="28"/>
              </w:rPr>
              <w:t>№</w:t>
            </w:r>
          </w:p>
        </w:tc>
        <w:tc>
          <w:tcPr>
            <w:tcW w:w="1361" w:type="dxa"/>
            <w:tcBorders>
              <w:top w:val="nil"/>
              <w:left w:val="nil"/>
              <w:bottom w:val="single" w:sz="4" w:space="0" w:color="auto"/>
              <w:right w:val="nil"/>
            </w:tcBorders>
            <w:vAlign w:val="bottom"/>
            <w:hideMark/>
          </w:tcPr>
          <w:p w:rsidR="0044308E" w:rsidRDefault="0044308E">
            <w:pPr>
              <w:jc w:val="center"/>
              <w:rPr>
                <w:sz w:val="28"/>
                <w:szCs w:val="28"/>
              </w:rPr>
            </w:pPr>
            <w:r>
              <w:rPr>
                <w:sz w:val="28"/>
                <w:szCs w:val="28"/>
              </w:rPr>
              <w:t>48/1429</w:t>
            </w: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ind w:left="5670"/>
        <w:jc w:val="both"/>
        <w:rPr>
          <w:color w:val="000000" w:themeColor="text1"/>
          <w:sz w:val="28"/>
          <w:szCs w:val="28"/>
        </w:rPr>
      </w:pP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 xml:space="preserve">Стоимость билета </w:t>
      </w: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 xml:space="preserve">на территории городского округа город-герой Волгоград по тарифу </w:t>
      </w: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 xml:space="preserve">«Часовой безлимитный», предоставляющего право на неограниченное количество поездок сроком действия 60 минут с момента первой </w:t>
      </w:r>
    </w:p>
    <w:p w:rsidR="0044308E" w:rsidRDefault="0044308E" w:rsidP="0044308E">
      <w:pPr>
        <w:autoSpaceDE w:val="0"/>
        <w:autoSpaceDN w:val="0"/>
        <w:adjustRightInd w:val="0"/>
        <w:jc w:val="center"/>
        <w:rPr>
          <w:color w:val="000000" w:themeColor="text1"/>
          <w:sz w:val="28"/>
          <w:szCs w:val="28"/>
        </w:rPr>
      </w:pPr>
      <w:r>
        <w:rPr>
          <w:color w:val="000000" w:themeColor="text1"/>
          <w:sz w:val="28"/>
          <w:szCs w:val="28"/>
        </w:rPr>
        <w:t>транзакции с использованием транспортной карты</w:t>
      </w:r>
    </w:p>
    <w:p w:rsidR="0044308E" w:rsidRDefault="0044308E" w:rsidP="0044308E">
      <w:pPr>
        <w:autoSpaceDE w:val="0"/>
        <w:autoSpaceDN w:val="0"/>
        <w:adjustRightInd w:val="0"/>
        <w:jc w:val="center"/>
        <w:rPr>
          <w:color w:val="000000" w:themeColor="text1"/>
          <w:sz w:val="28"/>
          <w:szCs w:val="28"/>
        </w:rPr>
      </w:pPr>
    </w:p>
    <w:tbl>
      <w:tblPr>
        <w:tblStyle w:val="7"/>
        <w:tblW w:w="0" w:type="auto"/>
        <w:tblInd w:w="108" w:type="dxa"/>
        <w:tblLook w:val="04A0" w:firstRow="1" w:lastRow="0" w:firstColumn="1" w:lastColumn="0" w:noHBand="0" w:noVBand="1"/>
      </w:tblPr>
      <w:tblGrid>
        <w:gridCol w:w="8222"/>
        <w:gridCol w:w="1417"/>
      </w:tblGrid>
      <w:tr w:rsidR="0044308E" w:rsidTr="0044308E">
        <w:tc>
          <w:tcPr>
            <w:tcW w:w="8222"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Вид транспорта/маршрутов</w:t>
            </w:r>
          </w:p>
        </w:tc>
        <w:tc>
          <w:tcPr>
            <w:tcW w:w="1417"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Стоимость билета</w:t>
            </w:r>
          </w:p>
          <w:p w:rsidR="0044308E" w:rsidRDefault="0044308E">
            <w:pPr>
              <w:widowControl w:val="0"/>
              <w:autoSpaceDE w:val="0"/>
              <w:autoSpaceDN w:val="0"/>
              <w:ind w:left="-57" w:right="-57"/>
              <w:jc w:val="center"/>
              <w:rPr>
                <w:color w:val="000000" w:themeColor="text1"/>
                <w:sz w:val="28"/>
                <w:szCs w:val="28"/>
              </w:rPr>
            </w:pPr>
            <w:r>
              <w:rPr>
                <w:color w:val="000000" w:themeColor="text1"/>
                <w:sz w:val="28"/>
                <w:szCs w:val="28"/>
              </w:rPr>
              <w:t>(руб.)</w:t>
            </w:r>
          </w:p>
        </w:tc>
      </w:tr>
      <w:tr w:rsidR="0044308E" w:rsidTr="0044308E">
        <w:tc>
          <w:tcPr>
            <w:tcW w:w="8222" w:type="dxa"/>
            <w:tcBorders>
              <w:top w:val="single" w:sz="4" w:space="0" w:color="auto"/>
              <w:left w:val="single" w:sz="4" w:space="0" w:color="auto"/>
              <w:bottom w:val="single" w:sz="4" w:space="0" w:color="auto"/>
              <w:right w:val="single" w:sz="4" w:space="0" w:color="auto"/>
            </w:tcBorders>
            <w:hideMark/>
          </w:tcPr>
          <w:p w:rsidR="0044308E" w:rsidRDefault="0044308E">
            <w:pPr>
              <w:widowControl w:val="0"/>
              <w:autoSpaceDE w:val="0"/>
              <w:autoSpaceDN w:val="0"/>
              <w:ind w:right="-62"/>
              <w:jc w:val="both"/>
              <w:rPr>
                <w:color w:val="000000" w:themeColor="text1"/>
                <w:sz w:val="28"/>
                <w:szCs w:val="28"/>
              </w:rPr>
            </w:pPr>
            <w:r>
              <w:rPr>
                <w:color w:val="000000" w:themeColor="text1"/>
                <w:sz w:val="28"/>
                <w:szCs w:val="28"/>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417" w:type="dxa"/>
            <w:tcBorders>
              <w:top w:val="single" w:sz="4" w:space="0" w:color="auto"/>
              <w:left w:val="single" w:sz="4" w:space="0" w:color="auto"/>
              <w:bottom w:val="single" w:sz="4" w:space="0" w:color="auto"/>
              <w:right w:val="single" w:sz="4" w:space="0" w:color="auto"/>
            </w:tcBorders>
            <w:hideMark/>
          </w:tcPr>
          <w:p w:rsidR="0044308E" w:rsidRDefault="0044308E" w:rsidP="0080512E">
            <w:pPr>
              <w:widowControl w:val="0"/>
              <w:autoSpaceDE w:val="0"/>
              <w:autoSpaceDN w:val="0"/>
              <w:jc w:val="center"/>
              <w:rPr>
                <w:color w:val="000000" w:themeColor="text1"/>
                <w:sz w:val="28"/>
                <w:szCs w:val="28"/>
              </w:rPr>
            </w:pPr>
            <w:r>
              <w:rPr>
                <w:color w:val="000000" w:themeColor="text1"/>
                <w:sz w:val="28"/>
                <w:szCs w:val="28"/>
              </w:rPr>
              <w:t>3</w:t>
            </w:r>
            <w:r w:rsidR="00CC0C59">
              <w:rPr>
                <w:color w:val="000000" w:themeColor="text1"/>
                <w:sz w:val="28"/>
                <w:szCs w:val="28"/>
              </w:rPr>
              <w:t>5</w:t>
            </w:r>
          </w:p>
        </w:tc>
      </w:tr>
    </w:tbl>
    <w:p w:rsidR="0044308E" w:rsidRDefault="0044308E" w:rsidP="0044308E">
      <w:pPr>
        <w:rPr>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44308E" w:rsidTr="0044308E">
        <w:trPr>
          <w:trHeight w:val="1115"/>
        </w:trPr>
        <w:tc>
          <w:tcPr>
            <w:tcW w:w="5495"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176"/>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r w:rsidR="0044308E" w:rsidTr="0044308E">
        <w:trPr>
          <w:trHeight w:val="1115"/>
        </w:trPr>
        <w:tc>
          <w:tcPr>
            <w:tcW w:w="5495" w:type="dxa"/>
          </w:tcPr>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176"/>
              <w:rPr>
                <w:color w:val="000000"/>
                <w:sz w:val="28"/>
                <w:szCs w:val="28"/>
              </w:rPr>
            </w:pPr>
          </w:p>
          <w:p w:rsidR="0044308E" w:rsidRDefault="0044308E">
            <w:pPr>
              <w:ind w:left="176"/>
              <w:rPr>
                <w:color w:val="000000"/>
                <w:sz w:val="28"/>
                <w:szCs w:val="28"/>
              </w:rPr>
            </w:pPr>
            <w:r>
              <w:rPr>
                <w:color w:val="000000"/>
                <w:sz w:val="28"/>
                <w:szCs w:val="28"/>
              </w:rPr>
              <w:t>Глава Волгограда</w:t>
            </w:r>
          </w:p>
          <w:p w:rsidR="0044308E" w:rsidRDefault="0044308E">
            <w:pPr>
              <w:ind w:left="176"/>
              <w:rPr>
                <w:color w:val="000000"/>
                <w:sz w:val="28"/>
                <w:szCs w:val="28"/>
              </w:rPr>
            </w:pPr>
          </w:p>
          <w:p w:rsidR="0044308E" w:rsidRDefault="0044308E">
            <w:pPr>
              <w:ind w:left="176"/>
              <w:rPr>
                <w:color w:val="000000"/>
                <w:sz w:val="28"/>
                <w:szCs w:val="28"/>
              </w:rPr>
            </w:pPr>
          </w:p>
          <w:p w:rsidR="0044308E" w:rsidRDefault="0044308E" w:rsidP="00CC0C59">
            <w:pPr>
              <w:ind w:left="176"/>
              <w:jc w:val="right"/>
              <w:rPr>
                <w:color w:val="000000"/>
                <w:sz w:val="28"/>
                <w:szCs w:val="28"/>
              </w:rPr>
            </w:pPr>
            <w:r>
              <w:rPr>
                <w:color w:val="000000"/>
                <w:sz w:val="28"/>
                <w:szCs w:val="28"/>
              </w:rPr>
              <w:t xml:space="preserve">                               В.В.Марченко</w:t>
            </w:r>
          </w:p>
        </w:tc>
      </w:tr>
    </w:tbl>
    <w:p w:rsidR="0044308E" w:rsidRDefault="0044308E" w:rsidP="0044308E">
      <w:pPr>
        <w:rPr>
          <w:sz w:val="28"/>
          <w:szCs w:val="28"/>
        </w:rPr>
      </w:pPr>
    </w:p>
    <w:p w:rsidR="00E72A27" w:rsidRDefault="00E72A27" w:rsidP="003A6AB9">
      <w:pPr>
        <w:autoSpaceDE w:val="0"/>
        <w:autoSpaceDN w:val="0"/>
        <w:adjustRightInd w:val="0"/>
        <w:ind w:left="5670"/>
        <w:rPr>
          <w:sz w:val="28"/>
          <w:szCs w:val="28"/>
        </w:rPr>
      </w:pPr>
    </w:p>
    <w:p w:rsidR="007710DF" w:rsidRPr="00097EAD" w:rsidRDefault="007710DF" w:rsidP="007710DF">
      <w:pPr>
        <w:autoSpaceDE w:val="0"/>
        <w:autoSpaceDN w:val="0"/>
        <w:adjustRightInd w:val="0"/>
        <w:ind w:left="5670"/>
        <w:rPr>
          <w:sz w:val="28"/>
          <w:szCs w:val="28"/>
        </w:rPr>
      </w:pPr>
      <w:r w:rsidRPr="00097EAD">
        <w:rPr>
          <w:sz w:val="28"/>
          <w:szCs w:val="28"/>
        </w:rPr>
        <w:lastRenderedPageBreak/>
        <w:t>Приложение 7</w:t>
      </w:r>
    </w:p>
    <w:p w:rsidR="007710DF" w:rsidRPr="00097EAD" w:rsidRDefault="007710DF" w:rsidP="007710DF">
      <w:pPr>
        <w:autoSpaceDE w:val="0"/>
        <w:autoSpaceDN w:val="0"/>
        <w:adjustRightInd w:val="0"/>
        <w:ind w:left="5670"/>
        <w:rPr>
          <w:sz w:val="28"/>
          <w:szCs w:val="28"/>
        </w:rPr>
      </w:pPr>
      <w:r w:rsidRPr="00097EAD">
        <w:rPr>
          <w:sz w:val="28"/>
          <w:szCs w:val="28"/>
        </w:rPr>
        <w:t>к решению</w:t>
      </w:r>
      <w:r>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710DF" w:rsidRPr="00097EAD" w:rsidTr="00DA4C12">
        <w:tc>
          <w:tcPr>
            <w:tcW w:w="486" w:type="dxa"/>
            <w:vAlign w:val="bottom"/>
            <w:hideMark/>
          </w:tcPr>
          <w:p w:rsidR="007710DF" w:rsidRPr="00097EAD" w:rsidRDefault="007710DF" w:rsidP="00DA4C12">
            <w:pPr>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7710DF" w:rsidRPr="00097EAD" w:rsidRDefault="007710DF" w:rsidP="00DA4C12">
            <w:pPr>
              <w:jc w:val="center"/>
              <w:rPr>
                <w:sz w:val="28"/>
                <w:szCs w:val="28"/>
              </w:rPr>
            </w:pPr>
          </w:p>
        </w:tc>
        <w:tc>
          <w:tcPr>
            <w:tcW w:w="434" w:type="dxa"/>
            <w:vAlign w:val="bottom"/>
            <w:hideMark/>
          </w:tcPr>
          <w:p w:rsidR="007710DF" w:rsidRPr="00097EAD" w:rsidRDefault="007710DF" w:rsidP="00DA4C12">
            <w:pPr>
              <w:jc w:val="center"/>
              <w:rPr>
                <w:sz w:val="28"/>
                <w:szCs w:val="28"/>
              </w:rPr>
            </w:pPr>
            <w:r w:rsidRPr="00097EAD">
              <w:rPr>
                <w:sz w:val="28"/>
                <w:szCs w:val="28"/>
              </w:rPr>
              <w:t>№</w:t>
            </w:r>
          </w:p>
        </w:tc>
        <w:tc>
          <w:tcPr>
            <w:tcW w:w="1125" w:type="dxa"/>
            <w:tcBorders>
              <w:top w:val="nil"/>
              <w:left w:val="nil"/>
              <w:bottom w:val="single" w:sz="4" w:space="0" w:color="auto"/>
              <w:right w:val="nil"/>
            </w:tcBorders>
            <w:vAlign w:val="bottom"/>
          </w:tcPr>
          <w:p w:rsidR="007710DF" w:rsidRPr="00097EAD" w:rsidRDefault="007710DF" w:rsidP="00DA4C12">
            <w:pPr>
              <w:jc w:val="center"/>
              <w:rPr>
                <w:sz w:val="28"/>
                <w:szCs w:val="28"/>
              </w:rPr>
            </w:pPr>
          </w:p>
        </w:tc>
      </w:tr>
    </w:tbl>
    <w:p w:rsidR="007710DF" w:rsidRPr="00097EAD" w:rsidRDefault="007710DF" w:rsidP="007710DF">
      <w:pPr>
        <w:autoSpaceDE w:val="0"/>
        <w:autoSpaceDN w:val="0"/>
        <w:adjustRightInd w:val="0"/>
        <w:jc w:val="both"/>
        <w:rPr>
          <w:sz w:val="28"/>
          <w:szCs w:val="28"/>
        </w:rPr>
      </w:pPr>
    </w:p>
    <w:p w:rsidR="007710DF" w:rsidRPr="00097EAD" w:rsidRDefault="007710DF" w:rsidP="007710DF">
      <w:pPr>
        <w:autoSpaceDE w:val="0"/>
        <w:autoSpaceDN w:val="0"/>
        <w:adjustRightInd w:val="0"/>
        <w:ind w:left="5670"/>
        <w:jc w:val="both"/>
        <w:rPr>
          <w:sz w:val="28"/>
          <w:szCs w:val="28"/>
        </w:rPr>
      </w:pPr>
      <w:r w:rsidRPr="00097EAD">
        <w:rPr>
          <w:sz w:val="28"/>
          <w:szCs w:val="28"/>
        </w:rPr>
        <w:t xml:space="preserve"> «Приложение </w:t>
      </w:r>
      <w:r>
        <w:rPr>
          <w:sz w:val="28"/>
          <w:szCs w:val="28"/>
        </w:rPr>
        <w:t>7</w:t>
      </w:r>
    </w:p>
    <w:p w:rsidR="007710DF" w:rsidRPr="00097EAD" w:rsidRDefault="007710DF" w:rsidP="007710DF">
      <w:pPr>
        <w:autoSpaceDE w:val="0"/>
        <w:autoSpaceDN w:val="0"/>
        <w:adjustRightInd w:val="0"/>
        <w:ind w:left="5670"/>
        <w:jc w:val="both"/>
        <w:rPr>
          <w:sz w:val="28"/>
          <w:szCs w:val="28"/>
        </w:rPr>
      </w:pPr>
      <w:r w:rsidRPr="00097EAD">
        <w:rPr>
          <w:sz w:val="28"/>
          <w:szCs w:val="28"/>
        </w:rPr>
        <w:t>к решению</w:t>
      </w:r>
      <w:r>
        <w:rPr>
          <w:sz w:val="28"/>
          <w:szCs w:val="28"/>
        </w:rPr>
        <w:t xml:space="preserve"> </w:t>
      </w:r>
      <w:r w:rsidRPr="00097EAD">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7710DF" w:rsidRPr="00097EAD" w:rsidTr="00DA4C12">
        <w:tc>
          <w:tcPr>
            <w:tcW w:w="425" w:type="dxa"/>
            <w:vAlign w:val="bottom"/>
            <w:hideMark/>
          </w:tcPr>
          <w:p w:rsidR="007710DF" w:rsidRPr="00097EAD" w:rsidRDefault="007710DF" w:rsidP="00DA4C12">
            <w:pPr>
              <w:ind w:right="-108"/>
              <w:jc w:val="center"/>
              <w:rPr>
                <w:sz w:val="28"/>
                <w:szCs w:val="28"/>
              </w:rPr>
            </w:pPr>
            <w:r w:rsidRPr="00097EAD">
              <w:rPr>
                <w:sz w:val="28"/>
                <w:szCs w:val="28"/>
              </w:rPr>
              <w:t>от</w:t>
            </w:r>
          </w:p>
        </w:tc>
        <w:tc>
          <w:tcPr>
            <w:tcW w:w="1465" w:type="dxa"/>
            <w:tcBorders>
              <w:top w:val="nil"/>
              <w:left w:val="nil"/>
              <w:bottom w:val="single" w:sz="4" w:space="0" w:color="auto"/>
              <w:right w:val="nil"/>
            </w:tcBorders>
            <w:vAlign w:val="bottom"/>
          </w:tcPr>
          <w:p w:rsidR="007710DF" w:rsidRPr="00097EAD" w:rsidRDefault="007710DF" w:rsidP="00DA4C12">
            <w:pPr>
              <w:ind w:right="-202"/>
              <w:jc w:val="center"/>
              <w:rPr>
                <w:sz w:val="28"/>
                <w:szCs w:val="28"/>
              </w:rPr>
            </w:pPr>
            <w:r w:rsidRPr="00097EAD">
              <w:rPr>
                <w:sz w:val="28"/>
                <w:szCs w:val="28"/>
              </w:rPr>
              <w:t>10.10.2016</w:t>
            </w:r>
          </w:p>
        </w:tc>
        <w:tc>
          <w:tcPr>
            <w:tcW w:w="434" w:type="dxa"/>
            <w:vAlign w:val="bottom"/>
            <w:hideMark/>
          </w:tcPr>
          <w:p w:rsidR="007710DF" w:rsidRPr="00097EAD" w:rsidRDefault="007710DF" w:rsidP="00DA4C12">
            <w:pPr>
              <w:jc w:val="center"/>
              <w:rPr>
                <w:sz w:val="28"/>
                <w:szCs w:val="28"/>
              </w:rPr>
            </w:pPr>
            <w:r w:rsidRPr="00097EAD">
              <w:rPr>
                <w:sz w:val="28"/>
                <w:szCs w:val="28"/>
              </w:rPr>
              <w:t>№</w:t>
            </w:r>
          </w:p>
        </w:tc>
        <w:tc>
          <w:tcPr>
            <w:tcW w:w="1361" w:type="dxa"/>
            <w:tcBorders>
              <w:top w:val="nil"/>
              <w:left w:val="nil"/>
              <w:bottom w:val="single" w:sz="4" w:space="0" w:color="auto"/>
              <w:right w:val="nil"/>
            </w:tcBorders>
            <w:vAlign w:val="bottom"/>
          </w:tcPr>
          <w:p w:rsidR="007710DF" w:rsidRPr="00097EAD" w:rsidRDefault="007710DF" w:rsidP="00DA4C12">
            <w:pPr>
              <w:jc w:val="center"/>
              <w:rPr>
                <w:sz w:val="28"/>
                <w:szCs w:val="28"/>
              </w:rPr>
            </w:pPr>
            <w:r w:rsidRPr="00097EAD">
              <w:rPr>
                <w:sz w:val="28"/>
                <w:szCs w:val="28"/>
              </w:rPr>
              <w:t>48/1429</w:t>
            </w:r>
          </w:p>
        </w:tc>
      </w:tr>
    </w:tbl>
    <w:p w:rsidR="007710DF" w:rsidRPr="00097EAD" w:rsidRDefault="007710DF" w:rsidP="007710DF">
      <w:pPr>
        <w:autoSpaceDE w:val="0"/>
        <w:autoSpaceDN w:val="0"/>
        <w:adjustRightInd w:val="0"/>
        <w:jc w:val="both"/>
        <w:rPr>
          <w:sz w:val="28"/>
          <w:szCs w:val="28"/>
        </w:rPr>
      </w:pPr>
    </w:p>
    <w:p w:rsidR="007710DF" w:rsidRPr="00097EAD" w:rsidRDefault="007710DF" w:rsidP="007710DF">
      <w:pPr>
        <w:autoSpaceDE w:val="0"/>
        <w:autoSpaceDN w:val="0"/>
        <w:adjustRightInd w:val="0"/>
        <w:ind w:left="5670"/>
        <w:jc w:val="both"/>
        <w:rPr>
          <w:sz w:val="28"/>
          <w:szCs w:val="28"/>
        </w:rPr>
      </w:pPr>
    </w:p>
    <w:p w:rsidR="007710DF" w:rsidRPr="00097EAD" w:rsidRDefault="007710DF" w:rsidP="007710DF">
      <w:pPr>
        <w:autoSpaceDE w:val="0"/>
        <w:autoSpaceDN w:val="0"/>
        <w:adjustRightInd w:val="0"/>
        <w:jc w:val="center"/>
        <w:rPr>
          <w:sz w:val="28"/>
          <w:szCs w:val="28"/>
        </w:rPr>
      </w:pPr>
      <w:r w:rsidRPr="00097EAD">
        <w:rPr>
          <w:sz w:val="28"/>
          <w:szCs w:val="28"/>
        </w:rPr>
        <w:t xml:space="preserve">Стоимость билета длительного пользования </w:t>
      </w:r>
    </w:p>
    <w:p w:rsidR="007710DF" w:rsidRPr="00097EAD" w:rsidRDefault="007710DF" w:rsidP="007710DF">
      <w:pPr>
        <w:autoSpaceDE w:val="0"/>
        <w:autoSpaceDN w:val="0"/>
        <w:adjustRightInd w:val="0"/>
        <w:jc w:val="center"/>
        <w:rPr>
          <w:sz w:val="28"/>
          <w:szCs w:val="28"/>
        </w:rPr>
      </w:pPr>
      <w:r w:rsidRPr="00097EAD">
        <w:rPr>
          <w:sz w:val="28"/>
          <w:szCs w:val="28"/>
        </w:rPr>
        <w:t xml:space="preserve">для проезда городским наземным электрическим транспортом </w:t>
      </w:r>
    </w:p>
    <w:p w:rsidR="007710DF" w:rsidRPr="00097EAD" w:rsidRDefault="007710DF" w:rsidP="007710DF">
      <w:pPr>
        <w:autoSpaceDE w:val="0"/>
        <w:autoSpaceDN w:val="0"/>
        <w:adjustRightInd w:val="0"/>
        <w:jc w:val="center"/>
        <w:rPr>
          <w:sz w:val="28"/>
          <w:szCs w:val="28"/>
        </w:rPr>
      </w:pPr>
      <w:r w:rsidRPr="00097EAD">
        <w:rPr>
          <w:sz w:val="28"/>
          <w:szCs w:val="28"/>
        </w:rPr>
        <w:t xml:space="preserve">по муниципальным маршрутам регулярных перевозок на территории городского округа город-герой Волгоград по тарифу «Льготный проездной (трамвай – троллейбус)», предоставляющего право на 45 поездок </w:t>
      </w:r>
    </w:p>
    <w:p w:rsidR="007710DF" w:rsidRPr="00097EAD" w:rsidRDefault="007710DF" w:rsidP="007710DF">
      <w:pPr>
        <w:autoSpaceDE w:val="0"/>
        <w:autoSpaceDN w:val="0"/>
        <w:adjustRightInd w:val="0"/>
        <w:jc w:val="center"/>
        <w:rPr>
          <w:sz w:val="28"/>
          <w:szCs w:val="28"/>
        </w:rPr>
      </w:pPr>
      <w:r w:rsidRPr="00097EAD">
        <w:rPr>
          <w:sz w:val="28"/>
          <w:szCs w:val="28"/>
        </w:rPr>
        <w:t>в течение календарного месяца с использованием транспортной карты</w:t>
      </w:r>
    </w:p>
    <w:p w:rsidR="007710DF" w:rsidRPr="00097EAD" w:rsidRDefault="007710DF" w:rsidP="007710DF">
      <w:pPr>
        <w:autoSpaceDE w:val="0"/>
        <w:autoSpaceDN w:val="0"/>
        <w:adjustRightInd w:val="0"/>
        <w:jc w:val="center"/>
        <w:rPr>
          <w:sz w:val="28"/>
          <w:szCs w:val="28"/>
        </w:rPr>
      </w:pPr>
    </w:p>
    <w:tbl>
      <w:tblPr>
        <w:tblStyle w:val="8"/>
        <w:tblW w:w="0" w:type="auto"/>
        <w:tblInd w:w="108" w:type="dxa"/>
        <w:tblLook w:val="04A0" w:firstRow="1" w:lastRow="0" w:firstColumn="1" w:lastColumn="0" w:noHBand="0" w:noVBand="1"/>
      </w:tblPr>
      <w:tblGrid>
        <w:gridCol w:w="7371"/>
        <w:gridCol w:w="2268"/>
      </w:tblGrid>
      <w:tr w:rsidR="007710DF" w:rsidRPr="00097EAD" w:rsidTr="00DA4C12">
        <w:tc>
          <w:tcPr>
            <w:tcW w:w="7371" w:type="dxa"/>
          </w:tcPr>
          <w:p w:rsidR="007710DF" w:rsidRPr="00097EAD" w:rsidRDefault="007710DF" w:rsidP="00DA4C12">
            <w:pPr>
              <w:autoSpaceDE w:val="0"/>
              <w:autoSpaceDN w:val="0"/>
              <w:adjustRightInd w:val="0"/>
              <w:ind w:left="-57" w:right="-57"/>
              <w:jc w:val="center"/>
              <w:rPr>
                <w:sz w:val="28"/>
                <w:szCs w:val="28"/>
              </w:rPr>
            </w:pPr>
            <w:r w:rsidRPr="00097EAD">
              <w:rPr>
                <w:sz w:val="28"/>
                <w:szCs w:val="28"/>
              </w:rPr>
              <w:t>Категория пассажиров</w:t>
            </w:r>
          </w:p>
        </w:tc>
        <w:tc>
          <w:tcPr>
            <w:tcW w:w="2268" w:type="dxa"/>
          </w:tcPr>
          <w:p w:rsidR="007710DF" w:rsidRPr="00097EAD" w:rsidRDefault="007710DF" w:rsidP="00DA4C12">
            <w:pPr>
              <w:widowControl w:val="0"/>
              <w:autoSpaceDE w:val="0"/>
              <w:autoSpaceDN w:val="0"/>
              <w:ind w:left="-57" w:right="-57"/>
              <w:jc w:val="center"/>
              <w:rPr>
                <w:sz w:val="28"/>
                <w:szCs w:val="28"/>
              </w:rPr>
            </w:pPr>
            <w:r w:rsidRPr="00097EAD">
              <w:rPr>
                <w:sz w:val="28"/>
                <w:szCs w:val="28"/>
              </w:rPr>
              <w:t>Стоимость билета</w:t>
            </w:r>
          </w:p>
          <w:p w:rsidR="007710DF" w:rsidRPr="00097EAD" w:rsidRDefault="007710DF" w:rsidP="00DA4C12">
            <w:pPr>
              <w:autoSpaceDE w:val="0"/>
              <w:autoSpaceDN w:val="0"/>
              <w:adjustRightInd w:val="0"/>
              <w:ind w:left="-57" w:right="-57"/>
              <w:jc w:val="center"/>
              <w:rPr>
                <w:sz w:val="28"/>
                <w:szCs w:val="28"/>
              </w:rPr>
            </w:pPr>
            <w:r w:rsidRPr="00097EAD">
              <w:rPr>
                <w:sz w:val="28"/>
                <w:szCs w:val="28"/>
              </w:rPr>
              <w:t>(руб.)</w:t>
            </w:r>
          </w:p>
        </w:tc>
      </w:tr>
      <w:tr w:rsidR="007710DF" w:rsidRPr="00097EAD" w:rsidTr="00DA4C12">
        <w:tc>
          <w:tcPr>
            <w:tcW w:w="7371" w:type="dxa"/>
          </w:tcPr>
          <w:p w:rsidR="007710DF" w:rsidRPr="00097EAD" w:rsidRDefault="007710DF" w:rsidP="00DA4C12">
            <w:pPr>
              <w:autoSpaceDE w:val="0"/>
              <w:autoSpaceDN w:val="0"/>
              <w:adjustRightInd w:val="0"/>
              <w:ind w:left="-57" w:right="-57"/>
              <w:jc w:val="both"/>
              <w:rPr>
                <w:sz w:val="28"/>
                <w:szCs w:val="28"/>
              </w:rPr>
            </w:pPr>
            <w:r w:rsidRPr="00097EAD">
              <w:rPr>
                <w:sz w:val="28"/>
                <w:szCs w:val="28"/>
              </w:rPr>
              <w:t>Лица, имеющие право на меры социальной поддержки по льготному проезду, определенные статьей 48 Закона Волгоградской области        от 31 декабря 2015 г. № 246-ОД «Социальный кодекс Волгоградской области», среднедушевой доход которых превышает величину прожиточного минимума, установленного в Волгоградской области</w:t>
            </w:r>
          </w:p>
        </w:tc>
        <w:tc>
          <w:tcPr>
            <w:tcW w:w="2268" w:type="dxa"/>
          </w:tcPr>
          <w:p w:rsidR="007710DF" w:rsidRPr="00097EAD" w:rsidRDefault="007710DF" w:rsidP="00DA4C12">
            <w:pPr>
              <w:autoSpaceDE w:val="0"/>
              <w:autoSpaceDN w:val="0"/>
              <w:adjustRightInd w:val="0"/>
              <w:ind w:left="-57" w:right="-57"/>
              <w:jc w:val="center"/>
              <w:rPr>
                <w:sz w:val="28"/>
                <w:szCs w:val="28"/>
              </w:rPr>
            </w:pPr>
            <w:r>
              <w:rPr>
                <w:sz w:val="28"/>
                <w:szCs w:val="28"/>
              </w:rPr>
              <w:t>60</w:t>
            </w:r>
            <w:r w:rsidRPr="00097EAD">
              <w:rPr>
                <w:sz w:val="28"/>
                <w:szCs w:val="28"/>
              </w:rPr>
              <w:t>0</w:t>
            </w:r>
          </w:p>
        </w:tc>
      </w:tr>
    </w:tbl>
    <w:p w:rsidR="007710DF" w:rsidRDefault="007710DF" w:rsidP="007710DF">
      <w:pPr>
        <w:autoSpaceDE w:val="0"/>
        <w:autoSpaceDN w:val="0"/>
        <w:adjustRightInd w:val="0"/>
        <w:rPr>
          <w:color w:val="000000" w:themeColor="text1"/>
          <w:sz w:val="28"/>
          <w:szCs w:val="28"/>
        </w:rPr>
      </w:pPr>
    </w:p>
    <w:p w:rsidR="007710DF" w:rsidRDefault="007710DF" w:rsidP="007710DF">
      <w:pPr>
        <w:autoSpaceDE w:val="0"/>
        <w:autoSpaceDN w:val="0"/>
        <w:adjustRightInd w:val="0"/>
        <w:rPr>
          <w:color w:val="000000" w:themeColor="text1"/>
          <w:sz w:val="28"/>
          <w:szCs w:val="28"/>
        </w:rPr>
      </w:pPr>
    </w:p>
    <w:p w:rsidR="007710DF" w:rsidRPr="00097EAD" w:rsidRDefault="007710DF" w:rsidP="007710DF">
      <w:pPr>
        <w:autoSpaceDE w:val="0"/>
        <w:autoSpaceDN w:val="0"/>
        <w:adjustRightInd w:val="0"/>
        <w:rPr>
          <w:color w:val="000000" w:themeColor="text1"/>
          <w:sz w:val="28"/>
          <w:szCs w:val="28"/>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7710DF" w:rsidRPr="00097EAD" w:rsidTr="00DA4C12">
        <w:trPr>
          <w:trHeight w:val="1115"/>
        </w:trPr>
        <w:tc>
          <w:tcPr>
            <w:tcW w:w="5495" w:type="dxa"/>
          </w:tcPr>
          <w:p w:rsidR="007710DF" w:rsidRPr="00097EAD" w:rsidRDefault="007710DF" w:rsidP="00DA4C12">
            <w:pPr>
              <w:rPr>
                <w:color w:val="000000"/>
                <w:sz w:val="28"/>
                <w:szCs w:val="28"/>
              </w:rPr>
            </w:pPr>
            <w:r w:rsidRPr="00097EAD">
              <w:rPr>
                <w:color w:val="000000"/>
                <w:sz w:val="28"/>
                <w:szCs w:val="28"/>
              </w:rPr>
              <w:t xml:space="preserve">Председатель </w:t>
            </w:r>
          </w:p>
          <w:p w:rsidR="007710DF" w:rsidRPr="00097EAD" w:rsidRDefault="007710DF" w:rsidP="00DA4C12">
            <w:pPr>
              <w:rPr>
                <w:color w:val="000000"/>
                <w:sz w:val="28"/>
                <w:szCs w:val="28"/>
              </w:rPr>
            </w:pPr>
            <w:r w:rsidRPr="00097EAD">
              <w:rPr>
                <w:color w:val="000000"/>
                <w:sz w:val="28"/>
                <w:szCs w:val="28"/>
              </w:rPr>
              <w:t>Волгоградской городской Думы</w:t>
            </w:r>
          </w:p>
          <w:p w:rsidR="007710DF" w:rsidRPr="00097EAD" w:rsidRDefault="007710DF" w:rsidP="00DA4C12">
            <w:pPr>
              <w:rPr>
                <w:color w:val="000000"/>
                <w:sz w:val="28"/>
                <w:szCs w:val="28"/>
              </w:rPr>
            </w:pPr>
          </w:p>
          <w:p w:rsidR="007710DF" w:rsidRPr="00097EAD" w:rsidRDefault="007710DF" w:rsidP="00DA4C12">
            <w:pPr>
              <w:rPr>
                <w:color w:val="000000"/>
                <w:sz w:val="28"/>
                <w:szCs w:val="28"/>
              </w:rPr>
            </w:pPr>
            <w:r w:rsidRPr="00097EAD">
              <w:rPr>
                <w:color w:val="000000"/>
                <w:sz w:val="28"/>
                <w:szCs w:val="28"/>
              </w:rPr>
              <w:t xml:space="preserve">                                   В.В.Колесников</w:t>
            </w:r>
          </w:p>
        </w:tc>
        <w:tc>
          <w:tcPr>
            <w:tcW w:w="4360" w:type="dxa"/>
          </w:tcPr>
          <w:p w:rsidR="007710DF" w:rsidRPr="00097EAD" w:rsidRDefault="007710DF" w:rsidP="00DA4C12">
            <w:pPr>
              <w:ind w:left="34"/>
              <w:rPr>
                <w:color w:val="000000"/>
                <w:sz w:val="28"/>
                <w:szCs w:val="28"/>
              </w:rPr>
            </w:pPr>
            <w:r w:rsidRPr="00097EAD">
              <w:rPr>
                <w:color w:val="000000"/>
                <w:sz w:val="28"/>
                <w:szCs w:val="28"/>
              </w:rPr>
              <w:t>Глава Волгограда</w:t>
            </w:r>
          </w:p>
          <w:p w:rsidR="007710DF" w:rsidRPr="00097EAD" w:rsidRDefault="007710DF" w:rsidP="00DA4C12">
            <w:pPr>
              <w:rPr>
                <w:color w:val="000000"/>
                <w:sz w:val="28"/>
                <w:szCs w:val="28"/>
              </w:rPr>
            </w:pPr>
          </w:p>
          <w:p w:rsidR="007710DF" w:rsidRPr="00097EAD" w:rsidRDefault="007710DF" w:rsidP="00DA4C12">
            <w:pPr>
              <w:rPr>
                <w:color w:val="000000"/>
                <w:sz w:val="28"/>
                <w:szCs w:val="28"/>
              </w:rPr>
            </w:pPr>
          </w:p>
          <w:p w:rsidR="007710DF" w:rsidRPr="00097EAD" w:rsidRDefault="007710DF" w:rsidP="00DA4C12">
            <w:pPr>
              <w:jc w:val="right"/>
              <w:rPr>
                <w:color w:val="000000"/>
                <w:sz w:val="28"/>
                <w:szCs w:val="28"/>
              </w:rPr>
            </w:pPr>
            <w:r w:rsidRPr="00097EAD">
              <w:rPr>
                <w:color w:val="000000"/>
                <w:sz w:val="28"/>
                <w:szCs w:val="28"/>
              </w:rPr>
              <w:t>В.В.Марченко»</w:t>
            </w:r>
          </w:p>
        </w:tc>
      </w:tr>
    </w:tbl>
    <w:p w:rsidR="007710DF" w:rsidRDefault="007710DF" w:rsidP="007710DF">
      <w:pPr>
        <w:rPr>
          <w:sz w:val="28"/>
          <w:szCs w:val="28"/>
        </w:rPr>
      </w:pPr>
    </w:p>
    <w:p w:rsidR="007710DF" w:rsidRDefault="007710DF" w:rsidP="00CC0C59">
      <w:pPr>
        <w:autoSpaceDE w:val="0"/>
        <w:autoSpaceDN w:val="0"/>
        <w:adjustRightInd w:val="0"/>
        <w:rPr>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CC0C59" w:rsidTr="00C31DE4">
        <w:trPr>
          <w:trHeight w:val="1115"/>
        </w:trPr>
        <w:tc>
          <w:tcPr>
            <w:tcW w:w="5495" w:type="dxa"/>
          </w:tcPr>
          <w:p w:rsidR="00CC0C59" w:rsidRDefault="00CC0C59" w:rsidP="00C31DE4">
            <w:pPr>
              <w:rPr>
                <w:color w:val="000000"/>
                <w:sz w:val="28"/>
                <w:szCs w:val="28"/>
              </w:rPr>
            </w:pPr>
          </w:p>
          <w:p w:rsidR="00CC0C59" w:rsidRDefault="00CC0C59" w:rsidP="00C31DE4">
            <w:pPr>
              <w:rPr>
                <w:color w:val="000000"/>
                <w:sz w:val="28"/>
                <w:szCs w:val="28"/>
              </w:rPr>
            </w:pPr>
            <w:r>
              <w:rPr>
                <w:color w:val="000000"/>
                <w:sz w:val="28"/>
                <w:szCs w:val="28"/>
              </w:rPr>
              <w:t xml:space="preserve">Председатель </w:t>
            </w:r>
          </w:p>
          <w:p w:rsidR="00CC0C59" w:rsidRDefault="00CC0C59" w:rsidP="00C31DE4">
            <w:pPr>
              <w:rPr>
                <w:color w:val="000000"/>
                <w:sz w:val="28"/>
                <w:szCs w:val="28"/>
              </w:rPr>
            </w:pPr>
            <w:r>
              <w:rPr>
                <w:color w:val="000000"/>
                <w:sz w:val="28"/>
                <w:szCs w:val="28"/>
              </w:rPr>
              <w:t>Волгоградской городской Думы</w:t>
            </w:r>
          </w:p>
          <w:p w:rsidR="00CC0C59" w:rsidRDefault="00CC0C59" w:rsidP="00C31DE4">
            <w:pPr>
              <w:rPr>
                <w:color w:val="000000"/>
                <w:sz w:val="28"/>
                <w:szCs w:val="28"/>
              </w:rPr>
            </w:pPr>
          </w:p>
          <w:p w:rsidR="00CC0C59" w:rsidRDefault="00CC0C59" w:rsidP="00C31DE4">
            <w:pPr>
              <w:rPr>
                <w:color w:val="000000"/>
                <w:sz w:val="28"/>
                <w:szCs w:val="28"/>
              </w:rPr>
            </w:pPr>
            <w:r>
              <w:rPr>
                <w:color w:val="000000"/>
                <w:sz w:val="28"/>
                <w:szCs w:val="28"/>
              </w:rPr>
              <w:t xml:space="preserve">                                  В.В.Колесников</w:t>
            </w:r>
          </w:p>
        </w:tc>
        <w:tc>
          <w:tcPr>
            <w:tcW w:w="4360" w:type="dxa"/>
          </w:tcPr>
          <w:p w:rsidR="00CC0C59" w:rsidRDefault="00CC0C59" w:rsidP="00C31DE4">
            <w:pPr>
              <w:ind w:left="176"/>
              <w:rPr>
                <w:color w:val="000000"/>
                <w:sz w:val="28"/>
                <w:szCs w:val="28"/>
              </w:rPr>
            </w:pPr>
          </w:p>
          <w:p w:rsidR="00CC0C59" w:rsidRDefault="00CC0C59" w:rsidP="00C31DE4">
            <w:pPr>
              <w:ind w:left="176"/>
              <w:rPr>
                <w:color w:val="000000"/>
                <w:sz w:val="28"/>
                <w:szCs w:val="28"/>
              </w:rPr>
            </w:pPr>
            <w:r>
              <w:rPr>
                <w:color w:val="000000"/>
                <w:sz w:val="28"/>
                <w:szCs w:val="28"/>
              </w:rPr>
              <w:t>Глава Волгограда</w:t>
            </w:r>
          </w:p>
          <w:p w:rsidR="00CC0C59" w:rsidRDefault="00CC0C59" w:rsidP="00C31DE4">
            <w:pPr>
              <w:ind w:left="176"/>
              <w:rPr>
                <w:color w:val="000000"/>
                <w:sz w:val="28"/>
                <w:szCs w:val="28"/>
              </w:rPr>
            </w:pPr>
          </w:p>
          <w:p w:rsidR="00CC0C59" w:rsidRDefault="00CC0C59" w:rsidP="00C31DE4">
            <w:pPr>
              <w:ind w:left="176"/>
              <w:rPr>
                <w:color w:val="000000"/>
                <w:sz w:val="28"/>
                <w:szCs w:val="28"/>
              </w:rPr>
            </w:pPr>
          </w:p>
          <w:p w:rsidR="00CC0C59" w:rsidRDefault="00CC0C59" w:rsidP="00CC0C59">
            <w:pPr>
              <w:ind w:left="176"/>
              <w:jc w:val="right"/>
              <w:rPr>
                <w:color w:val="000000"/>
                <w:sz w:val="28"/>
                <w:szCs w:val="28"/>
              </w:rPr>
            </w:pPr>
            <w:r>
              <w:rPr>
                <w:color w:val="000000"/>
                <w:sz w:val="28"/>
                <w:szCs w:val="28"/>
              </w:rPr>
              <w:t xml:space="preserve">                               В.В.Марченко</w:t>
            </w:r>
          </w:p>
        </w:tc>
      </w:tr>
    </w:tbl>
    <w:p w:rsidR="00CC0C59" w:rsidRDefault="00CC0C59" w:rsidP="00CC0C59">
      <w:pPr>
        <w:rPr>
          <w:sz w:val="28"/>
          <w:szCs w:val="28"/>
        </w:rPr>
      </w:pPr>
    </w:p>
    <w:p w:rsidR="00D0367A" w:rsidRDefault="00D0367A" w:rsidP="003A6AB9">
      <w:pPr>
        <w:autoSpaceDE w:val="0"/>
        <w:autoSpaceDN w:val="0"/>
        <w:adjustRightInd w:val="0"/>
        <w:ind w:left="5670"/>
        <w:rPr>
          <w:sz w:val="28"/>
          <w:szCs w:val="28"/>
        </w:rPr>
      </w:pPr>
    </w:p>
    <w:p w:rsidR="00D0367A" w:rsidRDefault="00D0367A" w:rsidP="003A6AB9">
      <w:pPr>
        <w:autoSpaceDE w:val="0"/>
        <w:autoSpaceDN w:val="0"/>
        <w:adjustRightInd w:val="0"/>
        <w:ind w:left="5670"/>
        <w:rPr>
          <w:sz w:val="28"/>
          <w:szCs w:val="28"/>
        </w:rPr>
      </w:pPr>
    </w:p>
    <w:p w:rsidR="00D0367A" w:rsidRDefault="00D0367A" w:rsidP="003A6AB9">
      <w:pPr>
        <w:autoSpaceDE w:val="0"/>
        <w:autoSpaceDN w:val="0"/>
        <w:adjustRightInd w:val="0"/>
        <w:ind w:left="5670"/>
        <w:rPr>
          <w:sz w:val="28"/>
          <w:szCs w:val="28"/>
        </w:rPr>
      </w:pPr>
    </w:p>
    <w:p w:rsidR="003A6AB9" w:rsidRDefault="003A6AB9" w:rsidP="003A6AB9">
      <w:pPr>
        <w:autoSpaceDE w:val="0"/>
        <w:autoSpaceDN w:val="0"/>
        <w:adjustRightInd w:val="0"/>
        <w:ind w:left="5670"/>
        <w:rPr>
          <w:sz w:val="28"/>
          <w:szCs w:val="28"/>
        </w:rPr>
      </w:pPr>
      <w:r>
        <w:rPr>
          <w:sz w:val="28"/>
          <w:szCs w:val="28"/>
        </w:rPr>
        <w:lastRenderedPageBreak/>
        <w:t xml:space="preserve">Приложение </w:t>
      </w:r>
      <w:r w:rsidR="007710DF">
        <w:rPr>
          <w:sz w:val="28"/>
          <w:szCs w:val="28"/>
        </w:rPr>
        <w:t>8</w:t>
      </w:r>
    </w:p>
    <w:p w:rsidR="003A6AB9" w:rsidRDefault="003A6AB9" w:rsidP="003A6AB9">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3A6AB9" w:rsidTr="00260CF4">
        <w:tc>
          <w:tcPr>
            <w:tcW w:w="486" w:type="dxa"/>
            <w:vAlign w:val="bottom"/>
            <w:hideMark/>
          </w:tcPr>
          <w:p w:rsidR="003A6AB9" w:rsidRDefault="003A6AB9" w:rsidP="00260CF4">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3A6AB9" w:rsidRDefault="003A6AB9" w:rsidP="00260CF4">
            <w:pPr>
              <w:jc w:val="center"/>
              <w:rPr>
                <w:sz w:val="28"/>
                <w:szCs w:val="28"/>
              </w:rPr>
            </w:pPr>
          </w:p>
        </w:tc>
        <w:tc>
          <w:tcPr>
            <w:tcW w:w="434" w:type="dxa"/>
            <w:vAlign w:val="bottom"/>
            <w:hideMark/>
          </w:tcPr>
          <w:p w:rsidR="003A6AB9" w:rsidRDefault="003A6AB9" w:rsidP="00260CF4">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3A6AB9" w:rsidRDefault="003A6AB9" w:rsidP="00260CF4">
            <w:pPr>
              <w:jc w:val="center"/>
              <w:rPr>
                <w:sz w:val="28"/>
                <w:szCs w:val="28"/>
              </w:rPr>
            </w:pPr>
          </w:p>
        </w:tc>
      </w:tr>
    </w:tbl>
    <w:p w:rsidR="003A6AB9" w:rsidRDefault="003A6AB9" w:rsidP="003A6AB9">
      <w:pPr>
        <w:autoSpaceDE w:val="0"/>
        <w:autoSpaceDN w:val="0"/>
        <w:adjustRightInd w:val="0"/>
        <w:jc w:val="both"/>
        <w:rPr>
          <w:sz w:val="28"/>
          <w:szCs w:val="28"/>
        </w:rPr>
      </w:pPr>
    </w:p>
    <w:p w:rsidR="0060750F" w:rsidRPr="00A729C0" w:rsidRDefault="0060750F" w:rsidP="0060750F">
      <w:pPr>
        <w:autoSpaceDE w:val="0"/>
        <w:autoSpaceDN w:val="0"/>
        <w:adjustRightInd w:val="0"/>
        <w:ind w:left="5670"/>
        <w:jc w:val="both"/>
        <w:rPr>
          <w:sz w:val="28"/>
          <w:szCs w:val="28"/>
        </w:rPr>
      </w:pPr>
      <w:r w:rsidRPr="00A729C0">
        <w:rPr>
          <w:sz w:val="28"/>
          <w:szCs w:val="28"/>
        </w:rPr>
        <w:t>«Приложение 8</w:t>
      </w:r>
    </w:p>
    <w:p w:rsidR="0060750F" w:rsidRPr="00A729C0" w:rsidRDefault="0060750F" w:rsidP="0060750F">
      <w:pPr>
        <w:autoSpaceDE w:val="0"/>
        <w:autoSpaceDN w:val="0"/>
        <w:adjustRightInd w:val="0"/>
        <w:ind w:left="5670"/>
        <w:jc w:val="both"/>
        <w:rPr>
          <w:sz w:val="28"/>
          <w:szCs w:val="28"/>
        </w:rPr>
      </w:pPr>
      <w:r w:rsidRPr="00A729C0">
        <w:rPr>
          <w:sz w:val="28"/>
          <w:szCs w:val="28"/>
        </w:rPr>
        <w:t>к решению</w:t>
      </w:r>
    </w:p>
    <w:p w:rsidR="0060750F" w:rsidRPr="00A729C0" w:rsidRDefault="0060750F" w:rsidP="0060750F">
      <w:pPr>
        <w:autoSpaceDE w:val="0"/>
        <w:autoSpaceDN w:val="0"/>
        <w:adjustRightInd w:val="0"/>
        <w:ind w:left="5670"/>
        <w:jc w:val="both"/>
        <w:rPr>
          <w:sz w:val="28"/>
          <w:szCs w:val="28"/>
        </w:rPr>
      </w:pPr>
      <w:r w:rsidRPr="00A729C0">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60750F" w:rsidRPr="00A729C0" w:rsidTr="00260CF4">
        <w:tc>
          <w:tcPr>
            <w:tcW w:w="486" w:type="dxa"/>
            <w:vAlign w:val="bottom"/>
            <w:hideMark/>
          </w:tcPr>
          <w:p w:rsidR="0060750F" w:rsidRPr="00A729C0" w:rsidRDefault="0060750F" w:rsidP="00260CF4">
            <w:pPr>
              <w:jc w:val="center"/>
              <w:rPr>
                <w:sz w:val="24"/>
              </w:rPr>
            </w:pPr>
            <w:r w:rsidRPr="00A729C0">
              <w:rPr>
                <w:sz w:val="24"/>
              </w:rPr>
              <w:t>от</w:t>
            </w:r>
          </w:p>
        </w:tc>
        <w:tc>
          <w:tcPr>
            <w:tcW w:w="1465" w:type="dxa"/>
            <w:tcBorders>
              <w:top w:val="nil"/>
              <w:left w:val="nil"/>
              <w:bottom w:val="single" w:sz="4" w:space="0" w:color="auto"/>
              <w:right w:val="nil"/>
            </w:tcBorders>
            <w:vAlign w:val="bottom"/>
          </w:tcPr>
          <w:p w:rsidR="0060750F" w:rsidRPr="00A729C0" w:rsidRDefault="0060750F" w:rsidP="00260CF4">
            <w:pPr>
              <w:jc w:val="center"/>
              <w:rPr>
                <w:sz w:val="24"/>
              </w:rPr>
            </w:pPr>
            <w:r w:rsidRPr="00A729C0">
              <w:rPr>
                <w:sz w:val="24"/>
              </w:rPr>
              <w:t>10.10.2016</w:t>
            </w:r>
          </w:p>
        </w:tc>
        <w:tc>
          <w:tcPr>
            <w:tcW w:w="434" w:type="dxa"/>
            <w:vAlign w:val="bottom"/>
            <w:hideMark/>
          </w:tcPr>
          <w:p w:rsidR="0060750F" w:rsidRPr="00A729C0" w:rsidRDefault="0060750F" w:rsidP="00260CF4">
            <w:pPr>
              <w:jc w:val="center"/>
              <w:rPr>
                <w:sz w:val="24"/>
              </w:rPr>
            </w:pPr>
            <w:r w:rsidRPr="00A729C0">
              <w:rPr>
                <w:sz w:val="24"/>
              </w:rPr>
              <w:t>№</w:t>
            </w:r>
          </w:p>
        </w:tc>
        <w:tc>
          <w:tcPr>
            <w:tcW w:w="1125" w:type="dxa"/>
            <w:tcBorders>
              <w:top w:val="nil"/>
              <w:left w:val="nil"/>
              <w:bottom w:val="single" w:sz="4" w:space="0" w:color="auto"/>
              <w:right w:val="nil"/>
            </w:tcBorders>
            <w:vAlign w:val="bottom"/>
          </w:tcPr>
          <w:p w:rsidR="0060750F" w:rsidRPr="00A729C0" w:rsidRDefault="0060750F" w:rsidP="00260CF4">
            <w:pPr>
              <w:jc w:val="center"/>
              <w:rPr>
                <w:sz w:val="24"/>
              </w:rPr>
            </w:pPr>
            <w:r w:rsidRPr="00A729C0">
              <w:rPr>
                <w:sz w:val="24"/>
              </w:rPr>
              <w:t>48/1429</w:t>
            </w:r>
          </w:p>
        </w:tc>
      </w:tr>
    </w:tbl>
    <w:p w:rsidR="0060750F" w:rsidRPr="00A729C0" w:rsidRDefault="0060750F" w:rsidP="0060750F">
      <w:pPr>
        <w:widowControl w:val="0"/>
        <w:autoSpaceDE w:val="0"/>
        <w:autoSpaceDN w:val="0"/>
        <w:rPr>
          <w:sz w:val="28"/>
          <w:szCs w:val="28"/>
        </w:rPr>
      </w:pPr>
    </w:p>
    <w:p w:rsidR="0060750F" w:rsidRPr="00A729C0" w:rsidRDefault="0060750F" w:rsidP="0060750F">
      <w:pPr>
        <w:autoSpaceDE w:val="0"/>
        <w:autoSpaceDN w:val="0"/>
        <w:adjustRightInd w:val="0"/>
        <w:jc w:val="center"/>
        <w:rPr>
          <w:sz w:val="28"/>
          <w:szCs w:val="28"/>
        </w:rPr>
      </w:pPr>
      <w:r w:rsidRPr="00A729C0">
        <w:rPr>
          <w:sz w:val="28"/>
          <w:szCs w:val="28"/>
        </w:rPr>
        <w:t xml:space="preserve">Стоимость билета </w:t>
      </w:r>
    </w:p>
    <w:p w:rsidR="0060750F" w:rsidRPr="00A729C0" w:rsidRDefault="0060750F" w:rsidP="0060750F">
      <w:pPr>
        <w:autoSpaceDE w:val="0"/>
        <w:autoSpaceDN w:val="0"/>
        <w:adjustRightInd w:val="0"/>
        <w:jc w:val="center"/>
        <w:rPr>
          <w:sz w:val="28"/>
          <w:szCs w:val="28"/>
        </w:rPr>
      </w:pPr>
      <w:r w:rsidRPr="00A729C0">
        <w:rPr>
          <w:sz w:val="28"/>
          <w:szCs w:val="28"/>
        </w:rPr>
        <w:t xml:space="preserve">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по тарифу </w:t>
      </w:r>
    </w:p>
    <w:p w:rsidR="0060750F" w:rsidRPr="00A729C0" w:rsidRDefault="0060750F" w:rsidP="0060750F">
      <w:pPr>
        <w:autoSpaceDE w:val="0"/>
        <w:autoSpaceDN w:val="0"/>
        <w:adjustRightInd w:val="0"/>
        <w:jc w:val="center"/>
        <w:rPr>
          <w:sz w:val="28"/>
          <w:szCs w:val="28"/>
        </w:rPr>
      </w:pPr>
      <w:r w:rsidRPr="00A729C0">
        <w:rPr>
          <w:sz w:val="28"/>
          <w:szCs w:val="28"/>
        </w:rPr>
        <w:t xml:space="preserve">«120 минут», предоставляющего право на неограниченное количество поездок сроком действия 120 минут с момента первой </w:t>
      </w:r>
    </w:p>
    <w:p w:rsidR="0060750F" w:rsidRPr="00A729C0" w:rsidRDefault="0060750F" w:rsidP="0060750F">
      <w:pPr>
        <w:autoSpaceDE w:val="0"/>
        <w:autoSpaceDN w:val="0"/>
        <w:adjustRightInd w:val="0"/>
        <w:jc w:val="center"/>
        <w:rPr>
          <w:sz w:val="28"/>
          <w:szCs w:val="28"/>
        </w:rPr>
      </w:pPr>
      <w:r w:rsidRPr="00A729C0">
        <w:rPr>
          <w:sz w:val="28"/>
          <w:szCs w:val="28"/>
        </w:rPr>
        <w:t>транзакции с использованием транспортной карты</w:t>
      </w:r>
    </w:p>
    <w:p w:rsidR="0060750F" w:rsidRPr="00A729C0" w:rsidRDefault="0060750F" w:rsidP="0060750F">
      <w:pPr>
        <w:autoSpaceDE w:val="0"/>
        <w:autoSpaceDN w:val="0"/>
        <w:adjustRightInd w:val="0"/>
        <w:jc w:val="center"/>
        <w:rPr>
          <w:sz w:val="28"/>
          <w:szCs w:val="28"/>
        </w:rPr>
      </w:pPr>
    </w:p>
    <w:tbl>
      <w:tblPr>
        <w:tblStyle w:val="10"/>
        <w:tblW w:w="0" w:type="auto"/>
        <w:tblInd w:w="108" w:type="dxa"/>
        <w:tblLook w:val="04A0" w:firstRow="1" w:lastRow="0" w:firstColumn="1" w:lastColumn="0" w:noHBand="0" w:noVBand="1"/>
      </w:tblPr>
      <w:tblGrid>
        <w:gridCol w:w="7797"/>
        <w:gridCol w:w="1876"/>
      </w:tblGrid>
      <w:tr w:rsidR="0060750F" w:rsidRPr="0060750F" w:rsidTr="00260CF4">
        <w:trPr>
          <w:trHeight w:val="1001"/>
        </w:trPr>
        <w:tc>
          <w:tcPr>
            <w:tcW w:w="7797" w:type="dxa"/>
          </w:tcPr>
          <w:p w:rsidR="0060750F" w:rsidRPr="0060750F" w:rsidRDefault="0060750F" w:rsidP="00260CF4">
            <w:pPr>
              <w:widowControl w:val="0"/>
              <w:autoSpaceDE w:val="0"/>
              <w:autoSpaceDN w:val="0"/>
              <w:ind w:left="-57" w:right="-57"/>
              <w:jc w:val="center"/>
              <w:rPr>
                <w:sz w:val="28"/>
                <w:szCs w:val="28"/>
              </w:rPr>
            </w:pPr>
            <w:r w:rsidRPr="0060750F">
              <w:rPr>
                <w:sz w:val="28"/>
                <w:szCs w:val="28"/>
              </w:rPr>
              <w:t>Вид транспорта/маршрутов</w:t>
            </w:r>
          </w:p>
        </w:tc>
        <w:tc>
          <w:tcPr>
            <w:tcW w:w="1842" w:type="dxa"/>
          </w:tcPr>
          <w:p w:rsidR="0060750F" w:rsidRPr="0060750F" w:rsidRDefault="0060750F" w:rsidP="00260CF4">
            <w:pPr>
              <w:widowControl w:val="0"/>
              <w:autoSpaceDE w:val="0"/>
              <w:autoSpaceDN w:val="0"/>
              <w:ind w:left="-57" w:right="-57"/>
              <w:jc w:val="center"/>
              <w:rPr>
                <w:sz w:val="28"/>
                <w:szCs w:val="28"/>
              </w:rPr>
            </w:pPr>
            <w:r w:rsidRPr="0060750F">
              <w:rPr>
                <w:sz w:val="28"/>
                <w:szCs w:val="28"/>
              </w:rPr>
              <w:t>Стоимость билета</w:t>
            </w:r>
          </w:p>
          <w:p w:rsidR="0060750F" w:rsidRPr="0060750F" w:rsidRDefault="0060750F" w:rsidP="00260CF4">
            <w:pPr>
              <w:widowControl w:val="0"/>
              <w:autoSpaceDE w:val="0"/>
              <w:autoSpaceDN w:val="0"/>
              <w:ind w:left="-57" w:right="-57"/>
              <w:jc w:val="center"/>
              <w:rPr>
                <w:sz w:val="28"/>
                <w:szCs w:val="28"/>
              </w:rPr>
            </w:pPr>
            <w:r w:rsidRPr="0060750F">
              <w:rPr>
                <w:sz w:val="28"/>
                <w:szCs w:val="28"/>
              </w:rPr>
              <w:t>(руб.)</w:t>
            </w:r>
          </w:p>
        </w:tc>
      </w:tr>
      <w:tr w:rsidR="0060750F" w:rsidRPr="0060750F" w:rsidTr="0060750F">
        <w:trPr>
          <w:trHeight w:val="3236"/>
        </w:trPr>
        <w:tc>
          <w:tcPr>
            <w:tcW w:w="7797" w:type="dxa"/>
            <w:vAlign w:val="center"/>
          </w:tcPr>
          <w:p w:rsidR="0060750F" w:rsidRPr="0060750F" w:rsidRDefault="0060750F" w:rsidP="00260CF4">
            <w:pPr>
              <w:widowControl w:val="0"/>
              <w:autoSpaceDE w:val="0"/>
              <w:autoSpaceDN w:val="0"/>
              <w:ind w:right="-62"/>
              <w:rPr>
                <w:sz w:val="28"/>
                <w:szCs w:val="28"/>
              </w:rPr>
            </w:pPr>
            <w:r w:rsidRPr="0060750F">
              <w:rPr>
                <w:sz w:val="28"/>
                <w:szCs w:val="28"/>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842" w:type="dxa"/>
          </w:tcPr>
          <w:p w:rsidR="0060750F" w:rsidRPr="0060750F" w:rsidRDefault="0060750F" w:rsidP="00260CF4">
            <w:pPr>
              <w:widowControl w:val="0"/>
              <w:autoSpaceDE w:val="0"/>
              <w:autoSpaceDN w:val="0"/>
              <w:jc w:val="center"/>
              <w:rPr>
                <w:sz w:val="28"/>
                <w:szCs w:val="28"/>
              </w:rPr>
            </w:pPr>
          </w:p>
          <w:p w:rsidR="0060750F" w:rsidRPr="0060750F" w:rsidRDefault="0060750F" w:rsidP="0060750F">
            <w:pPr>
              <w:widowControl w:val="0"/>
              <w:autoSpaceDE w:val="0"/>
              <w:autoSpaceDN w:val="0"/>
              <w:jc w:val="center"/>
              <w:rPr>
                <w:sz w:val="28"/>
                <w:szCs w:val="28"/>
              </w:rPr>
            </w:pPr>
          </w:p>
          <w:p w:rsidR="0060750F" w:rsidRPr="0060750F" w:rsidRDefault="0060750F" w:rsidP="0060750F">
            <w:pPr>
              <w:widowControl w:val="0"/>
              <w:autoSpaceDE w:val="0"/>
              <w:autoSpaceDN w:val="0"/>
              <w:jc w:val="center"/>
              <w:rPr>
                <w:sz w:val="28"/>
                <w:szCs w:val="28"/>
              </w:rPr>
            </w:pPr>
            <w:r w:rsidRPr="0060750F">
              <w:rPr>
                <w:sz w:val="28"/>
                <w:szCs w:val="28"/>
              </w:rPr>
              <w:t>первая поездка - 27; последующие поездки -11</w:t>
            </w:r>
          </w:p>
          <w:p w:rsidR="0060750F" w:rsidRPr="0060750F" w:rsidRDefault="0060750F" w:rsidP="00260CF4">
            <w:pPr>
              <w:widowControl w:val="0"/>
              <w:autoSpaceDE w:val="0"/>
              <w:autoSpaceDN w:val="0"/>
              <w:jc w:val="center"/>
              <w:rPr>
                <w:sz w:val="28"/>
                <w:szCs w:val="28"/>
              </w:rPr>
            </w:pPr>
          </w:p>
          <w:p w:rsidR="0060750F" w:rsidRPr="0060750F" w:rsidRDefault="0060750F" w:rsidP="00260CF4">
            <w:pPr>
              <w:widowControl w:val="0"/>
              <w:autoSpaceDE w:val="0"/>
              <w:autoSpaceDN w:val="0"/>
              <w:jc w:val="center"/>
              <w:rPr>
                <w:sz w:val="28"/>
                <w:szCs w:val="28"/>
              </w:rPr>
            </w:pPr>
          </w:p>
        </w:tc>
      </w:tr>
    </w:tbl>
    <w:p w:rsidR="0060750F" w:rsidRPr="00A729C0" w:rsidRDefault="0060750F" w:rsidP="0060750F">
      <w:pPr>
        <w:rPr>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3A6AB9" w:rsidTr="00260CF4">
        <w:trPr>
          <w:trHeight w:val="1115"/>
        </w:trPr>
        <w:tc>
          <w:tcPr>
            <w:tcW w:w="5495" w:type="dxa"/>
          </w:tcPr>
          <w:p w:rsidR="003A6AB9" w:rsidRDefault="003A6AB9" w:rsidP="00260CF4">
            <w:pPr>
              <w:rPr>
                <w:color w:val="000000"/>
                <w:sz w:val="28"/>
                <w:szCs w:val="28"/>
              </w:rPr>
            </w:pPr>
            <w:r>
              <w:rPr>
                <w:color w:val="000000"/>
                <w:sz w:val="28"/>
                <w:szCs w:val="28"/>
              </w:rPr>
              <w:t xml:space="preserve">Председатель </w:t>
            </w:r>
          </w:p>
          <w:p w:rsidR="003A6AB9" w:rsidRDefault="003A6AB9" w:rsidP="00260CF4">
            <w:pPr>
              <w:rPr>
                <w:color w:val="000000"/>
                <w:sz w:val="28"/>
                <w:szCs w:val="28"/>
              </w:rPr>
            </w:pPr>
            <w:r>
              <w:rPr>
                <w:color w:val="000000"/>
                <w:sz w:val="28"/>
                <w:szCs w:val="28"/>
              </w:rPr>
              <w:t>Волгоградской городской Думы</w:t>
            </w:r>
          </w:p>
          <w:p w:rsidR="003A6AB9" w:rsidRDefault="003A6AB9" w:rsidP="00260CF4">
            <w:pPr>
              <w:rPr>
                <w:color w:val="000000"/>
                <w:sz w:val="28"/>
                <w:szCs w:val="28"/>
              </w:rPr>
            </w:pPr>
          </w:p>
          <w:p w:rsidR="003A6AB9" w:rsidRDefault="003A6AB9" w:rsidP="00260CF4">
            <w:pPr>
              <w:rPr>
                <w:color w:val="000000"/>
                <w:sz w:val="28"/>
                <w:szCs w:val="28"/>
              </w:rPr>
            </w:pPr>
            <w:r>
              <w:rPr>
                <w:color w:val="000000"/>
                <w:sz w:val="28"/>
                <w:szCs w:val="28"/>
              </w:rPr>
              <w:t xml:space="preserve">                                  В.В.Колесников</w:t>
            </w:r>
          </w:p>
        </w:tc>
        <w:tc>
          <w:tcPr>
            <w:tcW w:w="4360" w:type="dxa"/>
          </w:tcPr>
          <w:p w:rsidR="003A6AB9" w:rsidRDefault="003A6AB9" w:rsidP="00260CF4">
            <w:pPr>
              <w:ind w:left="176"/>
              <w:rPr>
                <w:color w:val="000000"/>
                <w:sz w:val="28"/>
                <w:szCs w:val="28"/>
              </w:rPr>
            </w:pPr>
            <w:r>
              <w:rPr>
                <w:color w:val="000000"/>
                <w:sz w:val="28"/>
                <w:szCs w:val="28"/>
              </w:rPr>
              <w:t>Глава Волгограда</w:t>
            </w:r>
          </w:p>
          <w:p w:rsidR="003A6AB9" w:rsidRDefault="003A6AB9" w:rsidP="00260CF4">
            <w:pPr>
              <w:rPr>
                <w:color w:val="000000"/>
                <w:sz w:val="28"/>
                <w:szCs w:val="28"/>
              </w:rPr>
            </w:pPr>
          </w:p>
          <w:p w:rsidR="003A6AB9" w:rsidRDefault="003A6AB9" w:rsidP="00260CF4">
            <w:pPr>
              <w:rPr>
                <w:color w:val="000000"/>
                <w:sz w:val="28"/>
                <w:szCs w:val="28"/>
              </w:rPr>
            </w:pPr>
          </w:p>
          <w:p w:rsidR="003A6AB9" w:rsidRDefault="003A6AB9" w:rsidP="00260CF4">
            <w:pPr>
              <w:jc w:val="right"/>
              <w:rPr>
                <w:color w:val="000000"/>
                <w:sz w:val="28"/>
                <w:szCs w:val="28"/>
              </w:rPr>
            </w:pPr>
            <w:r>
              <w:rPr>
                <w:color w:val="000000"/>
                <w:sz w:val="28"/>
                <w:szCs w:val="28"/>
              </w:rPr>
              <w:t>В.В.Марченко»</w:t>
            </w:r>
          </w:p>
        </w:tc>
      </w:tr>
      <w:tr w:rsidR="003A6AB9" w:rsidTr="00260CF4">
        <w:trPr>
          <w:trHeight w:val="1115"/>
        </w:trPr>
        <w:tc>
          <w:tcPr>
            <w:tcW w:w="5495" w:type="dxa"/>
          </w:tcPr>
          <w:p w:rsidR="003A6AB9" w:rsidRDefault="003A6AB9" w:rsidP="00260CF4">
            <w:pPr>
              <w:rPr>
                <w:color w:val="000000"/>
                <w:sz w:val="28"/>
                <w:szCs w:val="28"/>
              </w:rPr>
            </w:pPr>
          </w:p>
          <w:p w:rsidR="003A6AB9" w:rsidRDefault="003A6AB9" w:rsidP="00260CF4">
            <w:pPr>
              <w:rPr>
                <w:color w:val="000000"/>
                <w:sz w:val="28"/>
                <w:szCs w:val="28"/>
              </w:rPr>
            </w:pPr>
            <w:r>
              <w:rPr>
                <w:color w:val="000000"/>
                <w:sz w:val="28"/>
                <w:szCs w:val="28"/>
              </w:rPr>
              <w:t xml:space="preserve">Председатель </w:t>
            </w:r>
          </w:p>
          <w:p w:rsidR="003A6AB9" w:rsidRDefault="003A6AB9" w:rsidP="00260CF4">
            <w:pPr>
              <w:rPr>
                <w:color w:val="000000"/>
                <w:sz w:val="28"/>
                <w:szCs w:val="28"/>
              </w:rPr>
            </w:pPr>
            <w:r>
              <w:rPr>
                <w:color w:val="000000"/>
                <w:sz w:val="28"/>
                <w:szCs w:val="28"/>
              </w:rPr>
              <w:t>Волгоградской городской Думы</w:t>
            </w:r>
          </w:p>
          <w:p w:rsidR="003A6AB9" w:rsidRDefault="003A6AB9" w:rsidP="00260CF4">
            <w:pPr>
              <w:rPr>
                <w:color w:val="000000"/>
                <w:sz w:val="28"/>
                <w:szCs w:val="28"/>
              </w:rPr>
            </w:pPr>
          </w:p>
          <w:p w:rsidR="003A6AB9" w:rsidRDefault="003A6AB9" w:rsidP="00260CF4">
            <w:pPr>
              <w:rPr>
                <w:color w:val="000000"/>
                <w:sz w:val="28"/>
                <w:szCs w:val="28"/>
              </w:rPr>
            </w:pPr>
            <w:r>
              <w:rPr>
                <w:color w:val="000000"/>
                <w:sz w:val="28"/>
                <w:szCs w:val="28"/>
              </w:rPr>
              <w:t xml:space="preserve">                                  В.В.Колесников</w:t>
            </w:r>
          </w:p>
        </w:tc>
        <w:tc>
          <w:tcPr>
            <w:tcW w:w="4360" w:type="dxa"/>
          </w:tcPr>
          <w:p w:rsidR="003A6AB9" w:rsidRDefault="003A6AB9" w:rsidP="00260CF4">
            <w:pPr>
              <w:ind w:left="176"/>
              <w:rPr>
                <w:color w:val="000000"/>
                <w:sz w:val="28"/>
                <w:szCs w:val="28"/>
              </w:rPr>
            </w:pPr>
          </w:p>
          <w:p w:rsidR="003A6AB9" w:rsidRDefault="003A6AB9" w:rsidP="00260CF4">
            <w:pPr>
              <w:ind w:left="176"/>
              <w:rPr>
                <w:color w:val="000000"/>
                <w:sz w:val="28"/>
                <w:szCs w:val="28"/>
              </w:rPr>
            </w:pPr>
            <w:r>
              <w:rPr>
                <w:color w:val="000000"/>
                <w:sz w:val="28"/>
                <w:szCs w:val="28"/>
              </w:rPr>
              <w:t>Глава Волгограда</w:t>
            </w:r>
          </w:p>
          <w:p w:rsidR="003A6AB9" w:rsidRDefault="003A6AB9" w:rsidP="00260CF4">
            <w:pPr>
              <w:ind w:left="176"/>
              <w:rPr>
                <w:color w:val="000000"/>
                <w:sz w:val="28"/>
                <w:szCs w:val="28"/>
              </w:rPr>
            </w:pPr>
          </w:p>
          <w:p w:rsidR="003A6AB9" w:rsidRDefault="003A6AB9" w:rsidP="00260CF4">
            <w:pPr>
              <w:ind w:left="176"/>
              <w:rPr>
                <w:color w:val="000000"/>
                <w:sz w:val="28"/>
                <w:szCs w:val="28"/>
              </w:rPr>
            </w:pPr>
          </w:p>
          <w:p w:rsidR="003A6AB9" w:rsidRDefault="003A6AB9" w:rsidP="00CC0C59">
            <w:pPr>
              <w:ind w:left="176"/>
              <w:jc w:val="right"/>
              <w:rPr>
                <w:color w:val="000000"/>
                <w:sz w:val="28"/>
                <w:szCs w:val="28"/>
              </w:rPr>
            </w:pPr>
            <w:r>
              <w:rPr>
                <w:color w:val="000000"/>
                <w:sz w:val="28"/>
                <w:szCs w:val="28"/>
              </w:rPr>
              <w:t xml:space="preserve">                               В.В.Марченко</w:t>
            </w:r>
          </w:p>
        </w:tc>
      </w:tr>
    </w:tbl>
    <w:p w:rsidR="00D0367A" w:rsidRDefault="00D0367A" w:rsidP="0044308E">
      <w:pPr>
        <w:autoSpaceDE w:val="0"/>
        <w:autoSpaceDN w:val="0"/>
        <w:adjustRightInd w:val="0"/>
        <w:ind w:left="5670"/>
        <w:rPr>
          <w:sz w:val="28"/>
          <w:szCs w:val="28"/>
        </w:rPr>
      </w:pPr>
    </w:p>
    <w:p w:rsidR="0044308E" w:rsidRDefault="0044308E" w:rsidP="0044308E">
      <w:pPr>
        <w:autoSpaceDE w:val="0"/>
        <w:autoSpaceDN w:val="0"/>
        <w:adjustRightInd w:val="0"/>
        <w:ind w:left="5670"/>
        <w:rPr>
          <w:sz w:val="28"/>
          <w:szCs w:val="28"/>
        </w:rPr>
      </w:pPr>
      <w:bookmarkStart w:id="1" w:name="_GoBack"/>
      <w:bookmarkEnd w:id="1"/>
      <w:r>
        <w:rPr>
          <w:sz w:val="28"/>
          <w:szCs w:val="28"/>
        </w:rPr>
        <w:lastRenderedPageBreak/>
        <w:t xml:space="preserve">Приложение </w:t>
      </w:r>
      <w:r w:rsidR="007710DF">
        <w:rPr>
          <w:sz w:val="28"/>
          <w:szCs w:val="28"/>
        </w:rPr>
        <w:t>9</w:t>
      </w:r>
    </w:p>
    <w:p w:rsidR="0044308E" w:rsidRDefault="0044308E" w:rsidP="0044308E">
      <w:pPr>
        <w:autoSpaceDE w:val="0"/>
        <w:autoSpaceDN w:val="0"/>
        <w:adjustRightInd w:val="0"/>
        <w:ind w:left="5670"/>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44308E" w:rsidTr="0044308E">
        <w:tc>
          <w:tcPr>
            <w:tcW w:w="486" w:type="dxa"/>
            <w:vAlign w:val="bottom"/>
            <w:hideMark/>
          </w:tcPr>
          <w:p w:rsidR="0044308E" w:rsidRDefault="0044308E">
            <w:pPr>
              <w:jc w:val="center"/>
              <w:rPr>
                <w:sz w:val="28"/>
                <w:szCs w:val="28"/>
              </w:rPr>
            </w:pPr>
            <w:r>
              <w:rPr>
                <w:sz w:val="28"/>
                <w:szCs w:val="28"/>
              </w:rPr>
              <w:t>от</w:t>
            </w:r>
          </w:p>
        </w:tc>
        <w:tc>
          <w:tcPr>
            <w:tcW w:w="1465" w:type="dxa"/>
            <w:tcBorders>
              <w:top w:val="nil"/>
              <w:left w:val="nil"/>
              <w:bottom w:val="single" w:sz="4" w:space="0" w:color="auto"/>
              <w:right w:val="nil"/>
            </w:tcBorders>
            <w:vAlign w:val="bottom"/>
          </w:tcPr>
          <w:p w:rsidR="0044308E" w:rsidRDefault="0044308E">
            <w:pPr>
              <w:jc w:val="center"/>
              <w:rPr>
                <w:sz w:val="28"/>
                <w:szCs w:val="28"/>
              </w:rPr>
            </w:pPr>
          </w:p>
        </w:tc>
        <w:tc>
          <w:tcPr>
            <w:tcW w:w="434" w:type="dxa"/>
            <w:vAlign w:val="bottom"/>
            <w:hideMark/>
          </w:tcPr>
          <w:p w:rsidR="0044308E" w:rsidRDefault="0044308E">
            <w:pPr>
              <w:jc w:val="center"/>
              <w:rPr>
                <w:sz w:val="28"/>
                <w:szCs w:val="28"/>
              </w:rPr>
            </w:pPr>
            <w:r>
              <w:rPr>
                <w:sz w:val="28"/>
                <w:szCs w:val="28"/>
              </w:rPr>
              <w:t>№</w:t>
            </w:r>
          </w:p>
        </w:tc>
        <w:tc>
          <w:tcPr>
            <w:tcW w:w="1125" w:type="dxa"/>
            <w:tcBorders>
              <w:top w:val="nil"/>
              <w:left w:val="nil"/>
              <w:bottom w:val="single" w:sz="4" w:space="0" w:color="auto"/>
              <w:right w:val="nil"/>
            </w:tcBorders>
            <w:vAlign w:val="bottom"/>
          </w:tcPr>
          <w:p w:rsidR="0044308E" w:rsidRDefault="0044308E">
            <w:pPr>
              <w:jc w:val="center"/>
              <w:rPr>
                <w:sz w:val="28"/>
                <w:szCs w:val="28"/>
              </w:rPr>
            </w:pPr>
          </w:p>
        </w:tc>
      </w:tr>
    </w:tbl>
    <w:p w:rsidR="0044308E" w:rsidRDefault="0044308E" w:rsidP="0044308E">
      <w:pPr>
        <w:autoSpaceDE w:val="0"/>
        <w:autoSpaceDN w:val="0"/>
        <w:adjustRightInd w:val="0"/>
        <w:jc w:val="both"/>
        <w:rPr>
          <w:sz w:val="28"/>
          <w:szCs w:val="28"/>
        </w:rPr>
      </w:pPr>
    </w:p>
    <w:p w:rsidR="0044308E" w:rsidRDefault="0044308E" w:rsidP="0044308E">
      <w:pPr>
        <w:autoSpaceDE w:val="0"/>
        <w:autoSpaceDN w:val="0"/>
        <w:adjustRightInd w:val="0"/>
        <w:ind w:left="5670"/>
        <w:jc w:val="both"/>
        <w:rPr>
          <w:sz w:val="28"/>
          <w:szCs w:val="28"/>
        </w:rPr>
      </w:pPr>
      <w:r>
        <w:rPr>
          <w:sz w:val="28"/>
          <w:szCs w:val="28"/>
        </w:rPr>
        <w:t xml:space="preserve"> «Приложение </w:t>
      </w:r>
      <w:r w:rsidR="0060750F">
        <w:rPr>
          <w:sz w:val="28"/>
          <w:szCs w:val="28"/>
        </w:rPr>
        <w:t>9</w:t>
      </w:r>
    </w:p>
    <w:p w:rsidR="0044308E" w:rsidRDefault="0044308E" w:rsidP="0044308E">
      <w:pPr>
        <w:autoSpaceDE w:val="0"/>
        <w:autoSpaceDN w:val="0"/>
        <w:adjustRightInd w:val="0"/>
        <w:ind w:left="5670"/>
        <w:jc w:val="both"/>
        <w:rPr>
          <w:sz w:val="28"/>
          <w:szCs w:val="28"/>
        </w:rPr>
      </w:pPr>
      <w:r>
        <w:rPr>
          <w:sz w:val="28"/>
          <w:szCs w:val="28"/>
        </w:rPr>
        <w:t>к решению Волгоградской городской Думы</w:t>
      </w:r>
    </w:p>
    <w:tbl>
      <w:tblPr>
        <w:tblW w:w="0" w:type="auto"/>
        <w:tblInd w:w="5637" w:type="dxa"/>
        <w:tblLayout w:type="fixed"/>
        <w:tblLook w:val="04A0" w:firstRow="1" w:lastRow="0" w:firstColumn="1" w:lastColumn="0" w:noHBand="0" w:noVBand="1"/>
      </w:tblPr>
      <w:tblGrid>
        <w:gridCol w:w="425"/>
        <w:gridCol w:w="1465"/>
        <w:gridCol w:w="434"/>
        <w:gridCol w:w="1361"/>
      </w:tblGrid>
      <w:tr w:rsidR="0044308E" w:rsidTr="0044308E">
        <w:tc>
          <w:tcPr>
            <w:tcW w:w="425" w:type="dxa"/>
            <w:vAlign w:val="bottom"/>
            <w:hideMark/>
          </w:tcPr>
          <w:p w:rsidR="0044308E" w:rsidRDefault="0044308E">
            <w:pPr>
              <w:ind w:right="-108"/>
              <w:jc w:val="center"/>
              <w:rPr>
                <w:sz w:val="28"/>
                <w:szCs w:val="28"/>
              </w:rPr>
            </w:pPr>
            <w:r>
              <w:rPr>
                <w:sz w:val="28"/>
                <w:szCs w:val="28"/>
              </w:rPr>
              <w:t>от</w:t>
            </w:r>
          </w:p>
        </w:tc>
        <w:tc>
          <w:tcPr>
            <w:tcW w:w="1465" w:type="dxa"/>
            <w:tcBorders>
              <w:top w:val="nil"/>
              <w:left w:val="nil"/>
              <w:bottom w:val="single" w:sz="4" w:space="0" w:color="auto"/>
              <w:right w:val="nil"/>
            </w:tcBorders>
            <w:vAlign w:val="bottom"/>
            <w:hideMark/>
          </w:tcPr>
          <w:p w:rsidR="0044308E" w:rsidRDefault="0044308E">
            <w:pPr>
              <w:ind w:right="-202"/>
              <w:jc w:val="center"/>
              <w:rPr>
                <w:sz w:val="28"/>
                <w:szCs w:val="28"/>
              </w:rPr>
            </w:pPr>
            <w:r>
              <w:rPr>
                <w:sz w:val="28"/>
                <w:szCs w:val="28"/>
              </w:rPr>
              <w:t>10.10.2016</w:t>
            </w:r>
          </w:p>
        </w:tc>
        <w:tc>
          <w:tcPr>
            <w:tcW w:w="434" w:type="dxa"/>
            <w:vAlign w:val="bottom"/>
            <w:hideMark/>
          </w:tcPr>
          <w:p w:rsidR="0044308E" w:rsidRDefault="0044308E">
            <w:pPr>
              <w:jc w:val="center"/>
              <w:rPr>
                <w:sz w:val="28"/>
                <w:szCs w:val="28"/>
              </w:rPr>
            </w:pPr>
            <w:r>
              <w:rPr>
                <w:sz w:val="28"/>
                <w:szCs w:val="28"/>
              </w:rPr>
              <w:t>№</w:t>
            </w:r>
          </w:p>
        </w:tc>
        <w:tc>
          <w:tcPr>
            <w:tcW w:w="1361" w:type="dxa"/>
            <w:tcBorders>
              <w:top w:val="nil"/>
              <w:left w:val="nil"/>
              <w:bottom w:val="single" w:sz="4" w:space="0" w:color="auto"/>
              <w:right w:val="nil"/>
            </w:tcBorders>
            <w:vAlign w:val="bottom"/>
            <w:hideMark/>
          </w:tcPr>
          <w:p w:rsidR="0044308E" w:rsidRDefault="0044308E">
            <w:pPr>
              <w:jc w:val="center"/>
              <w:rPr>
                <w:sz w:val="28"/>
                <w:szCs w:val="28"/>
              </w:rPr>
            </w:pPr>
            <w:r>
              <w:rPr>
                <w:sz w:val="28"/>
                <w:szCs w:val="28"/>
              </w:rPr>
              <w:t>48/1429</w:t>
            </w:r>
          </w:p>
        </w:tc>
      </w:tr>
    </w:tbl>
    <w:p w:rsidR="0044308E" w:rsidRDefault="0044308E" w:rsidP="0044308E">
      <w:pPr>
        <w:autoSpaceDE w:val="0"/>
        <w:autoSpaceDN w:val="0"/>
        <w:adjustRightInd w:val="0"/>
        <w:ind w:left="5670"/>
        <w:jc w:val="both"/>
        <w:rPr>
          <w:sz w:val="28"/>
          <w:szCs w:val="28"/>
        </w:rPr>
      </w:pPr>
    </w:p>
    <w:p w:rsidR="0060750F" w:rsidRPr="00A729C0" w:rsidRDefault="0060750F" w:rsidP="0060750F">
      <w:pPr>
        <w:autoSpaceDE w:val="0"/>
        <w:autoSpaceDN w:val="0"/>
        <w:adjustRightInd w:val="0"/>
        <w:jc w:val="center"/>
        <w:rPr>
          <w:sz w:val="28"/>
          <w:szCs w:val="28"/>
        </w:rPr>
      </w:pPr>
      <w:r w:rsidRPr="00A729C0">
        <w:rPr>
          <w:sz w:val="28"/>
          <w:szCs w:val="28"/>
        </w:rPr>
        <w:t xml:space="preserve">Стоимость билета длительного пользования </w:t>
      </w:r>
    </w:p>
    <w:p w:rsidR="0060750F" w:rsidRPr="00A729C0" w:rsidRDefault="0060750F" w:rsidP="0060750F">
      <w:pPr>
        <w:autoSpaceDE w:val="0"/>
        <w:autoSpaceDN w:val="0"/>
        <w:adjustRightInd w:val="0"/>
        <w:jc w:val="center"/>
        <w:rPr>
          <w:sz w:val="28"/>
          <w:szCs w:val="28"/>
        </w:rPr>
      </w:pPr>
      <w:r w:rsidRPr="00A729C0">
        <w:rPr>
          <w:sz w:val="28"/>
          <w:szCs w:val="28"/>
        </w:rPr>
        <w:t>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«Единый безлимитный» с использованием транспортной карты</w:t>
      </w:r>
    </w:p>
    <w:tbl>
      <w:tblPr>
        <w:tblStyle w:val="10"/>
        <w:tblW w:w="0" w:type="auto"/>
        <w:tblInd w:w="108" w:type="dxa"/>
        <w:tblLook w:val="04A0" w:firstRow="1" w:lastRow="0" w:firstColumn="1" w:lastColumn="0" w:noHBand="0" w:noVBand="1"/>
      </w:tblPr>
      <w:tblGrid>
        <w:gridCol w:w="7797"/>
        <w:gridCol w:w="1842"/>
      </w:tblGrid>
      <w:tr w:rsidR="0060750F" w:rsidRPr="0060750F" w:rsidTr="00260CF4">
        <w:trPr>
          <w:trHeight w:val="1001"/>
        </w:trPr>
        <w:tc>
          <w:tcPr>
            <w:tcW w:w="7797" w:type="dxa"/>
          </w:tcPr>
          <w:p w:rsidR="0060750F" w:rsidRPr="0060750F" w:rsidRDefault="0060750F" w:rsidP="00260CF4">
            <w:pPr>
              <w:widowControl w:val="0"/>
              <w:autoSpaceDE w:val="0"/>
              <w:autoSpaceDN w:val="0"/>
              <w:ind w:left="-57" w:right="-57"/>
              <w:jc w:val="center"/>
              <w:rPr>
                <w:sz w:val="28"/>
                <w:szCs w:val="28"/>
              </w:rPr>
            </w:pPr>
            <w:r w:rsidRPr="0060750F">
              <w:rPr>
                <w:sz w:val="28"/>
                <w:szCs w:val="28"/>
              </w:rPr>
              <w:t>Вид транспорта/маршрутов</w:t>
            </w:r>
          </w:p>
        </w:tc>
        <w:tc>
          <w:tcPr>
            <w:tcW w:w="1842" w:type="dxa"/>
          </w:tcPr>
          <w:p w:rsidR="0060750F" w:rsidRPr="0060750F" w:rsidRDefault="0060750F" w:rsidP="00260CF4">
            <w:pPr>
              <w:widowControl w:val="0"/>
              <w:autoSpaceDE w:val="0"/>
              <w:autoSpaceDN w:val="0"/>
              <w:ind w:left="-57" w:right="-57"/>
              <w:jc w:val="center"/>
              <w:rPr>
                <w:sz w:val="28"/>
                <w:szCs w:val="28"/>
              </w:rPr>
            </w:pPr>
            <w:r w:rsidRPr="0060750F">
              <w:rPr>
                <w:sz w:val="28"/>
                <w:szCs w:val="28"/>
              </w:rPr>
              <w:t>Стоимость билета</w:t>
            </w:r>
          </w:p>
          <w:p w:rsidR="0060750F" w:rsidRPr="0060750F" w:rsidRDefault="0060750F" w:rsidP="00260CF4">
            <w:pPr>
              <w:widowControl w:val="0"/>
              <w:autoSpaceDE w:val="0"/>
              <w:autoSpaceDN w:val="0"/>
              <w:ind w:left="-57" w:right="-57"/>
              <w:jc w:val="center"/>
              <w:rPr>
                <w:sz w:val="28"/>
                <w:szCs w:val="28"/>
              </w:rPr>
            </w:pPr>
            <w:r w:rsidRPr="0060750F">
              <w:rPr>
                <w:sz w:val="28"/>
                <w:szCs w:val="28"/>
              </w:rPr>
              <w:t>(руб.)</w:t>
            </w:r>
          </w:p>
        </w:tc>
      </w:tr>
      <w:tr w:rsidR="0060750F" w:rsidRPr="0060750F" w:rsidTr="00260CF4">
        <w:trPr>
          <w:trHeight w:val="3110"/>
        </w:trPr>
        <w:tc>
          <w:tcPr>
            <w:tcW w:w="7797" w:type="dxa"/>
            <w:vAlign w:val="center"/>
          </w:tcPr>
          <w:p w:rsidR="0060750F" w:rsidRPr="0060750F" w:rsidRDefault="0060750F" w:rsidP="00260CF4">
            <w:pPr>
              <w:widowControl w:val="0"/>
              <w:autoSpaceDE w:val="0"/>
              <w:autoSpaceDN w:val="0"/>
              <w:ind w:right="-62"/>
              <w:rPr>
                <w:sz w:val="28"/>
                <w:szCs w:val="28"/>
              </w:rPr>
            </w:pPr>
            <w:r w:rsidRPr="0060750F">
              <w:rPr>
                <w:sz w:val="28"/>
                <w:szCs w:val="28"/>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842" w:type="dxa"/>
          </w:tcPr>
          <w:p w:rsidR="0060750F" w:rsidRPr="0060750F" w:rsidRDefault="0060750F" w:rsidP="00260CF4">
            <w:pPr>
              <w:widowControl w:val="0"/>
              <w:autoSpaceDE w:val="0"/>
              <w:autoSpaceDN w:val="0"/>
              <w:jc w:val="center"/>
              <w:rPr>
                <w:sz w:val="28"/>
                <w:szCs w:val="28"/>
              </w:rPr>
            </w:pPr>
          </w:p>
          <w:p w:rsidR="0060750F" w:rsidRPr="0060750F" w:rsidRDefault="0060750F" w:rsidP="00260CF4">
            <w:pPr>
              <w:widowControl w:val="0"/>
              <w:autoSpaceDE w:val="0"/>
              <w:autoSpaceDN w:val="0"/>
              <w:jc w:val="center"/>
              <w:rPr>
                <w:sz w:val="28"/>
                <w:szCs w:val="28"/>
              </w:rPr>
            </w:pPr>
          </w:p>
          <w:p w:rsidR="0060750F" w:rsidRPr="0060750F" w:rsidRDefault="0060750F" w:rsidP="00260CF4">
            <w:pPr>
              <w:widowControl w:val="0"/>
              <w:autoSpaceDE w:val="0"/>
              <w:autoSpaceDN w:val="0"/>
              <w:jc w:val="center"/>
              <w:rPr>
                <w:sz w:val="28"/>
                <w:szCs w:val="28"/>
              </w:rPr>
            </w:pPr>
          </w:p>
          <w:p w:rsidR="0060750F" w:rsidRPr="0060750F" w:rsidRDefault="0060750F" w:rsidP="00260CF4">
            <w:pPr>
              <w:widowControl w:val="0"/>
              <w:autoSpaceDE w:val="0"/>
              <w:autoSpaceDN w:val="0"/>
              <w:jc w:val="center"/>
              <w:rPr>
                <w:sz w:val="28"/>
                <w:szCs w:val="28"/>
              </w:rPr>
            </w:pPr>
            <w:r w:rsidRPr="0060750F">
              <w:rPr>
                <w:sz w:val="28"/>
                <w:szCs w:val="28"/>
              </w:rPr>
              <w:t>18</w:t>
            </w:r>
            <w:r w:rsidR="00FC173E">
              <w:rPr>
                <w:sz w:val="28"/>
                <w:szCs w:val="28"/>
              </w:rPr>
              <w:t>9</w:t>
            </w:r>
            <w:r w:rsidRPr="0060750F">
              <w:rPr>
                <w:sz w:val="28"/>
                <w:szCs w:val="28"/>
              </w:rPr>
              <w:t>0</w:t>
            </w:r>
          </w:p>
          <w:p w:rsidR="0060750F" w:rsidRPr="0060750F" w:rsidRDefault="0060750F" w:rsidP="00260CF4">
            <w:pPr>
              <w:widowControl w:val="0"/>
              <w:autoSpaceDE w:val="0"/>
              <w:autoSpaceDN w:val="0"/>
              <w:jc w:val="center"/>
              <w:rPr>
                <w:sz w:val="28"/>
                <w:szCs w:val="28"/>
              </w:rPr>
            </w:pPr>
          </w:p>
        </w:tc>
      </w:tr>
    </w:tbl>
    <w:p w:rsidR="0060750F" w:rsidRPr="00A729C0" w:rsidRDefault="0060750F" w:rsidP="0060750F">
      <w:pPr>
        <w:rPr>
          <w:sz w:val="28"/>
          <w:szCs w:val="28"/>
        </w:rPr>
      </w:pPr>
    </w:p>
    <w:p w:rsidR="0044308E" w:rsidRDefault="0044308E" w:rsidP="0044308E">
      <w:pPr>
        <w:autoSpaceDE w:val="0"/>
        <w:autoSpaceDN w:val="0"/>
        <w:adjustRightInd w:val="0"/>
        <w:rPr>
          <w:color w:val="000000" w:themeColor="text1"/>
          <w:sz w:val="28"/>
          <w:szCs w:val="28"/>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44308E" w:rsidTr="0044308E">
        <w:trPr>
          <w:trHeight w:val="1115"/>
        </w:trPr>
        <w:tc>
          <w:tcPr>
            <w:tcW w:w="5495"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34"/>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44308E" w:rsidRDefault="0044308E" w:rsidP="0044308E">
      <w:pPr>
        <w:rPr>
          <w:sz w:val="28"/>
          <w:szCs w:val="28"/>
        </w:rPr>
      </w:pPr>
    </w:p>
    <w:p w:rsidR="0044308E" w:rsidRDefault="0044308E" w:rsidP="0044308E">
      <w:pPr>
        <w:rPr>
          <w:sz w:val="28"/>
          <w:szCs w:val="28"/>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60"/>
      </w:tblGrid>
      <w:tr w:rsidR="0044308E" w:rsidTr="0044308E">
        <w:trPr>
          <w:trHeight w:val="1115"/>
        </w:trPr>
        <w:tc>
          <w:tcPr>
            <w:tcW w:w="5495" w:type="dxa"/>
          </w:tcPr>
          <w:p w:rsidR="0044308E" w:rsidRDefault="0044308E">
            <w:pPr>
              <w:rPr>
                <w:color w:val="000000"/>
                <w:sz w:val="28"/>
                <w:szCs w:val="28"/>
              </w:rPr>
            </w:pPr>
            <w:r>
              <w:rPr>
                <w:color w:val="000000"/>
                <w:sz w:val="28"/>
                <w:szCs w:val="28"/>
              </w:rPr>
              <w:t xml:space="preserve">Председатель </w:t>
            </w:r>
          </w:p>
          <w:p w:rsidR="0044308E" w:rsidRDefault="0044308E">
            <w:pPr>
              <w:rPr>
                <w:color w:val="000000"/>
                <w:sz w:val="28"/>
                <w:szCs w:val="28"/>
              </w:rPr>
            </w:pPr>
            <w:r>
              <w:rPr>
                <w:color w:val="000000"/>
                <w:sz w:val="28"/>
                <w:szCs w:val="28"/>
              </w:rPr>
              <w:t>Волгоградской городской Думы</w:t>
            </w:r>
          </w:p>
          <w:p w:rsidR="0044308E" w:rsidRDefault="0044308E">
            <w:pPr>
              <w:rPr>
                <w:color w:val="000000"/>
                <w:sz w:val="28"/>
                <w:szCs w:val="28"/>
              </w:rPr>
            </w:pPr>
          </w:p>
          <w:p w:rsidR="0044308E" w:rsidRDefault="0044308E">
            <w:pPr>
              <w:rPr>
                <w:color w:val="000000"/>
                <w:sz w:val="28"/>
                <w:szCs w:val="28"/>
              </w:rPr>
            </w:pPr>
            <w:r>
              <w:rPr>
                <w:color w:val="000000"/>
                <w:sz w:val="28"/>
                <w:szCs w:val="28"/>
              </w:rPr>
              <w:t xml:space="preserve">                                  В.В.Колесников</w:t>
            </w:r>
          </w:p>
        </w:tc>
        <w:tc>
          <w:tcPr>
            <w:tcW w:w="4360" w:type="dxa"/>
          </w:tcPr>
          <w:p w:rsidR="0044308E" w:rsidRDefault="0044308E">
            <w:pPr>
              <w:ind w:left="34"/>
              <w:rPr>
                <w:color w:val="000000"/>
                <w:sz w:val="28"/>
                <w:szCs w:val="28"/>
              </w:rPr>
            </w:pPr>
            <w:r>
              <w:rPr>
                <w:color w:val="000000"/>
                <w:sz w:val="28"/>
                <w:szCs w:val="28"/>
              </w:rPr>
              <w:t>Глава Волгограда</w:t>
            </w:r>
          </w:p>
          <w:p w:rsidR="0044308E" w:rsidRDefault="0044308E">
            <w:pPr>
              <w:rPr>
                <w:color w:val="000000"/>
                <w:sz w:val="28"/>
                <w:szCs w:val="28"/>
              </w:rPr>
            </w:pPr>
          </w:p>
          <w:p w:rsidR="0044308E" w:rsidRDefault="0044308E">
            <w:pPr>
              <w:rPr>
                <w:color w:val="000000"/>
                <w:sz w:val="28"/>
                <w:szCs w:val="28"/>
              </w:rPr>
            </w:pPr>
          </w:p>
          <w:p w:rsidR="0044308E" w:rsidRDefault="0044308E">
            <w:pPr>
              <w:jc w:val="right"/>
              <w:rPr>
                <w:color w:val="000000"/>
                <w:sz w:val="28"/>
                <w:szCs w:val="28"/>
              </w:rPr>
            </w:pPr>
            <w:r>
              <w:rPr>
                <w:color w:val="000000"/>
                <w:sz w:val="28"/>
                <w:szCs w:val="28"/>
              </w:rPr>
              <w:t>В.В.Марченко</w:t>
            </w:r>
          </w:p>
        </w:tc>
      </w:tr>
    </w:tbl>
    <w:p w:rsidR="006B6DFB" w:rsidRDefault="006B6DFB" w:rsidP="00C40820">
      <w:pPr>
        <w:pStyle w:val="ad"/>
        <w:widowControl w:val="0"/>
        <w:shd w:val="clear" w:color="auto" w:fill="FFFFFF"/>
        <w:tabs>
          <w:tab w:val="left" w:pos="1418"/>
        </w:tabs>
        <w:autoSpaceDE w:val="0"/>
        <w:autoSpaceDN w:val="0"/>
        <w:adjustRightInd w:val="0"/>
        <w:spacing w:after="0" w:line="240" w:lineRule="auto"/>
        <w:ind w:left="4961"/>
        <w:jc w:val="both"/>
        <w:rPr>
          <w:rFonts w:ascii="Times New Roman" w:hAnsi="Times New Roman"/>
          <w:spacing w:val="-1"/>
          <w:sz w:val="28"/>
          <w:szCs w:val="28"/>
        </w:rPr>
      </w:pPr>
    </w:p>
    <w:sectPr w:rsidR="006B6DFB" w:rsidSect="00CE2B45">
      <w:headerReference w:type="even" r:id="rId11"/>
      <w:headerReference w:type="default" r:id="rId12"/>
      <w:footerReference w:type="default" r:id="rId13"/>
      <w:headerReference w:type="first" r:id="rId14"/>
      <w:footerReference w:type="first" r:id="rId15"/>
      <w:pgSz w:w="11907" w:h="16840"/>
      <w:pgMar w:top="568" w:right="567" w:bottom="1135" w:left="1701" w:header="425" w:footer="50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CB" w:rsidRDefault="00C852CB">
      <w:r>
        <w:separator/>
      </w:r>
    </w:p>
  </w:endnote>
  <w:endnote w:type="continuationSeparator" w:id="0">
    <w:p w:rsidR="00C852CB" w:rsidRDefault="00C8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6A9" w:rsidRDefault="00CA06A9" w:rsidP="00CA06A9">
    <w:pPr>
      <w:pStyle w:val="ab"/>
    </w:pPr>
  </w:p>
  <w:p w:rsidR="00CA06A9" w:rsidRDefault="00CA06A9" w:rsidP="00CA06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rsidP="00DF3064">
    <w:pPr>
      <w:pStyle w:val="ab"/>
    </w:pPr>
  </w:p>
  <w:p w:rsidR="00DB7147" w:rsidRPr="001118C6" w:rsidRDefault="00DB7147" w:rsidP="00DF306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rsidP="00D04E85">
    <w:pPr>
      <w:pStyle w:val="ab"/>
    </w:pPr>
  </w:p>
  <w:p w:rsidR="00DB7147" w:rsidRDefault="00DB7147" w:rsidP="00D04E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CB" w:rsidRDefault="00C852CB">
      <w:r>
        <w:separator/>
      </w:r>
    </w:p>
  </w:footnote>
  <w:footnote w:type="continuationSeparator" w:id="0">
    <w:p w:rsidR="00C852CB" w:rsidRDefault="00C85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9C" w:rsidRPr="00A40C9C" w:rsidRDefault="00A40C9C" w:rsidP="00A40C9C">
    <w:pPr>
      <w:pStyle w:val="a5"/>
      <w:jc w:val="right"/>
      <w:rPr>
        <w:rFonts w:asciiTheme="minorHAnsi" w:hAnsiTheme="minorHAnsi"/>
      </w:rPr>
    </w:pPr>
    <w:r w:rsidRPr="006F4E8C">
      <w:rPr>
        <w:rFonts w:ascii="TimesET" w:hAnsi="TimesET"/>
      </w:rPr>
      <w:object w:dxaOrig="1105" w:dyaOrig="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pt;height:57pt" o:ole="">
          <v:imagedata r:id="rId1" o:title="" cropright="37137f"/>
        </v:shape>
        <o:OLEObject Type="Embed" ProgID="Word.Picture.8" ShapeID="_x0000_i1025" DrawAspect="Content" ObjectID="_1781503700" r:id="rId2"/>
      </w:object>
    </w:r>
    <w:r>
      <w:rPr>
        <w:rFonts w:asciiTheme="minorHAnsi" w:hAnsiTheme="minorHAnsi"/>
      </w:rPr>
      <w:t xml:space="preserve">                                                                         </w:t>
    </w:r>
    <w:r w:rsidRPr="00A40C9C">
      <w:rPr>
        <w:b/>
        <w:sz w:val="28"/>
        <w:szCs w:val="28"/>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7147" w:rsidRDefault="00DB714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Default="00DB7147"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D0367A">
      <w:rPr>
        <w:rStyle w:val="a6"/>
        <w:noProof/>
      </w:rPr>
      <w:t>11</w:t>
    </w:r>
    <w:r>
      <w:rPr>
        <w:rStyle w:val="a6"/>
      </w:rPr>
      <w:fldChar w:fldCharType="end"/>
    </w:r>
  </w:p>
  <w:p w:rsidR="00DB7147" w:rsidRDefault="00DB7147">
    <w:pPr>
      <w:pStyle w:val="a5"/>
    </w:pPr>
  </w:p>
  <w:p w:rsidR="00DB7147" w:rsidRDefault="00DB714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147" w:rsidRPr="00135499" w:rsidRDefault="00DB7147" w:rsidP="00135499">
    <w:pPr>
      <w:pStyle w:val="a5"/>
      <w:tabs>
        <w:tab w:val="center" w:pos="4819"/>
        <w:tab w:val="left" w:pos="7305"/>
      </w:tabs>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29AE3A5F"/>
    <w:multiLevelType w:val="multilevel"/>
    <w:tmpl w:val="1F9621D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B73D0F"/>
    <w:multiLevelType w:val="multilevel"/>
    <w:tmpl w:val="8D403ACC"/>
    <w:lvl w:ilvl="0">
      <w:start w:val="1"/>
      <w:numFmt w:val="decimal"/>
      <w:lvlText w:val="%1."/>
      <w:lvlJc w:val="left"/>
      <w:pPr>
        <w:ind w:left="1485" w:hanging="945"/>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0">
    <w:nsid w:val="4E027555"/>
    <w:multiLevelType w:val="hybridMultilevel"/>
    <w:tmpl w:val="237A6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D30F95"/>
    <w:multiLevelType w:val="multilevel"/>
    <w:tmpl w:val="FC16A374"/>
    <w:lvl w:ilvl="0">
      <w:start w:val="6"/>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4">
    <w:nsid w:val="57EE0129"/>
    <w:multiLevelType w:val="multilevel"/>
    <w:tmpl w:val="85CAFF3C"/>
    <w:lvl w:ilvl="0">
      <w:start w:val="1"/>
      <w:numFmt w:val="decimal"/>
      <w:lvlText w:val="%1."/>
      <w:lvlJc w:val="left"/>
      <w:pPr>
        <w:ind w:left="1170" w:hanging="1170"/>
      </w:pPr>
      <w:rPr>
        <w:rFonts w:hint="default"/>
      </w:rPr>
    </w:lvl>
    <w:lvl w:ilvl="1">
      <w:start w:val="1"/>
      <w:numFmt w:val="decimal"/>
      <w:lvlText w:val="%1.%2."/>
      <w:lvlJc w:val="left"/>
      <w:pPr>
        <w:ind w:left="2305"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6">
    <w:nsid w:val="76D3598C"/>
    <w:multiLevelType w:val="multilevel"/>
    <w:tmpl w:val="CD2A65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8">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9">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7"/>
  </w:num>
  <w:num w:numId="2">
    <w:abstractNumId w:val="0"/>
  </w:num>
  <w:num w:numId="3">
    <w:abstractNumId w:val="19"/>
  </w:num>
  <w:num w:numId="4">
    <w:abstractNumId w:val="8"/>
  </w:num>
  <w:num w:numId="5">
    <w:abstractNumId w:val="13"/>
  </w:num>
  <w:num w:numId="6">
    <w:abstractNumId w:val="15"/>
  </w:num>
  <w:num w:numId="7">
    <w:abstractNumId w:val="4"/>
  </w:num>
  <w:num w:numId="8">
    <w:abstractNumId w:val="20"/>
  </w:num>
  <w:num w:numId="9">
    <w:abstractNumId w:val="1"/>
  </w:num>
  <w:num w:numId="10">
    <w:abstractNumId w:val="18"/>
  </w:num>
  <w:num w:numId="11">
    <w:abstractNumId w:val="3"/>
  </w:num>
  <w:num w:numId="12">
    <w:abstractNumId w:val="17"/>
  </w:num>
  <w:num w:numId="13">
    <w:abstractNumId w:val="2"/>
  </w:num>
  <w:num w:numId="14">
    <w:abstractNumId w:val="11"/>
  </w:num>
  <w:num w:numId="15">
    <w:abstractNumId w:val="9"/>
  </w:num>
  <w:num w:numId="16">
    <w:abstractNumId w:val="6"/>
  </w:num>
  <w:num w:numId="17">
    <w:abstractNumId w:val="16"/>
  </w:num>
  <w:num w:numId="18">
    <w:abstractNumId w:val="10"/>
  </w:num>
  <w:num w:numId="19">
    <w:abstractNumId w:val="1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064C"/>
    <w:rsid w:val="00026836"/>
    <w:rsid w:val="00027BEB"/>
    <w:rsid w:val="00031CC7"/>
    <w:rsid w:val="00033742"/>
    <w:rsid w:val="00034F27"/>
    <w:rsid w:val="00036798"/>
    <w:rsid w:val="00056E91"/>
    <w:rsid w:val="0006018A"/>
    <w:rsid w:val="00067E67"/>
    <w:rsid w:val="00071904"/>
    <w:rsid w:val="00073D2A"/>
    <w:rsid w:val="00076BC5"/>
    <w:rsid w:val="000778FC"/>
    <w:rsid w:val="000778FD"/>
    <w:rsid w:val="00084165"/>
    <w:rsid w:val="0008527D"/>
    <w:rsid w:val="0008531E"/>
    <w:rsid w:val="000911C3"/>
    <w:rsid w:val="00093D0B"/>
    <w:rsid w:val="00096186"/>
    <w:rsid w:val="00096C23"/>
    <w:rsid w:val="000A212A"/>
    <w:rsid w:val="000A610B"/>
    <w:rsid w:val="000A7829"/>
    <w:rsid w:val="000B005C"/>
    <w:rsid w:val="000B2F65"/>
    <w:rsid w:val="000B423F"/>
    <w:rsid w:val="000C3C3D"/>
    <w:rsid w:val="000D11CC"/>
    <w:rsid w:val="000D3F80"/>
    <w:rsid w:val="000D4E90"/>
    <w:rsid w:val="000D753F"/>
    <w:rsid w:val="000E5B43"/>
    <w:rsid w:val="000E7FF9"/>
    <w:rsid w:val="000F483E"/>
    <w:rsid w:val="00100031"/>
    <w:rsid w:val="001012BC"/>
    <w:rsid w:val="001118C6"/>
    <w:rsid w:val="00132339"/>
    <w:rsid w:val="00135499"/>
    <w:rsid w:val="001405A3"/>
    <w:rsid w:val="001408E2"/>
    <w:rsid w:val="00147ACF"/>
    <w:rsid w:val="00153BD7"/>
    <w:rsid w:val="0015470C"/>
    <w:rsid w:val="001666A3"/>
    <w:rsid w:val="00170309"/>
    <w:rsid w:val="001769DF"/>
    <w:rsid w:val="00191F92"/>
    <w:rsid w:val="00193E9D"/>
    <w:rsid w:val="001942F3"/>
    <w:rsid w:val="0019455C"/>
    <w:rsid w:val="0019516C"/>
    <w:rsid w:val="001B388D"/>
    <w:rsid w:val="001D3C89"/>
    <w:rsid w:val="001D7F9D"/>
    <w:rsid w:val="001E7B15"/>
    <w:rsid w:val="001F73CE"/>
    <w:rsid w:val="00200F1E"/>
    <w:rsid w:val="00216F69"/>
    <w:rsid w:val="0022332B"/>
    <w:rsid w:val="002259A5"/>
    <w:rsid w:val="002324D6"/>
    <w:rsid w:val="002429A1"/>
    <w:rsid w:val="002608DF"/>
    <w:rsid w:val="00267E58"/>
    <w:rsid w:val="002771FA"/>
    <w:rsid w:val="0028266C"/>
    <w:rsid w:val="00286049"/>
    <w:rsid w:val="00290244"/>
    <w:rsid w:val="00293F96"/>
    <w:rsid w:val="002A45FA"/>
    <w:rsid w:val="002B27FE"/>
    <w:rsid w:val="002B512C"/>
    <w:rsid w:val="002B5A3D"/>
    <w:rsid w:val="002C08AB"/>
    <w:rsid w:val="002D467B"/>
    <w:rsid w:val="002D7EA6"/>
    <w:rsid w:val="002E66FC"/>
    <w:rsid w:val="002E7DDC"/>
    <w:rsid w:val="002F0FA5"/>
    <w:rsid w:val="002F7882"/>
    <w:rsid w:val="00314630"/>
    <w:rsid w:val="0033000B"/>
    <w:rsid w:val="00331751"/>
    <w:rsid w:val="00332D93"/>
    <w:rsid w:val="00335066"/>
    <w:rsid w:val="003414A8"/>
    <w:rsid w:val="003532C5"/>
    <w:rsid w:val="00353DEB"/>
    <w:rsid w:val="003558D7"/>
    <w:rsid w:val="00356B70"/>
    <w:rsid w:val="00361174"/>
    <w:rsid w:val="003614F8"/>
    <w:rsid w:val="00361A47"/>
    <w:rsid w:val="00361F4A"/>
    <w:rsid w:val="00362F1B"/>
    <w:rsid w:val="00365784"/>
    <w:rsid w:val="00366A3F"/>
    <w:rsid w:val="003739F1"/>
    <w:rsid w:val="0037767C"/>
    <w:rsid w:val="00381567"/>
    <w:rsid w:val="00382528"/>
    <w:rsid w:val="00384835"/>
    <w:rsid w:val="00384DB2"/>
    <w:rsid w:val="00390930"/>
    <w:rsid w:val="003946B3"/>
    <w:rsid w:val="003A6AB9"/>
    <w:rsid w:val="003A7BAE"/>
    <w:rsid w:val="003B7956"/>
    <w:rsid w:val="003C0C5C"/>
    <w:rsid w:val="003C2CD0"/>
    <w:rsid w:val="004015DA"/>
    <w:rsid w:val="00404177"/>
    <w:rsid w:val="0040530C"/>
    <w:rsid w:val="0041059C"/>
    <w:rsid w:val="0041153A"/>
    <w:rsid w:val="0041526E"/>
    <w:rsid w:val="00421B61"/>
    <w:rsid w:val="00426FE6"/>
    <w:rsid w:val="0042751C"/>
    <w:rsid w:val="004358AB"/>
    <w:rsid w:val="0044308E"/>
    <w:rsid w:val="00451CCC"/>
    <w:rsid w:val="00462989"/>
    <w:rsid w:val="00463B61"/>
    <w:rsid w:val="00464E04"/>
    <w:rsid w:val="00482CCD"/>
    <w:rsid w:val="004925BD"/>
    <w:rsid w:val="00494D45"/>
    <w:rsid w:val="00497FB7"/>
    <w:rsid w:val="004A6778"/>
    <w:rsid w:val="004B0A36"/>
    <w:rsid w:val="004B3699"/>
    <w:rsid w:val="004B3847"/>
    <w:rsid w:val="004B4F47"/>
    <w:rsid w:val="004D0201"/>
    <w:rsid w:val="004D2F9D"/>
    <w:rsid w:val="004D5533"/>
    <w:rsid w:val="004D75D6"/>
    <w:rsid w:val="004E0C6F"/>
    <w:rsid w:val="004E1268"/>
    <w:rsid w:val="004E3537"/>
    <w:rsid w:val="004E4097"/>
    <w:rsid w:val="004F3FB7"/>
    <w:rsid w:val="004F533C"/>
    <w:rsid w:val="00514E4C"/>
    <w:rsid w:val="005232B0"/>
    <w:rsid w:val="005273B2"/>
    <w:rsid w:val="005362AC"/>
    <w:rsid w:val="00552479"/>
    <w:rsid w:val="00563AFA"/>
    <w:rsid w:val="00564B0A"/>
    <w:rsid w:val="00574644"/>
    <w:rsid w:val="00581B55"/>
    <w:rsid w:val="005845CE"/>
    <w:rsid w:val="00585007"/>
    <w:rsid w:val="00595162"/>
    <w:rsid w:val="0059603E"/>
    <w:rsid w:val="005A0926"/>
    <w:rsid w:val="005A131D"/>
    <w:rsid w:val="005A4265"/>
    <w:rsid w:val="005B0B22"/>
    <w:rsid w:val="005B43EB"/>
    <w:rsid w:val="005B6EA8"/>
    <w:rsid w:val="005C130B"/>
    <w:rsid w:val="005E37F2"/>
    <w:rsid w:val="005F31C7"/>
    <w:rsid w:val="0060150E"/>
    <w:rsid w:val="00601814"/>
    <w:rsid w:val="00602850"/>
    <w:rsid w:val="00602F20"/>
    <w:rsid w:val="0060750F"/>
    <w:rsid w:val="006077AD"/>
    <w:rsid w:val="00624BC9"/>
    <w:rsid w:val="00636994"/>
    <w:rsid w:val="0064795D"/>
    <w:rsid w:val="0065171D"/>
    <w:rsid w:val="006539E0"/>
    <w:rsid w:val="006634DB"/>
    <w:rsid w:val="00672559"/>
    <w:rsid w:val="006741DF"/>
    <w:rsid w:val="00675047"/>
    <w:rsid w:val="00675752"/>
    <w:rsid w:val="00676E1F"/>
    <w:rsid w:val="00686795"/>
    <w:rsid w:val="006951BB"/>
    <w:rsid w:val="00697D2D"/>
    <w:rsid w:val="006A137D"/>
    <w:rsid w:val="006A3C05"/>
    <w:rsid w:val="006A4224"/>
    <w:rsid w:val="006A51C6"/>
    <w:rsid w:val="006B43D1"/>
    <w:rsid w:val="006B4C2F"/>
    <w:rsid w:val="006B6DFB"/>
    <w:rsid w:val="006C44E8"/>
    <w:rsid w:val="006C48ED"/>
    <w:rsid w:val="006D68CE"/>
    <w:rsid w:val="006E2AC3"/>
    <w:rsid w:val="006E60D2"/>
    <w:rsid w:val="006F7A4D"/>
    <w:rsid w:val="00703359"/>
    <w:rsid w:val="0071464B"/>
    <w:rsid w:val="00715E23"/>
    <w:rsid w:val="00725FE5"/>
    <w:rsid w:val="00735441"/>
    <w:rsid w:val="00746BE7"/>
    <w:rsid w:val="00761C62"/>
    <w:rsid w:val="00762B57"/>
    <w:rsid w:val="0076540D"/>
    <w:rsid w:val="007710DF"/>
    <w:rsid w:val="007722EC"/>
    <w:rsid w:val="0077370C"/>
    <w:rsid w:val="007740B9"/>
    <w:rsid w:val="00775161"/>
    <w:rsid w:val="00782065"/>
    <w:rsid w:val="00787868"/>
    <w:rsid w:val="007905F4"/>
    <w:rsid w:val="007946E2"/>
    <w:rsid w:val="007A54BC"/>
    <w:rsid w:val="007A6640"/>
    <w:rsid w:val="007B05C3"/>
    <w:rsid w:val="007C44E7"/>
    <w:rsid w:val="007C5949"/>
    <w:rsid w:val="007D0BA0"/>
    <w:rsid w:val="007D549F"/>
    <w:rsid w:val="007D60D6"/>
    <w:rsid w:val="007D6D72"/>
    <w:rsid w:val="007D6FF8"/>
    <w:rsid w:val="007E34CD"/>
    <w:rsid w:val="007E46F5"/>
    <w:rsid w:val="007F2C92"/>
    <w:rsid w:val="007F4FFE"/>
    <w:rsid w:val="007F5864"/>
    <w:rsid w:val="00800167"/>
    <w:rsid w:val="00800BD4"/>
    <w:rsid w:val="00805123"/>
    <w:rsid w:val="0080512E"/>
    <w:rsid w:val="00807B39"/>
    <w:rsid w:val="00810D3F"/>
    <w:rsid w:val="00814441"/>
    <w:rsid w:val="00825A24"/>
    <w:rsid w:val="0082655A"/>
    <w:rsid w:val="00833BA1"/>
    <w:rsid w:val="0083717B"/>
    <w:rsid w:val="00837B0C"/>
    <w:rsid w:val="00842EE6"/>
    <w:rsid w:val="00854087"/>
    <w:rsid w:val="00860E14"/>
    <w:rsid w:val="00867FFD"/>
    <w:rsid w:val="00874FCF"/>
    <w:rsid w:val="00882F0A"/>
    <w:rsid w:val="008879A2"/>
    <w:rsid w:val="00890308"/>
    <w:rsid w:val="0089298F"/>
    <w:rsid w:val="008944DE"/>
    <w:rsid w:val="00895894"/>
    <w:rsid w:val="00895DFF"/>
    <w:rsid w:val="00895FFB"/>
    <w:rsid w:val="008A3DE6"/>
    <w:rsid w:val="008A6D15"/>
    <w:rsid w:val="008A7AD6"/>
    <w:rsid w:val="008A7B0F"/>
    <w:rsid w:val="008B03F6"/>
    <w:rsid w:val="008B400A"/>
    <w:rsid w:val="008C44DA"/>
    <w:rsid w:val="008C4866"/>
    <w:rsid w:val="008D361B"/>
    <w:rsid w:val="008D69D6"/>
    <w:rsid w:val="008E129D"/>
    <w:rsid w:val="008E409E"/>
    <w:rsid w:val="008F0284"/>
    <w:rsid w:val="008F1E54"/>
    <w:rsid w:val="008F6BCE"/>
    <w:rsid w:val="008F7041"/>
    <w:rsid w:val="008F7415"/>
    <w:rsid w:val="009017E2"/>
    <w:rsid w:val="00904753"/>
    <w:rsid w:val="009078A8"/>
    <w:rsid w:val="00913C28"/>
    <w:rsid w:val="00913DB9"/>
    <w:rsid w:val="00917EC6"/>
    <w:rsid w:val="00930DC7"/>
    <w:rsid w:val="009400CE"/>
    <w:rsid w:val="009438A7"/>
    <w:rsid w:val="009457B2"/>
    <w:rsid w:val="00952E49"/>
    <w:rsid w:val="009545DB"/>
    <w:rsid w:val="00954EEE"/>
    <w:rsid w:val="00957777"/>
    <w:rsid w:val="00963D7C"/>
    <w:rsid w:val="00964FF6"/>
    <w:rsid w:val="00971734"/>
    <w:rsid w:val="009730EC"/>
    <w:rsid w:val="009807CA"/>
    <w:rsid w:val="00996C40"/>
    <w:rsid w:val="009A1CDB"/>
    <w:rsid w:val="009A4930"/>
    <w:rsid w:val="009C2BD8"/>
    <w:rsid w:val="009C40C9"/>
    <w:rsid w:val="009C7E8A"/>
    <w:rsid w:val="009D624B"/>
    <w:rsid w:val="009D6F01"/>
    <w:rsid w:val="009E2CC0"/>
    <w:rsid w:val="009E5ACA"/>
    <w:rsid w:val="009E736A"/>
    <w:rsid w:val="009F7218"/>
    <w:rsid w:val="00A018D6"/>
    <w:rsid w:val="00A0484E"/>
    <w:rsid w:val="00A04A44"/>
    <w:rsid w:val="00A07440"/>
    <w:rsid w:val="00A11A3B"/>
    <w:rsid w:val="00A154FB"/>
    <w:rsid w:val="00A15B8B"/>
    <w:rsid w:val="00A25AC1"/>
    <w:rsid w:val="00A40C9C"/>
    <w:rsid w:val="00A4666E"/>
    <w:rsid w:val="00A551BC"/>
    <w:rsid w:val="00A61872"/>
    <w:rsid w:val="00A64685"/>
    <w:rsid w:val="00A673E3"/>
    <w:rsid w:val="00A72156"/>
    <w:rsid w:val="00A80CEF"/>
    <w:rsid w:val="00A82675"/>
    <w:rsid w:val="00A87A49"/>
    <w:rsid w:val="00A929E7"/>
    <w:rsid w:val="00A974B4"/>
    <w:rsid w:val="00A978FA"/>
    <w:rsid w:val="00AA0258"/>
    <w:rsid w:val="00AB1AA4"/>
    <w:rsid w:val="00AB1FD7"/>
    <w:rsid w:val="00AB3634"/>
    <w:rsid w:val="00AB5882"/>
    <w:rsid w:val="00AC1521"/>
    <w:rsid w:val="00AC2D71"/>
    <w:rsid w:val="00AD0F5F"/>
    <w:rsid w:val="00AD18F2"/>
    <w:rsid w:val="00AD4718"/>
    <w:rsid w:val="00AE5B63"/>
    <w:rsid w:val="00AE60C3"/>
    <w:rsid w:val="00AE6D24"/>
    <w:rsid w:val="00AF4642"/>
    <w:rsid w:val="00AF65C2"/>
    <w:rsid w:val="00B048CA"/>
    <w:rsid w:val="00B15706"/>
    <w:rsid w:val="00B215B2"/>
    <w:rsid w:val="00B308FF"/>
    <w:rsid w:val="00B3260A"/>
    <w:rsid w:val="00B375D0"/>
    <w:rsid w:val="00B40BBE"/>
    <w:rsid w:val="00B412E6"/>
    <w:rsid w:val="00B537FA"/>
    <w:rsid w:val="00B62779"/>
    <w:rsid w:val="00B64817"/>
    <w:rsid w:val="00B65F91"/>
    <w:rsid w:val="00B66D22"/>
    <w:rsid w:val="00B80541"/>
    <w:rsid w:val="00B81411"/>
    <w:rsid w:val="00B83F1C"/>
    <w:rsid w:val="00B86D39"/>
    <w:rsid w:val="00BB28CD"/>
    <w:rsid w:val="00BB6E78"/>
    <w:rsid w:val="00BE5268"/>
    <w:rsid w:val="00BF0C92"/>
    <w:rsid w:val="00BF3420"/>
    <w:rsid w:val="00BF3456"/>
    <w:rsid w:val="00C045BE"/>
    <w:rsid w:val="00C06EA1"/>
    <w:rsid w:val="00C06FD4"/>
    <w:rsid w:val="00C26D14"/>
    <w:rsid w:val="00C26D5D"/>
    <w:rsid w:val="00C279AB"/>
    <w:rsid w:val="00C3047E"/>
    <w:rsid w:val="00C31E44"/>
    <w:rsid w:val="00C40820"/>
    <w:rsid w:val="00C4294D"/>
    <w:rsid w:val="00C47435"/>
    <w:rsid w:val="00C5361E"/>
    <w:rsid w:val="00C53FF7"/>
    <w:rsid w:val="00C55812"/>
    <w:rsid w:val="00C71CD0"/>
    <w:rsid w:val="00C7414B"/>
    <w:rsid w:val="00C74775"/>
    <w:rsid w:val="00C81BB4"/>
    <w:rsid w:val="00C852CB"/>
    <w:rsid w:val="00C85A85"/>
    <w:rsid w:val="00C963EB"/>
    <w:rsid w:val="00CA06A9"/>
    <w:rsid w:val="00CA5C4E"/>
    <w:rsid w:val="00CB7161"/>
    <w:rsid w:val="00CC0C59"/>
    <w:rsid w:val="00CC4165"/>
    <w:rsid w:val="00CE2B45"/>
    <w:rsid w:val="00CF7227"/>
    <w:rsid w:val="00D0358D"/>
    <w:rsid w:val="00D0367A"/>
    <w:rsid w:val="00D04E85"/>
    <w:rsid w:val="00D338FB"/>
    <w:rsid w:val="00D34595"/>
    <w:rsid w:val="00D3755B"/>
    <w:rsid w:val="00D43BD2"/>
    <w:rsid w:val="00D46F15"/>
    <w:rsid w:val="00D53B7B"/>
    <w:rsid w:val="00D6181B"/>
    <w:rsid w:val="00D65A16"/>
    <w:rsid w:val="00D731DC"/>
    <w:rsid w:val="00D74B9E"/>
    <w:rsid w:val="00D82ACE"/>
    <w:rsid w:val="00D942C3"/>
    <w:rsid w:val="00DA4A93"/>
    <w:rsid w:val="00DA69D1"/>
    <w:rsid w:val="00DA6C47"/>
    <w:rsid w:val="00DA6F62"/>
    <w:rsid w:val="00DA7E59"/>
    <w:rsid w:val="00DB3ED5"/>
    <w:rsid w:val="00DB7147"/>
    <w:rsid w:val="00DB796C"/>
    <w:rsid w:val="00DC0085"/>
    <w:rsid w:val="00DC00A8"/>
    <w:rsid w:val="00DC255A"/>
    <w:rsid w:val="00DC537D"/>
    <w:rsid w:val="00DD5A32"/>
    <w:rsid w:val="00DD62F8"/>
    <w:rsid w:val="00DE6DE0"/>
    <w:rsid w:val="00DF3064"/>
    <w:rsid w:val="00DF664F"/>
    <w:rsid w:val="00DF7D63"/>
    <w:rsid w:val="00E01DF1"/>
    <w:rsid w:val="00E03793"/>
    <w:rsid w:val="00E0654D"/>
    <w:rsid w:val="00E1042F"/>
    <w:rsid w:val="00E11609"/>
    <w:rsid w:val="00E1271E"/>
    <w:rsid w:val="00E23050"/>
    <w:rsid w:val="00E25203"/>
    <w:rsid w:val="00E268E5"/>
    <w:rsid w:val="00E278DC"/>
    <w:rsid w:val="00E33039"/>
    <w:rsid w:val="00E40665"/>
    <w:rsid w:val="00E40FA6"/>
    <w:rsid w:val="00E41169"/>
    <w:rsid w:val="00E4541D"/>
    <w:rsid w:val="00E51BFF"/>
    <w:rsid w:val="00E55993"/>
    <w:rsid w:val="00E576F7"/>
    <w:rsid w:val="00E611EB"/>
    <w:rsid w:val="00E625C9"/>
    <w:rsid w:val="00E62BF1"/>
    <w:rsid w:val="00E65311"/>
    <w:rsid w:val="00E65DCA"/>
    <w:rsid w:val="00E67884"/>
    <w:rsid w:val="00E72A27"/>
    <w:rsid w:val="00E74609"/>
    <w:rsid w:val="00E75B93"/>
    <w:rsid w:val="00E81179"/>
    <w:rsid w:val="00E8625D"/>
    <w:rsid w:val="00E922BC"/>
    <w:rsid w:val="00E92AF1"/>
    <w:rsid w:val="00E97775"/>
    <w:rsid w:val="00EA55C2"/>
    <w:rsid w:val="00EA5A05"/>
    <w:rsid w:val="00EB3EF2"/>
    <w:rsid w:val="00ED39FA"/>
    <w:rsid w:val="00ED5975"/>
    <w:rsid w:val="00ED6610"/>
    <w:rsid w:val="00EE3713"/>
    <w:rsid w:val="00EF0313"/>
    <w:rsid w:val="00EF41A2"/>
    <w:rsid w:val="00F1149E"/>
    <w:rsid w:val="00F2021D"/>
    <w:rsid w:val="00F23DF6"/>
    <w:rsid w:val="00F2400C"/>
    <w:rsid w:val="00F32FA6"/>
    <w:rsid w:val="00F35587"/>
    <w:rsid w:val="00F37732"/>
    <w:rsid w:val="00F55714"/>
    <w:rsid w:val="00F64C08"/>
    <w:rsid w:val="00F719F2"/>
    <w:rsid w:val="00F72BE1"/>
    <w:rsid w:val="00F87F29"/>
    <w:rsid w:val="00F97302"/>
    <w:rsid w:val="00FA1E51"/>
    <w:rsid w:val="00FA3F35"/>
    <w:rsid w:val="00FA6EB4"/>
    <w:rsid w:val="00FB0DFD"/>
    <w:rsid w:val="00FB4267"/>
    <w:rsid w:val="00FB4985"/>
    <w:rsid w:val="00FB67DD"/>
    <w:rsid w:val="00FC173E"/>
    <w:rsid w:val="00FD1555"/>
    <w:rsid w:val="00FE26CF"/>
    <w:rsid w:val="00FE3ED7"/>
    <w:rsid w:val="00FE7CB4"/>
    <w:rsid w:val="00FF1ACF"/>
    <w:rsid w:val="00FF5172"/>
    <w:rsid w:val="00FF565E"/>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95B26866-3DF5-468D-95D9-D21286BA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7F2"/>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Normal">
    <w:name w:val="ConsNormal"/>
    <w:rsid w:val="00A04A44"/>
    <w:pPr>
      <w:widowControl w:val="0"/>
      <w:ind w:firstLine="720"/>
    </w:pPr>
    <w:rPr>
      <w:rFonts w:ascii="Arial" w:hAnsi="Arial"/>
    </w:rPr>
  </w:style>
  <w:style w:type="paragraph" w:customStyle="1" w:styleId="ConsPlusNormal">
    <w:name w:val="ConsPlusNormal"/>
    <w:rsid w:val="00A04A44"/>
    <w:pPr>
      <w:widowControl w:val="0"/>
      <w:autoSpaceDE w:val="0"/>
      <w:autoSpaceDN w:val="0"/>
      <w:adjustRightInd w:val="0"/>
      <w:ind w:firstLine="720"/>
    </w:pPr>
    <w:rPr>
      <w:rFonts w:ascii="Arial" w:hAnsi="Arial" w:cs="Arial"/>
    </w:rPr>
  </w:style>
  <w:style w:type="paragraph" w:styleId="ad">
    <w:name w:val="List Paragraph"/>
    <w:basedOn w:val="a"/>
    <w:uiPriority w:val="34"/>
    <w:qFormat/>
    <w:rsid w:val="00A04A44"/>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84835"/>
    <w:pPr>
      <w:widowControl w:val="0"/>
      <w:autoSpaceDE w:val="0"/>
      <w:autoSpaceDN w:val="0"/>
      <w:adjustRightInd w:val="0"/>
    </w:pPr>
    <w:rPr>
      <w:b/>
      <w:bCs/>
      <w:sz w:val="24"/>
      <w:szCs w:val="24"/>
    </w:rPr>
  </w:style>
  <w:style w:type="character" w:styleId="ae">
    <w:name w:val="Hyperlink"/>
    <w:basedOn w:val="a0"/>
    <w:rsid w:val="000778FD"/>
    <w:rPr>
      <w:color w:val="0000FF" w:themeColor="hyperlink"/>
      <w:u w:val="single"/>
    </w:rPr>
  </w:style>
  <w:style w:type="table" w:customStyle="1" w:styleId="10">
    <w:name w:val="Сетка таблицы1"/>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rsid w:val="0044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49311">
      <w:bodyDiv w:val="1"/>
      <w:marLeft w:val="0"/>
      <w:marRight w:val="0"/>
      <w:marTop w:val="0"/>
      <w:marBottom w:val="0"/>
      <w:divBdr>
        <w:top w:val="none" w:sz="0" w:space="0" w:color="auto"/>
        <w:left w:val="none" w:sz="0" w:space="0" w:color="auto"/>
        <w:bottom w:val="none" w:sz="0" w:space="0" w:color="auto"/>
        <w:right w:val="none" w:sz="0" w:space="0" w:color="auto"/>
      </w:divBdr>
    </w:div>
    <w:div w:id="1186408676">
      <w:bodyDiv w:val="1"/>
      <w:marLeft w:val="0"/>
      <w:marRight w:val="0"/>
      <w:marTop w:val="0"/>
      <w:marBottom w:val="0"/>
      <w:divBdr>
        <w:top w:val="none" w:sz="0" w:space="0" w:color="auto"/>
        <w:left w:val="none" w:sz="0" w:space="0" w:color="auto"/>
        <w:bottom w:val="none" w:sz="0" w:space="0" w:color="auto"/>
        <w:right w:val="none" w:sz="0" w:space="0" w:color="auto"/>
      </w:divBdr>
    </w:div>
    <w:div w:id="1631130129">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_kanc@volgsovet.r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2024-07-02T20:00:00+00:00</PublicDate>
    <FullName xmlns="187f101c-d28f-401d-bb7b-5dbfdfa52424">Проект решения Волгоградской городской Думы «О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FullName>
  </documentManagement>
</p:properties>
</file>

<file path=customXml/itemProps1.xml><?xml version="1.0" encoding="utf-8"?>
<ds:datastoreItem xmlns:ds="http://schemas.openxmlformats.org/officeDocument/2006/customXml" ds:itemID="{7F56D13A-D901-4E7F-B219-7754D648374F}"/>
</file>

<file path=customXml/itemProps2.xml><?xml version="1.0" encoding="utf-8"?>
<ds:datastoreItem xmlns:ds="http://schemas.openxmlformats.org/officeDocument/2006/customXml" ds:itemID="{0C38E98C-B274-4C9D-AA15-BBE7605885F0}"/>
</file>

<file path=customXml/itemProps3.xml><?xml version="1.0" encoding="utf-8"?>
<ds:datastoreItem xmlns:ds="http://schemas.openxmlformats.org/officeDocument/2006/customXml" ds:itemID="{93B4D346-E778-44EA-AF9D-4E7B5D49942B}"/>
</file>

<file path=customXml/itemProps4.xml><?xml version="1.0" encoding="utf-8"?>
<ds:datastoreItem xmlns:ds="http://schemas.openxmlformats.org/officeDocument/2006/customXml" ds:itemID="{5A634021-D3C0-469B-AEAE-7608050E7074}"/>
</file>

<file path=docProps/app.xml><?xml version="1.0" encoding="utf-8"?>
<Properties xmlns="http://schemas.openxmlformats.org/officeDocument/2006/extended-properties" xmlns:vt="http://schemas.openxmlformats.org/officeDocument/2006/docPropsVTypes">
  <Template>Normal</Template>
  <TotalTime>9</TotalTime>
  <Pages>11</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3</cp:revision>
  <cp:lastPrinted>2024-07-01T13:33:00Z</cp:lastPrinted>
  <dcterms:created xsi:type="dcterms:W3CDTF">2024-07-02T05:55:00Z</dcterms:created>
  <dcterms:modified xsi:type="dcterms:W3CDTF">2024-07-03T06:22:00Z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