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D6" w:rsidRPr="00770B5D" w:rsidRDefault="00885FD6" w:rsidP="00885FD6">
      <w:pPr>
        <w:jc w:val="center"/>
        <w:rPr>
          <w:b/>
          <w:color w:val="000000"/>
        </w:rPr>
      </w:pPr>
      <w:r w:rsidRPr="00D42C67">
        <w:rPr>
          <w:b/>
          <w:color w:val="000000"/>
        </w:rPr>
        <w:t>ОТЧЕТ</w:t>
      </w:r>
      <w:r>
        <w:rPr>
          <w:b/>
          <w:color w:val="000000"/>
        </w:rPr>
        <w:br/>
      </w:r>
      <w:r w:rsidRPr="00770B5D">
        <w:rPr>
          <w:b/>
          <w:color w:val="000000"/>
        </w:rPr>
        <w:t>о рассмотрении обращений граждан в Волгоградскую городскую Думу</w:t>
      </w:r>
    </w:p>
    <w:p w:rsidR="00885FD6" w:rsidRPr="005E40BA" w:rsidRDefault="00885FD6" w:rsidP="00885FD6">
      <w:pPr>
        <w:jc w:val="center"/>
        <w:rPr>
          <w:color w:val="000000"/>
          <w:lang w:val="en-US"/>
        </w:rPr>
      </w:pPr>
      <w:r w:rsidRPr="00D42C67">
        <w:rPr>
          <w:color w:val="000000"/>
        </w:rPr>
        <w:t xml:space="preserve">за период с </w:t>
      </w:r>
      <w:bookmarkStart w:id="0" w:name="b_date"/>
      <w:bookmarkEnd w:id="0"/>
      <w:r w:rsidR="001E6DA9">
        <w:rPr>
          <w:color w:val="000000"/>
        </w:rPr>
        <w:t>01.01.2018</w:t>
      </w:r>
      <w:r w:rsidRPr="00D42C67">
        <w:rPr>
          <w:color w:val="000000"/>
        </w:rPr>
        <w:t xml:space="preserve"> по </w:t>
      </w:r>
      <w:bookmarkStart w:id="1" w:name="e_date"/>
      <w:bookmarkEnd w:id="1"/>
      <w:r w:rsidR="001E6DA9">
        <w:rPr>
          <w:color w:val="000000"/>
        </w:rPr>
        <w:t>31.12.2018</w:t>
      </w:r>
    </w:p>
    <w:p w:rsidR="00885FD6" w:rsidRPr="00340EE2" w:rsidRDefault="00340EE2" w:rsidP="00885FD6">
      <w:pPr>
        <w:jc w:val="center"/>
        <w:rPr>
          <w:color w:val="000000"/>
          <w:u w:val="single"/>
        </w:rPr>
      </w:pPr>
      <w:r w:rsidRPr="00340EE2">
        <w:rPr>
          <w:color w:val="000000"/>
          <w:u w:val="single"/>
        </w:rPr>
        <w:t>О</w:t>
      </w:r>
      <w:r w:rsidR="00885FD6" w:rsidRPr="00340EE2">
        <w:rPr>
          <w:color w:val="000000"/>
          <w:u w:val="single"/>
        </w:rPr>
        <w:t>бщие данные</w:t>
      </w:r>
    </w:p>
    <w:p w:rsidR="00885FD6" w:rsidRDefault="00885FD6" w:rsidP="00885FD6">
      <w:pPr>
        <w:jc w:val="center"/>
        <w:rPr>
          <w:color w:val="000000"/>
          <w:lang w:val="en-US"/>
        </w:rPr>
      </w:pPr>
    </w:p>
    <w:p w:rsidR="00FD7D32" w:rsidRPr="00FD7D32" w:rsidRDefault="00FD7D32" w:rsidP="00885FD6">
      <w:pPr>
        <w:jc w:val="center"/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19"/>
        <w:gridCol w:w="1903"/>
      </w:tblGrid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Наименование сведений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Цифровые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данные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устных обращений в городскую Думу</w:t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7B586C" w:rsidP="000558F0">
            <w:pPr>
              <w:jc w:val="center"/>
              <w:rPr>
                <w:color w:val="000000"/>
                <w:lang w:val="en-US"/>
              </w:rPr>
            </w:pPr>
            <w:r>
              <w:t>160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2.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Принято граждан:</w:t>
            </w:r>
          </w:p>
          <w:p w:rsidR="001E6DA9" w:rsidRPr="000558F0" w:rsidRDefault="00340EE2" w:rsidP="001E6DA9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</w:r>
          </w:p>
          <w:p w:rsidR="00885FD6" w:rsidRPr="000558F0" w:rsidRDefault="00885FD6" w:rsidP="000558F0">
            <w:pPr>
              <w:jc w:val="left"/>
              <w:rPr>
                <w:color w:val="000000"/>
              </w:rPr>
            </w:pPr>
          </w:p>
        </w:tc>
        <w:tc>
          <w:tcPr>
            <w:tcW w:w="1903" w:type="dxa"/>
            <w:shd w:val="clear" w:color="auto" w:fill="auto"/>
          </w:tcPr>
          <w:p w:rsidR="00885FD6" w:rsidRPr="000558F0" w:rsidRDefault="001E6DA9" w:rsidP="001E6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 xml:space="preserve">Число письменных обращений граждан в городскую </w:t>
            </w:r>
            <w:r w:rsidR="00340EE2" w:rsidRPr="000558F0">
              <w:rPr>
                <w:color w:val="000000"/>
              </w:rPr>
              <w:t>Д</w:t>
            </w:r>
            <w:r w:rsidRPr="000558F0">
              <w:rPr>
                <w:color w:val="000000"/>
              </w:rPr>
              <w:t>уму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885FD6" w:rsidRPr="000558F0">
              <w:rPr>
                <w:color w:val="000000"/>
              </w:rPr>
              <w:t>из них повторных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из них поступило через государственные органы, общественные организации, редакции газет и других средств массовой информации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>-</w:t>
            </w:r>
            <w:r w:rsidR="00885FD6" w:rsidRPr="000558F0">
              <w:rPr>
                <w:color w:val="000000"/>
              </w:rPr>
              <w:t>с контролем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7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1779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8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238</w:t>
            </w:r>
            <w:r>
              <w:fldChar w:fldCharType="end"/>
            </w: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9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28</w:t>
            </w:r>
            <w:r>
              <w:fldChar w:fldCharType="end"/>
            </w:r>
          </w:p>
          <w:p w:rsidR="00885FD6" w:rsidRPr="000558F0" w:rsidRDefault="00FD7D32" w:rsidP="000558F0">
            <w:pPr>
              <w:jc w:val="center"/>
              <w:rPr>
                <w:color w:val="000000"/>
                <w:lang w:val="en-US"/>
              </w:rPr>
            </w:pPr>
            <w:r>
              <w:fldChar w:fldCharType="begin"/>
            </w:r>
            <w:r>
              <w:instrText xml:space="preserve"> DOCVARIABLE f</w:instrText>
            </w:r>
            <w:r w:rsidRPr="000558F0">
              <w:rPr>
                <w:lang w:val="en-US"/>
              </w:rPr>
              <w:instrText>10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0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340EE2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Число обращений граждан, рассмотренных в сроки,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proofErr w:type="gramStart"/>
            <w:r w:rsidR="00885FD6" w:rsidRPr="000558F0">
              <w:rPr>
                <w:color w:val="000000"/>
              </w:rPr>
              <w:t>установленные</w:t>
            </w:r>
            <w:proofErr w:type="gramEnd"/>
            <w:r w:rsidR="00885FD6" w:rsidRPr="000558F0">
              <w:rPr>
                <w:color w:val="000000"/>
              </w:rPr>
              <w:t xml:space="preserve"> законодательством</w:t>
            </w:r>
          </w:p>
          <w:p w:rsidR="00885FD6" w:rsidRPr="000558F0" w:rsidRDefault="00340EE2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ab/>
              <w:t xml:space="preserve">- </w:t>
            </w:r>
            <w:r w:rsidR="00DB26F2" w:rsidRPr="000558F0">
              <w:rPr>
                <w:color w:val="000000"/>
              </w:rPr>
              <w:t>п</w:t>
            </w:r>
            <w:r w:rsidR="00885FD6" w:rsidRPr="000558F0">
              <w:rPr>
                <w:color w:val="000000"/>
              </w:rPr>
              <w:t>росрочено</w:t>
            </w:r>
          </w:p>
          <w:p w:rsidR="00DB26F2" w:rsidRPr="000558F0" w:rsidRDefault="00340EE2" w:rsidP="000558F0">
            <w:pPr>
              <w:jc w:val="left"/>
              <w:rPr>
                <w:color w:val="000000"/>
              </w:rPr>
            </w:pPr>
            <w:r>
              <w:tab/>
              <w:t xml:space="preserve">- </w:t>
            </w:r>
            <w:r w:rsidR="00DB26F2">
              <w:t>на рассмотрении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</w:p>
          <w:p w:rsidR="00885FD6" w:rsidRPr="000558F0" w:rsidRDefault="00FD7D3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11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1685</w:t>
            </w:r>
            <w:r>
              <w:fldChar w:fldCharType="end"/>
            </w:r>
          </w:p>
          <w:p w:rsidR="00885FD6" w:rsidRDefault="00FD7D32" w:rsidP="000558F0">
            <w:pPr>
              <w:jc w:val="center"/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12</w:instrText>
            </w:r>
            <w:r>
              <w:instrText xml:space="preserve"> </w:instrText>
            </w:r>
            <w:r>
              <w:fldChar w:fldCharType="separate"/>
            </w:r>
            <w:r w:rsidR="001E6DA9">
              <w:t>58</w:t>
            </w:r>
            <w:r>
              <w:fldChar w:fldCharType="end"/>
            </w:r>
          </w:p>
          <w:p w:rsidR="00DB26F2" w:rsidRPr="000558F0" w:rsidRDefault="00DB26F2" w:rsidP="000558F0">
            <w:pPr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DOCVARIABLE f</w:instrText>
            </w:r>
            <w:r w:rsidRPr="00340EE2">
              <w:instrText>1</w:instrText>
            </w:r>
            <w:r>
              <w:instrText xml:space="preserve">3 </w:instrText>
            </w:r>
            <w:r>
              <w:fldChar w:fldCharType="separate"/>
            </w:r>
            <w:r w:rsidR="001E6DA9">
              <w:t>64</w:t>
            </w:r>
            <w:r>
              <w:fldChar w:fldCharType="end"/>
            </w:r>
          </w:p>
        </w:tc>
      </w:tr>
      <w:tr w:rsidR="00885FD6" w:rsidRPr="000558F0" w:rsidTr="000558F0">
        <w:tc>
          <w:tcPr>
            <w:tcW w:w="648" w:type="dxa"/>
            <w:shd w:val="clear" w:color="auto" w:fill="auto"/>
          </w:tcPr>
          <w:p w:rsidR="00885FD6" w:rsidRPr="000558F0" w:rsidRDefault="00885FD6" w:rsidP="000558F0">
            <w:pPr>
              <w:jc w:val="center"/>
              <w:rPr>
                <w:color w:val="000000"/>
              </w:rPr>
            </w:pPr>
            <w:r w:rsidRPr="000558F0">
              <w:rPr>
                <w:color w:val="000000"/>
              </w:rPr>
              <w:t xml:space="preserve">5. </w:t>
            </w:r>
          </w:p>
        </w:tc>
        <w:tc>
          <w:tcPr>
            <w:tcW w:w="7020" w:type="dxa"/>
            <w:shd w:val="clear" w:color="auto" w:fill="auto"/>
          </w:tcPr>
          <w:p w:rsidR="00885FD6" w:rsidRPr="000558F0" w:rsidRDefault="00885FD6" w:rsidP="000558F0">
            <w:pPr>
              <w:jc w:val="left"/>
              <w:rPr>
                <w:color w:val="000000"/>
              </w:rPr>
            </w:pPr>
            <w:r w:rsidRPr="000558F0">
              <w:rPr>
                <w:color w:val="000000"/>
              </w:rPr>
              <w:t>Проведено приемов</w:t>
            </w:r>
          </w:p>
        </w:tc>
        <w:tc>
          <w:tcPr>
            <w:tcW w:w="1903" w:type="dxa"/>
            <w:shd w:val="clear" w:color="auto" w:fill="auto"/>
          </w:tcPr>
          <w:p w:rsidR="00885FD6" w:rsidRPr="000558F0" w:rsidRDefault="001E6DA9" w:rsidP="000558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885FD6" w:rsidRPr="00D42C67" w:rsidRDefault="00885FD6" w:rsidP="00885FD6">
      <w:pPr>
        <w:jc w:val="center"/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p w:rsidR="00885FD6" w:rsidRPr="00D42C67" w:rsidRDefault="00885FD6" w:rsidP="00885FD6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7"/>
        <w:gridCol w:w="1903"/>
        <w:gridCol w:w="3144"/>
      </w:tblGrid>
      <w:tr w:rsidR="00831D0E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31D0E" w:rsidP="00831D0E">
            <w:pPr>
              <w:rPr>
                <w:color w:val="000000"/>
              </w:rPr>
            </w:pPr>
            <w:r>
              <w:rPr>
                <w:color w:val="000000"/>
              </w:rPr>
              <w:t>Заместитель н</w:t>
            </w:r>
            <w:r w:rsidR="00885FD6" w:rsidRPr="000558F0">
              <w:rPr>
                <w:color w:val="000000"/>
              </w:rPr>
              <w:t>ачальник</w:t>
            </w:r>
            <w:r>
              <w:rPr>
                <w:color w:val="000000"/>
              </w:rPr>
              <w:t>а</w:t>
            </w:r>
            <w:r w:rsidR="00885FD6" w:rsidRPr="000558F0">
              <w:rPr>
                <w:color w:val="000000"/>
              </w:rPr>
              <w:t xml:space="preserve"> </w:t>
            </w:r>
            <w:r w:rsidR="00057AF5" w:rsidRPr="000558F0">
              <w:rPr>
                <w:color w:val="000000"/>
              </w:rPr>
              <w:t>отдела</w:t>
            </w:r>
            <w:r w:rsidR="00057AF5">
              <w:rPr>
                <w:color w:val="000000"/>
              </w:rPr>
              <w:t xml:space="preserve"> 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</w:tr>
      <w:tr w:rsidR="00831D0E" w:rsidRPr="000558F0" w:rsidTr="000558F0">
        <w:tc>
          <w:tcPr>
            <w:tcW w:w="4503" w:type="dxa"/>
            <w:shd w:val="clear" w:color="auto" w:fill="auto"/>
          </w:tcPr>
          <w:p w:rsidR="00057AF5" w:rsidRPr="000558F0" w:rsidRDefault="00057AF5" w:rsidP="00057AF5">
            <w:pPr>
              <w:rPr>
                <w:color w:val="000000"/>
              </w:rPr>
            </w:pPr>
            <w:r>
              <w:rPr>
                <w:color w:val="000000"/>
              </w:rPr>
              <w:t>документационного обеспечения</w:t>
            </w:r>
          </w:p>
        </w:tc>
        <w:tc>
          <w:tcPr>
            <w:tcW w:w="2067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057AF5" w:rsidRPr="000558F0" w:rsidRDefault="00057AF5" w:rsidP="00885FD6">
            <w:pPr>
              <w:rPr>
                <w:color w:val="000000"/>
              </w:rPr>
            </w:pPr>
          </w:p>
        </w:tc>
      </w:tr>
      <w:tr w:rsidR="00831D0E" w:rsidRPr="000558F0" w:rsidTr="000558F0">
        <w:tc>
          <w:tcPr>
            <w:tcW w:w="4503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  <w:r w:rsidRPr="000558F0">
              <w:rPr>
                <w:color w:val="000000"/>
              </w:rPr>
              <w:t>Волгоградской городской Думы</w:t>
            </w:r>
          </w:p>
        </w:tc>
        <w:tc>
          <w:tcPr>
            <w:tcW w:w="2067" w:type="dxa"/>
            <w:shd w:val="clear" w:color="auto" w:fill="auto"/>
          </w:tcPr>
          <w:p w:rsidR="00885FD6" w:rsidRPr="000558F0" w:rsidRDefault="00885FD6" w:rsidP="00885FD6">
            <w:pPr>
              <w:rPr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885FD6" w:rsidRPr="00057AF5" w:rsidRDefault="00831D0E" w:rsidP="00831D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И.Э.Г</w:t>
            </w:r>
            <w:bookmarkStart w:id="2" w:name="_GoBack"/>
            <w:bookmarkEnd w:id="2"/>
            <w:r>
              <w:rPr>
                <w:color w:val="000000"/>
              </w:rPr>
              <w:t>аврилова</w:t>
            </w:r>
          </w:p>
        </w:tc>
      </w:tr>
    </w:tbl>
    <w:p w:rsidR="00885FD6" w:rsidRPr="00D42C67" w:rsidRDefault="00885FD6" w:rsidP="00885FD6">
      <w:pPr>
        <w:rPr>
          <w:color w:val="000000"/>
        </w:rPr>
      </w:pPr>
    </w:p>
    <w:p w:rsidR="007360D7" w:rsidRDefault="007360D7"/>
    <w:sectPr w:rsidR="007360D7" w:rsidSect="008F6A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1" w:val="0"/>
    <w:docVar w:name="f10" w:val="0"/>
    <w:docVar w:name="f11" w:val="1685"/>
    <w:docVar w:name="f12" w:val="58"/>
    <w:docVar w:name="f13" w:val="64"/>
    <w:docVar w:name="f2" w:val="0"/>
    <w:docVar w:name="f3" w:val="28"/>
    <w:docVar w:name="f4" w:val="2"/>
    <w:docVar w:name="f5" w:val="0"/>
    <w:docVar w:name="f6" w:val="16"/>
    <w:docVar w:name="f7" w:val="1779"/>
    <w:docVar w:name="f8" w:val="238"/>
    <w:docVar w:name="f9" w:val="28"/>
  </w:docVars>
  <w:rsids>
    <w:rsidRoot w:val="001E6DA9"/>
    <w:rsid w:val="000558F0"/>
    <w:rsid w:val="00057AF5"/>
    <w:rsid w:val="000C475C"/>
    <w:rsid w:val="00137975"/>
    <w:rsid w:val="00140367"/>
    <w:rsid w:val="00152A3A"/>
    <w:rsid w:val="001E6DA9"/>
    <w:rsid w:val="00245FA7"/>
    <w:rsid w:val="002F52B0"/>
    <w:rsid w:val="00340EE2"/>
    <w:rsid w:val="003C1AC2"/>
    <w:rsid w:val="00423BBB"/>
    <w:rsid w:val="00491403"/>
    <w:rsid w:val="004D35B1"/>
    <w:rsid w:val="005103CF"/>
    <w:rsid w:val="0052409C"/>
    <w:rsid w:val="005E40BA"/>
    <w:rsid w:val="006D68A1"/>
    <w:rsid w:val="006E3628"/>
    <w:rsid w:val="007360D7"/>
    <w:rsid w:val="007B586C"/>
    <w:rsid w:val="00811A58"/>
    <w:rsid w:val="00831D0E"/>
    <w:rsid w:val="00885FD6"/>
    <w:rsid w:val="008953A3"/>
    <w:rsid w:val="008F6A82"/>
    <w:rsid w:val="00971D20"/>
    <w:rsid w:val="00977EA7"/>
    <w:rsid w:val="00A12956"/>
    <w:rsid w:val="00A9146B"/>
    <w:rsid w:val="00AD3CFB"/>
    <w:rsid w:val="00B0251E"/>
    <w:rsid w:val="00B4134B"/>
    <w:rsid w:val="00C56321"/>
    <w:rsid w:val="00DB26F2"/>
    <w:rsid w:val="00F837D7"/>
    <w:rsid w:val="00F922C0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D6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5FA7"/>
    <w:pPr>
      <w:ind w:firstLine="709"/>
    </w:pPr>
  </w:style>
  <w:style w:type="table" w:styleId="a4">
    <w:name w:val="Table Grid"/>
    <w:basedOn w:val="a1"/>
    <w:rsid w:val="00885F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2018</Year>
    <FullName xmlns="7e934b93-dec2-4098-b98a-64a34769f154">Отчет о рассмотрении обращений граждан в Волгоградскую городскую Думу за период с 01.01.2018 по 31.12.2018</Full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4FEEC-4A4E-4E15-BA26-2AC70170CA0F}"/>
</file>

<file path=customXml/itemProps2.xml><?xml version="1.0" encoding="utf-8"?>
<ds:datastoreItem xmlns:ds="http://schemas.openxmlformats.org/officeDocument/2006/customXml" ds:itemID="{AC794F10-FE66-49FC-87E7-5BC8EDB5FCCC}"/>
</file>

<file path=customXml/itemProps3.xml><?xml version="1.0" encoding="utf-8"?>
<ds:datastoreItem xmlns:ds="http://schemas.openxmlformats.org/officeDocument/2006/customXml" ds:itemID="{2ABBAF89-CC4B-4B42-ABF8-E79144736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МУ "Городской информационный центр"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Улановская Оксана Михайловна</dc:creator>
  <cp:lastModifiedBy>Улановская Оксана Михайловна</cp:lastModifiedBy>
  <cp:revision>3</cp:revision>
  <cp:lastPrinted>2011-10-12T08:27:00Z</cp:lastPrinted>
  <dcterms:created xsi:type="dcterms:W3CDTF">2019-02-25T13:00:00Z</dcterms:created>
  <dcterms:modified xsi:type="dcterms:W3CDTF">2019-02-26T10:24:00Z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