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87AF0" w:rsidP="004B1F72">
            <w:pPr>
              <w:pStyle w:val="aa"/>
              <w:jc w:val="center"/>
            </w:pPr>
            <w:r>
              <w:t>19.05.2021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87AF0" w:rsidP="004B1F72">
            <w:pPr>
              <w:pStyle w:val="aa"/>
              <w:jc w:val="center"/>
            </w:pPr>
            <w:r>
              <w:t>44/725</w:t>
            </w:r>
          </w:p>
        </w:tc>
      </w:tr>
    </w:tbl>
    <w:p w:rsidR="004D75D6" w:rsidRDefault="004D75D6" w:rsidP="009908DC">
      <w:pPr>
        <w:rPr>
          <w:sz w:val="28"/>
          <w:szCs w:val="28"/>
        </w:rPr>
      </w:pPr>
    </w:p>
    <w:p w:rsidR="009908DC" w:rsidRDefault="009908DC" w:rsidP="009908DC">
      <w:pPr>
        <w:ind w:right="3969"/>
        <w:jc w:val="both"/>
        <w:rPr>
          <w:sz w:val="28"/>
          <w:szCs w:val="28"/>
        </w:rPr>
      </w:pPr>
      <w:r w:rsidRPr="00E85AF5">
        <w:rPr>
          <w:sz w:val="28"/>
        </w:rPr>
        <w:t xml:space="preserve">О даче согласия на </w:t>
      </w:r>
      <w:r w:rsidRPr="00E85AF5">
        <w:rPr>
          <w:sz w:val="28"/>
          <w:szCs w:val="28"/>
        </w:rPr>
        <w:t>передачу в</w:t>
      </w:r>
      <w:r>
        <w:rPr>
          <w:sz w:val="28"/>
          <w:szCs w:val="28"/>
        </w:rPr>
        <w:t xml:space="preserve"> последующий </w:t>
      </w:r>
      <w:r w:rsidRPr="00E85AF5">
        <w:rPr>
          <w:sz w:val="28"/>
          <w:szCs w:val="28"/>
        </w:rPr>
        <w:t>залог объектов муниципального недвижимого имущества для обеспечения обязательств</w:t>
      </w:r>
      <w:r w:rsidRPr="00AF0BB3">
        <w:rPr>
          <w:sz w:val="28"/>
          <w:szCs w:val="28"/>
        </w:rPr>
        <w:t xml:space="preserve"> муниципального унитарного предприятия «</w:t>
      </w:r>
      <w:proofErr w:type="spellStart"/>
      <w:r w:rsidRPr="00AF0BB3">
        <w:rPr>
          <w:sz w:val="28"/>
          <w:szCs w:val="28"/>
        </w:rPr>
        <w:t>Метроэлектротранс</w:t>
      </w:r>
      <w:proofErr w:type="spellEnd"/>
      <w:r w:rsidRPr="00AF0BB3">
        <w:rPr>
          <w:sz w:val="28"/>
          <w:szCs w:val="28"/>
        </w:rPr>
        <w:t>» г. Волгограда</w:t>
      </w:r>
      <w:r w:rsidRPr="00E85AF5">
        <w:rPr>
          <w:sz w:val="28"/>
          <w:szCs w:val="28"/>
        </w:rPr>
        <w:t xml:space="preserve"> </w:t>
      </w:r>
      <w:r w:rsidRPr="00C623AD">
        <w:rPr>
          <w:sz w:val="28"/>
          <w:szCs w:val="28"/>
        </w:rPr>
        <w:t>по кредитн</w:t>
      </w:r>
      <w:r>
        <w:rPr>
          <w:sz w:val="28"/>
          <w:szCs w:val="28"/>
        </w:rPr>
        <w:t>ому</w:t>
      </w:r>
      <w:r w:rsidRPr="00C623AD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у</w:t>
      </w:r>
    </w:p>
    <w:p w:rsidR="009908DC" w:rsidRDefault="009908DC" w:rsidP="009908DC">
      <w:pPr>
        <w:rPr>
          <w:sz w:val="28"/>
          <w:szCs w:val="28"/>
        </w:rPr>
      </w:pPr>
    </w:p>
    <w:p w:rsidR="00C0307B" w:rsidRPr="00C359FE" w:rsidRDefault="00C0307B" w:rsidP="009908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proofErr w:type="gramStart"/>
      <w:r>
        <w:rPr>
          <w:sz w:val="28"/>
          <w:szCs w:val="28"/>
        </w:rPr>
        <w:t>В</w:t>
      </w:r>
      <w:r w:rsidRPr="00C359FE">
        <w:rPr>
          <w:sz w:val="28"/>
          <w:szCs w:val="28"/>
        </w:rPr>
        <w:t xml:space="preserve"> соответствии с Гражданским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br/>
      </w:r>
      <w:r w:rsidRPr="00C359FE">
        <w:rPr>
          <w:sz w:val="28"/>
          <w:szCs w:val="28"/>
        </w:rPr>
        <w:t xml:space="preserve">от 16 июля 1998 г. № 102-ФЗ «Об ипотеке (залоге недвижимости)», </w:t>
      </w:r>
      <w:r>
        <w:rPr>
          <w:sz w:val="28"/>
          <w:szCs w:val="28"/>
        </w:rPr>
        <w:br/>
      </w:r>
      <w:r w:rsidRPr="00C359FE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C359FE">
        <w:rPr>
          <w:sz w:val="28"/>
          <w:szCs w:val="28"/>
        </w:rPr>
        <w:t>14 ноября 2002 г. № 161-ФЗ «О государственных и муниципальных унитарных предприятиях»,</w:t>
      </w:r>
      <w:r>
        <w:rPr>
          <w:sz w:val="28"/>
          <w:szCs w:val="28"/>
        </w:rPr>
        <w:t xml:space="preserve"> решением Волгоградской городской Думы </w:t>
      </w:r>
      <w:r>
        <w:rPr>
          <w:sz w:val="28"/>
          <w:szCs w:val="28"/>
        </w:rPr>
        <w:br/>
        <w:t xml:space="preserve">от 19.07.2017 № 59/1720 </w:t>
      </w:r>
      <w:r w:rsidRPr="000E04AA">
        <w:rPr>
          <w:sz w:val="28"/>
          <w:szCs w:val="28"/>
        </w:rPr>
        <w:t>«О</w:t>
      </w:r>
      <w:r>
        <w:rPr>
          <w:sz w:val="28"/>
          <w:szCs w:val="28"/>
        </w:rPr>
        <w:t>б утверждении</w:t>
      </w:r>
      <w:r w:rsidRPr="000E04AA">
        <w:rPr>
          <w:sz w:val="28"/>
          <w:szCs w:val="28"/>
        </w:rPr>
        <w:t xml:space="preserve"> Порядк</w:t>
      </w:r>
      <w:r>
        <w:rPr>
          <w:sz w:val="28"/>
          <w:szCs w:val="28"/>
        </w:rPr>
        <w:t>а</w:t>
      </w:r>
      <w:r w:rsidRPr="000E04AA">
        <w:rPr>
          <w:sz w:val="28"/>
          <w:szCs w:val="28"/>
        </w:rPr>
        <w:t xml:space="preserve"> управления и распоряжения</w:t>
      </w:r>
      <w:proofErr w:type="gramEnd"/>
      <w:r w:rsidRPr="000E04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имуществом, находящимся в </w:t>
      </w:r>
      <w:r w:rsidRPr="000E04AA">
        <w:rPr>
          <w:sz w:val="28"/>
          <w:szCs w:val="28"/>
        </w:rPr>
        <w:t>муниципальной собственност</w:t>
      </w:r>
      <w:r>
        <w:rPr>
          <w:sz w:val="28"/>
          <w:szCs w:val="28"/>
        </w:rPr>
        <w:t>и</w:t>
      </w:r>
      <w:r w:rsidRPr="000E04AA">
        <w:rPr>
          <w:sz w:val="28"/>
          <w:szCs w:val="28"/>
        </w:rPr>
        <w:t xml:space="preserve"> Волгограда»</w:t>
      </w:r>
      <w:r>
        <w:rPr>
          <w:sz w:val="28"/>
          <w:szCs w:val="28"/>
        </w:rPr>
        <w:t xml:space="preserve">, </w:t>
      </w:r>
      <w:r w:rsidRPr="00C359FE">
        <w:rPr>
          <w:sz w:val="28"/>
          <w:szCs w:val="28"/>
        </w:rPr>
        <w:t xml:space="preserve">руководствуясь статьями 5, 7, 24, 26, 39, 47 Устава города-героя Волгограда, Волгоградская городская Дума </w:t>
      </w:r>
    </w:p>
    <w:p w:rsidR="00C0307B" w:rsidRPr="00B85152" w:rsidRDefault="00C0307B" w:rsidP="00C0307B">
      <w:pPr>
        <w:jc w:val="both"/>
        <w:rPr>
          <w:b/>
          <w:sz w:val="28"/>
        </w:rPr>
      </w:pPr>
      <w:r w:rsidRPr="00B85152">
        <w:rPr>
          <w:b/>
          <w:sz w:val="28"/>
        </w:rPr>
        <w:t>РЕШИЛА:</w:t>
      </w:r>
    </w:p>
    <w:p w:rsidR="00C0307B" w:rsidRPr="00C0307B" w:rsidRDefault="00C0307B" w:rsidP="00C030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0307B">
        <w:rPr>
          <w:sz w:val="28"/>
          <w:szCs w:val="28"/>
        </w:rPr>
        <w:t xml:space="preserve">Дать согласие департаменту муниципального имущества администрации Волгограда на передачу в последующий залог объектов муниципального недвижимого имущества муниципальной имущественной казны Волгограда минимальной залоговой стоимостью 508 </w:t>
      </w:r>
      <w:proofErr w:type="gramStart"/>
      <w:r w:rsidRPr="00C0307B">
        <w:rPr>
          <w:sz w:val="28"/>
          <w:szCs w:val="28"/>
        </w:rPr>
        <w:t>млн</w:t>
      </w:r>
      <w:proofErr w:type="gramEnd"/>
      <w:r w:rsidRPr="00C0307B">
        <w:rPr>
          <w:sz w:val="28"/>
          <w:szCs w:val="28"/>
        </w:rPr>
        <w:t xml:space="preserve"> 200 тыс. рублей для обеспечения обязательств муниципального унитарного предприятия «</w:t>
      </w:r>
      <w:proofErr w:type="spellStart"/>
      <w:r w:rsidRPr="00C0307B">
        <w:rPr>
          <w:sz w:val="28"/>
          <w:szCs w:val="28"/>
        </w:rPr>
        <w:t>Метроэлектротранс</w:t>
      </w:r>
      <w:proofErr w:type="spellEnd"/>
      <w:r w:rsidRPr="00C0307B">
        <w:rPr>
          <w:sz w:val="28"/>
          <w:szCs w:val="28"/>
        </w:rPr>
        <w:t xml:space="preserve">» г. Волгограда по кредитному договору в объеме </w:t>
      </w:r>
      <w:r w:rsidR="00ED6D47">
        <w:rPr>
          <w:sz w:val="28"/>
          <w:szCs w:val="28"/>
        </w:rPr>
        <w:br/>
      </w:r>
      <w:r w:rsidRPr="00C0307B">
        <w:rPr>
          <w:sz w:val="28"/>
          <w:szCs w:val="28"/>
        </w:rPr>
        <w:t>508 млн 200 тыс. рублей в целях осуществления основной хозяйственной деятельности по транспортному обслуживанию населения согласно приложению.</w:t>
      </w:r>
    </w:p>
    <w:p w:rsidR="00C0307B" w:rsidRPr="00E575DE" w:rsidRDefault="00C0307B" w:rsidP="009908D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575DE">
        <w:rPr>
          <w:sz w:val="28"/>
          <w:szCs w:val="28"/>
        </w:rPr>
        <w:t>Настоящее решение вступает в силу со дня его принятия.</w:t>
      </w:r>
    </w:p>
    <w:p w:rsidR="00C0307B" w:rsidRDefault="00C0307B" w:rsidP="009908DC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E575DE">
        <w:rPr>
          <w:sz w:val="28"/>
          <w:szCs w:val="28"/>
        </w:rPr>
        <w:t>Контроль за</w:t>
      </w:r>
      <w:proofErr w:type="gramEnd"/>
      <w:r w:rsidRPr="00E575DE">
        <w:rPr>
          <w:sz w:val="28"/>
          <w:szCs w:val="28"/>
        </w:rPr>
        <w:t xml:space="preserve"> исполнением настоящего решения возложить на первого заместителя </w:t>
      </w:r>
      <w:r>
        <w:rPr>
          <w:sz w:val="28"/>
          <w:szCs w:val="28"/>
        </w:rPr>
        <w:t xml:space="preserve">председателя Волгоградской городской Думы </w:t>
      </w:r>
      <w:proofErr w:type="spellStart"/>
      <w:r>
        <w:rPr>
          <w:sz w:val="28"/>
          <w:szCs w:val="28"/>
        </w:rPr>
        <w:t>А</w:t>
      </w:r>
      <w:r w:rsidRPr="00E575DE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E575DE">
        <w:rPr>
          <w:sz w:val="28"/>
          <w:szCs w:val="28"/>
        </w:rPr>
        <w:t>.</w:t>
      </w:r>
      <w:r>
        <w:rPr>
          <w:sz w:val="28"/>
          <w:szCs w:val="28"/>
        </w:rPr>
        <w:t>Гимбатова</w:t>
      </w:r>
      <w:proofErr w:type="spellEnd"/>
      <w:r w:rsidRPr="00E575DE">
        <w:rPr>
          <w:sz w:val="28"/>
          <w:szCs w:val="28"/>
        </w:rPr>
        <w:t>.</w:t>
      </w:r>
    </w:p>
    <w:p w:rsidR="00C0307B" w:rsidRPr="00A92BC2" w:rsidRDefault="00C0307B" w:rsidP="00C0307B">
      <w:pPr>
        <w:tabs>
          <w:tab w:val="left" w:pos="1134"/>
        </w:tabs>
        <w:ind w:left="644"/>
        <w:jc w:val="both"/>
        <w:rPr>
          <w:sz w:val="28"/>
          <w:szCs w:val="28"/>
        </w:rPr>
      </w:pPr>
    </w:p>
    <w:p w:rsidR="00C0307B" w:rsidRDefault="00C0307B" w:rsidP="00C0307B">
      <w:pPr>
        <w:tabs>
          <w:tab w:val="left" w:pos="1134"/>
        </w:tabs>
        <w:ind w:left="644"/>
        <w:jc w:val="both"/>
        <w:rPr>
          <w:sz w:val="28"/>
          <w:szCs w:val="28"/>
        </w:rPr>
      </w:pPr>
    </w:p>
    <w:p w:rsidR="00C0307B" w:rsidRPr="00A92BC2" w:rsidRDefault="00C0307B" w:rsidP="00C0307B">
      <w:pPr>
        <w:tabs>
          <w:tab w:val="left" w:pos="1134"/>
        </w:tabs>
        <w:ind w:left="644"/>
        <w:jc w:val="both"/>
        <w:rPr>
          <w:sz w:val="28"/>
          <w:szCs w:val="28"/>
        </w:rPr>
      </w:pPr>
    </w:p>
    <w:p w:rsidR="00C0307B" w:rsidRDefault="00C0307B" w:rsidP="00C0307B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Председатель </w:t>
      </w:r>
    </w:p>
    <w:p w:rsidR="00C0307B" w:rsidRPr="00E575DE" w:rsidRDefault="00C0307B" w:rsidP="00C0307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Волгоградской городской Думы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 w:rsidR="009908DC">
        <w:rPr>
          <w:sz w:val="28"/>
        </w:rPr>
        <w:t xml:space="preserve"> </w:t>
      </w:r>
      <w:r>
        <w:rPr>
          <w:sz w:val="28"/>
        </w:rPr>
        <w:t xml:space="preserve">  </w:t>
      </w:r>
      <w:proofErr w:type="spellStart"/>
      <w:r>
        <w:rPr>
          <w:sz w:val="28"/>
        </w:rPr>
        <w:t>В.В.</w:t>
      </w:r>
      <w:r w:rsidRPr="00D36CAC">
        <w:rPr>
          <w:sz w:val="28"/>
        </w:rPr>
        <w:t>Колесников</w:t>
      </w:r>
      <w:proofErr w:type="spellEnd"/>
    </w:p>
    <w:p w:rsidR="00C0307B" w:rsidRPr="009908DC" w:rsidRDefault="00C0307B" w:rsidP="00C0307B">
      <w:pPr>
        <w:jc w:val="both"/>
        <w:rPr>
          <w:sz w:val="28"/>
        </w:rPr>
      </w:pPr>
      <w:bookmarkStart w:id="0" w:name="_GoBack"/>
      <w:bookmarkEnd w:id="0"/>
    </w:p>
    <w:sectPr w:rsidR="00C0307B" w:rsidRPr="009908DC" w:rsidSect="009908DC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4E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8301842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F6028CC"/>
    <w:multiLevelType w:val="multilevel"/>
    <w:tmpl w:val="93186B9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87AF0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908DC"/>
    <w:rsid w:val="00A07440"/>
    <w:rsid w:val="00A25AC1"/>
    <w:rsid w:val="00AD47C9"/>
    <w:rsid w:val="00AE6D24"/>
    <w:rsid w:val="00B537FA"/>
    <w:rsid w:val="00B86D39"/>
    <w:rsid w:val="00B874E3"/>
    <w:rsid w:val="00BB75F2"/>
    <w:rsid w:val="00C0307B"/>
    <w:rsid w:val="00C53FF7"/>
    <w:rsid w:val="00C7414B"/>
    <w:rsid w:val="00C85A85"/>
    <w:rsid w:val="00CC3118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D6D47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C0307B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C030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C0307B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C03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0E801AC-C52B-4286-A6D2-378F9EFA29A8}"/>
</file>

<file path=customXml/itemProps2.xml><?xml version="1.0" encoding="utf-8"?>
<ds:datastoreItem xmlns:ds="http://schemas.openxmlformats.org/officeDocument/2006/customXml" ds:itemID="{6070CD38-5189-4902-974A-7C7E17F5EB92}"/>
</file>

<file path=customXml/itemProps3.xml><?xml version="1.0" encoding="utf-8"?>
<ds:datastoreItem xmlns:ds="http://schemas.openxmlformats.org/officeDocument/2006/customXml" ds:itemID="{2956B073-DE4F-4D03-9F10-FB647C5C97A9}"/>
</file>

<file path=customXml/itemProps4.xml><?xml version="1.0" encoding="utf-8"?>
<ds:datastoreItem xmlns:ds="http://schemas.openxmlformats.org/officeDocument/2006/customXml" ds:itemID="{83ADEA81-8F43-40ED-B903-465F48AE88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218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16</cp:revision>
  <cp:lastPrinted>2021-05-19T12:45:00Z</cp:lastPrinted>
  <dcterms:created xsi:type="dcterms:W3CDTF">2018-09-17T12:51:00Z</dcterms:created>
  <dcterms:modified xsi:type="dcterms:W3CDTF">2021-05-20T09:21:00Z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