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6A387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C11D7">
        <w:rPr>
          <w:rFonts w:ascii="Times New Roman" w:hAnsi="Times New Roman" w:cs="Times New Roman"/>
          <w:sz w:val="28"/>
          <w:szCs w:val="28"/>
        </w:rPr>
        <w:t>7</w:t>
      </w:r>
    </w:p>
    <w:p w:rsidR="0020108E" w:rsidRDefault="0020108E" w:rsidP="006A387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6A387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B3894" w:rsidTr="006A3879">
        <w:tc>
          <w:tcPr>
            <w:tcW w:w="486" w:type="dxa"/>
            <w:vAlign w:val="bottom"/>
            <w:hideMark/>
          </w:tcPr>
          <w:p w:rsidR="006B3894" w:rsidRDefault="006B3894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Default="006B3894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6B3894" w:rsidRDefault="006B3894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Default="006B3894">
            <w:pPr>
              <w:pStyle w:val="ab"/>
              <w:jc w:val="center"/>
            </w:pPr>
          </w:p>
        </w:tc>
      </w:tr>
    </w:tbl>
    <w:p w:rsidR="00AE57A2" w:rsidRDefault="00AE57A2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705A" w:rsidRDefault="007C705A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234C">
        <w:rPr>
          <w:rFonts w:ascii="Times New Roman" w:hAnsi="Times New Roman" w:cs="Times New Roman"/>
          <w:sz w:val="28"/>
          <w:szCs w:val="28"/>
        </w:rPr>
        <w:t>по целевым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  <w:proofErr w:type="gramEnd"/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>Волгограда на 20</w:t>
      </w:r>
      <w:r w:rsidR="00195AB8">
        <w:rPr>
          <w:rFonts w:ascii="Times New Roman" w:hAnsi="Times New Roman" w:cs="Times New Roman"/>
          <w:sz w:val="28"/>
          <w:szCs w:val="28"/>
        </w:rPr>
        <w:t>20</w:t>
      </w:r>
      <w:r w:rsidRPr="00C1234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014A58" w:rsidRDefault="00014A58" w:rsidP="00014A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2"/>
        <w:gridCol w:w="1558"/>
        <w:gridCol w:w="1135"/>
        <w:gridCol w:w="1559"/>
      </w:tblGrid>
      <w:tr w:rsidR="00C1234C" w:rsidRPr="00C1234C" w:rsidTr="00AE57A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3B53A2" w:rsidRDefault="007812C1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3A2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C1234C" w:rsidRPr="003B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  <w:p w:rsidR="00C1234C" w:rsidRPr="003B53A2" w:rsidRDefault="00C1234C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014A58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A58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вида</w:t>
            </w:r>
          </w:p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885B9E" w:rsidRPr="00885B9E" w:rsidTr="00AE57A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3B53A2" w:rsidRDefault="00885B9E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9368639,6250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 образования, присмотра и ухода за детьми в муниципальных дошкольных образовательных учреждениях Во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3747937,7150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1325905,5150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1325905,5150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дошкольными образов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педагогических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дошкольными образов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630287,0000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630287,0000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дошкольными образов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обеспечение учебного процесса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</w:tr>
    </w:tbl>
    <w:p w:rsidR="004042B0" w:rsidRDefault="004042B0">
      <w:r>
        <w:br w:type="page"/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2"/>
        <w:gridCol w:w="1558"/>
        <w:gridCol w:w="1135"/>
        <w:gridCol w:w="1559"/>
      </w:tblGrid>
      <w:tr w:rsidR="004042B0" w:rsidRPr="004042B0" w:rsidTr="004042B0">
        <w:trPr>
          <w:tblHeader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42B0" w:rsidRPr="003B53A2" w:rsidRDefault="004042B0" w:rsidP="008E67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42B0" w:rsidRPr="00885B9E" w:rsidRDefault="004042B0" w:rsidP="008E67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42B0" w:rsidRPr="00885B9E" w:rsidRDefault="004042B0" w:rsidP="008E67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42B0" w:rsidRPr="00885B9E" w:rsidRDefault="004042B0" w:rsidP="008E67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дошкольного, начального общего, основного общего и среднего общего 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в муниципальных общеобразовательных учреждениях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4384866,2000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756210,0000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756210,0000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785861,9000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785861,9000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71085,2000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71085,2000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104113,4000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104113,4000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 реализации образовательных программ дошкольного образования муниципальными общ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 реализации образовательных программ дошкольного образования муниципальными общ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оплату труда и начисления прочим работникам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 реализации образовательных программ дошкольного образования муниципальными общ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обеспечение учебного процесса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учр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дополнительного образования Волгогр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271853,9100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263707,2000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4746,9000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258445,7000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значения в сфере дополнительного образования детей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лов, обеспечивающих поддержку особо одаренных обучающихся»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дополнительного обр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детей, муниципальных бюджетных учр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физической культуры и спорта и муниц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дополнительного образов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в сфере искусства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тенциала педагогов и руководителей учреждений дошкольного, общего и дополнительного образ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01.0.05.00000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182369,3000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182369,3000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166773,5000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14326,3000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дошкольными обр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 и частными общео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имеющими гос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дарственную аккредитацию»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82968,7000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общеобразовательными организ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государственную аккредитацию на оплату труда и начислений на оплату труда п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дагогических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общеобразовательными организ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общеобразовательными организ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государственную аккредитацию на обеспечение учебного процесса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цесса частными дошкольными образовательными 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организациями на оплату труда и начислений на оплату труда педагогических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01.0.08.70441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 реализации образовательных программ дошкольного образования частными общеобраз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организациями, имеющими госуда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аккредитацию, на оплату труда и начи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педагогическим работникам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 реализации образовательных программ дошкольного образования частными общеобраз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организациями, имеющими госуда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аккредитацию, на оплату труда и начи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прочим работникам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 реализации образовательных программ дошкольного образования частными общеобраз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организациями, имеющими госуда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аккредитацию, на обеспечение учебного процесса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чества условий осуществления образовательной деятельности</w:t>
            </w:r>
            <w:proofErr w:type="gramEnd"/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образовательными 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организациями Волгограда, осуществляющими образовательную деятельность»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01.0.09.00000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Организация </w:t>
            </w:r>
            <w:proofErr w:type="gramStart"/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чества условий оказания услуг</w:t>
            </w:r>
            <w:proofErr w:type="gramEnd"/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259842,1000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программ развития жилищного стро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259842,1000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259842,1000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«Содействие занятости женщин – созд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дошкольного образования для детей в возрасте до трех лет»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419044,1000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дополнительных мест для детей в возрасте от 1,5 до 3 лет в образовательных организациях, ос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ществляющих образовательную деятельность по образовательным программам дошкольного обр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01.0.P2.52320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207578,1000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01.0.P2.52320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207578,1000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капитальные вложения в рамках реал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мероприятий по созданию дополнительных мест для детей в возрасте</w:t>
            </w:r>
            <w:proofErr w:type="gramEnd"/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1,5 до 3 лет в образ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организациях, осуществляющих обр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деятельность по образовательным программам дошкольного образования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01.0.P2.S1750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211466,0000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01.0.P2.S1750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211466,0000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458172,2000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358605,9000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358605,9000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358605,9000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дополнительного обр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зования детей, муниципальных бюджетных учр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физической культуры и спорта и муниц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дополнительного образов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в сфере искусства Волгограда.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02.0.02.19010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 путем организации и пр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ведения физкультурных и спортивных меропри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5161,3000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5161,3000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5161,3000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муниципальной инфраструктуры и матер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ально-технической базы физической культуры и спорта»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79397,4000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5751,1000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5751,1000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ре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лизацией проекта </w:t>
            </w:r>
            <w:proofErr w:type="spellStart"/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proofErr w:type="spellEnd"/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нерства «Создание объектов физкультурно-спортивной и образовательной инфраструктуры на территории Центрального района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эффе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тивному использованию тренировочных площадок после проведения чемпионата мира по футболу 2018 года в Российской Федерации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02.0.04.L4260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02.0.04.L4260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онно-методической деятельности муниципальных учреждений в сфере физической культуры и спо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выполнения функций государственными (м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02.0.05.00550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955,6000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"Реализация федерального проекта "Спорт - норма жизни"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3491,8000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спортивных организ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ций, осуществляющих подготовку спортивного резерва для сборных команд Российской Федер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3491,8000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3491,8000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806492,7000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но-информационного обслуживания населения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87356,7000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87356,7000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87356,7000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109620,4000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107669,3000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107669,3000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творческой деятельности и техническое осн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детских и кукольных театров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162584,5000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162584,5000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162584,5000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мероприятий 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сфере культуры»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03.0.04.00000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20596,9000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20272,9000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20272,9000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оказание услуг учреждением высшего обр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сфере искусства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355827,7000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355827,7000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355827,7000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пендий в сфере культуры и образования в сфере искусства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дополнительного обр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детей, муниципальных бюджетных учр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физической культуры и спорта и муниц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дополнительного образов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в сфере искусства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бухгалтерского учета»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03.0.09.00550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36684,5000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чества условий оказания услуг</w:t>
            </w:r>
            <w:proofErr w:type="gramEnd"/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 культуры»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чества условий оказания услуг</w:t>
            </w:r>
            <w:proofErr w:type="gramEnd"/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проектов в области культуры и искусства»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проектов в области культуры и искусства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141260,1000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мероприятий по работе с детьми и молод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жью в городском округе город-герой Волгоград»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137604,1000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137599,1000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137599,1000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пендии города-героя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временного трудоустройства несовершеннолетних граждан в возрасте от 14 до 18 лет в свободное от учебы вр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«Организация отдыха 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детей в каникулярное время»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47156,2000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отдыха д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7762,4000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7762,4000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7762,4000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чающихся в каникулярное время в лагерях с дне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лярный период в лагерях дневного пребывания на базе муниципальных образовательных организ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Волгограда, в целях софинансирования кот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областного бюджета предоставляются су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668870,1000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в Волгограде, из аварийного жилья»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663971,8000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663971,8000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лежащих на праве собственности муниципальному образованию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аварийного жилищного фонда за счет средств Фонда содействия реформированию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446736,3000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446736,3000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аварийного жилищного фонда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аварийного жилищного фонда за счет средств местного бюджета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лению граждан из аварийного жилищного фонда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06.2.F3.S1830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206695,7000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206695,7000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ретение (строительство) жилья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531326,8000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27339,8000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6194,3000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6194,3000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госнабжение объектов наружного освещения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21145,5000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21145,5000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кладбищ»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24649,4000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24649,4000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24649,4000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437521,3000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437521,3000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437521,3000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благоустройству территорий общего пользования»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41816,3000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40226,3000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40226,3000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1079370,9000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ресурсов»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186979,7000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 доходов </w:t>
            </w:r>
            <w:proofErr w:type="spellStart"/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ими социальных тар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фов (цен) на коммунальные ресурсы (услуги) и услуги технического водоснабжения, поставляем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населению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186551,4000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186551,4000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мероприятий по сокращению доли загря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ненных сточных вод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7905,5000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теллектуального учета коммунальных ресурсов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5114,0000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5114,0000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5114,0000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учреждениях, органах местного 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улично-дорожной сети Волгограда и обеспеч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ние эффективной работы транспортной инфр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3443763,0000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F85835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1542694,1000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4095,2000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4095,2000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обеспечению безопасности д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рожного движения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6905,1000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6905,1000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369218,2000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385781,8000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рожной деятельности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F85835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774561,4000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84175,8000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136367,6000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554018,0000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всеми видами городского транспо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627804,4000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городским наземным электрическим тран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портом на трамвайных и троллейбусных маршр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пассажиров и провоз багажа</w:t>
            </w:r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11.0.02.60320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266155,2000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266155,2000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автомобильным транспортом на маршрутах общего пользования в границах городского округа город-герой Волгоград по регулируемым в уст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новленном действующим законодательством Ро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 порядке тарифам на проезд пассажиров и провоз багажа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94167,2000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94167,2000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211882,0000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163555,6000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27709,2000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39497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20617,2000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394970" w:rsidRDefault="00E91B89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54466,9000</w:t>
            </w:r>
            <w:bookmarkStart w:id="0" w:name="_GoBack"/>
            <w:bookmarkEnd w:id="0"/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 общего пользования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10782,1000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10782,1000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18246,2000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18246,2000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</w:t>
            </w: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рожной деятельности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E91B89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25438,6000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10288,6000</w:t>
            </w:r>
          </w:p>
        </w:tc>
      </w:tr>
      <w:tr w:rsidR="007C68DC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8DC" w:rsidRPr="00470602" w:rsidRDefault="007C68DC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8DC" w:rsidRPr="00470602" w:rsidRDefault="007C68DC" w:rsidP="007C68D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8DC" w:rsidRPr="00470602" w:rsidRDefault="007C68DC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8DC" w:rsidRPr="00470602" w:rsidRDefault="007C68DC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15150,0000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185242,0000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программ развития жилищного стро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185242,0000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185242,0000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дорожной деятельности в рамках реализации национального проекта "Безопасные и качественные автомобил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дороги"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фондов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11.0.R1.S1330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хозяйства»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33555,6000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развития локальной сети управления светофорными объектами с функцией адаптивного управления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инвентаризации и форм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электронных паспортов автомобильных дорог общего пользования местного значения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ниципальной собственности (благоустройство набережных)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ризма, экстремизма и иных правонарушений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деятельности по профилактике и пресечению терроризма, эк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лактику и пресечение терроризма, экстремизма на территории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работы системы профилактики правонаруш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(за исключением терроризма и экстремизма)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лактику правонарушений на территории Волгогр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135,3750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сети баз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вых муниципальных образовательных учреждений, 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которых созданы условия для получения образ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детьми-инвалидами»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15.0.03.00000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70602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135,3750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135,3750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135,3750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 городской среды»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онной и предпринимательской деятельности в Волгограде»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 и среднего предпринимательства»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 малого и среднего предпринимательства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самоуправления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105489,8000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самоуправления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74954,0000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Волгоградской городской Думы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торжественных меропр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ятий, посвященных памятным и юбилейным датам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 информации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33539,1000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самоуправления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31015,1000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ятий, посвященных памятным и юбилейным датам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мерческие партнерства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3804368,4000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803021,5000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самоуправления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803021,5000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выполнения функций государственными (м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773795,7000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28731,1000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2221487,4000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ятий, посвященных памятным и юбилейным датам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4216,3000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4216,3000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связей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3873,0000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3873,0000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 информации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402118,6000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248426,1000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113985,6000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29575,3000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10131,6000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но-коммуникационных технологий органов мес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самоуправления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33480,4000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33480,4000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50498,5000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50498,5000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64.0.20.01120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Процентные платежи по муниципальному долгу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го) долга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муниципального обр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по выплате агентских комиссий и возн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граждения, расходы на оплату услуг участников рынка ценных бумаг, организаторов торгов и ре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тинговых агентств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14179,9000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14179,9000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безопасности территорий районов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муниципальным имуществом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дажной подготовки объектов приватизации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унитарных предприятий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Всероссийской переписи 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населения 2020 года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64.0.20.54690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16346,5000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16346,5000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58325,8000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49946,8854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8278,9146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ротехнических сооружений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территориальных административных коми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опеке и попечительству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44347,0000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43120,9000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8251,8000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8006,4250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245,3750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ликвидацию боле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 животных, их лечение, отлов и содержание безнадзорных животных, защиту населения от б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лезней, общих для человека и животных, в части отлова и содержания безнадзорных животных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жилищного надзора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платы за присмотр и уход за детьми в образ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организациях, реализующих общеобр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программу дошкольного образования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153686,8000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153686,8000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дителям (патронатному воспитателю) и предоста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им мер социальной поддержки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47742,9000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47742,9000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мерческие партнерства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5608,2000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5608,2000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«Социальная 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поддержка населения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600980,3000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Ежемесячная денежная выплата почетному гра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данину города-героя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спортсменам-инвалидам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 «Родительская слава Волг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учреждений Волгограда за приобретенный меся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школьный проездной билет на проезд в общ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пассажи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транспорте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4323,3000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 (1943 год)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в 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связи с Днем Победы советского народа в Великой Отечественной войне 1941-1945 годов (1945 год)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64.0.50.12022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139010,0000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430965,0000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4267,0000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426698,0000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 ориентированных некоммерческих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низаций и территориального общественного сам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 Волгограде на 2018 - 2020 годы»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в рамках поддержки социально ориентированных неко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мерческих организаций и территориального общ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самоуправления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реализацию проектов социально ор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ентированных некоммерческих организаций и те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риториальных общественных самоуправлений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84910,2000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82816,1000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ями, органами управления государственными вн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19918,7000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61162,1000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обороне, защите населения и терр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от чрезвычайных ситуаций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достроительного планирования и регулирования использования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14914,3000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14914,3000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14914,3000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охране окружающей среды Волг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22600,1000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19524,2000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14102,4000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3875,7000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55779,8000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11578,9000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ями, органами управления государственными вн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64.0.90.00550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4140,5000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6641,1000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похорон, на изготовление и установку надгробия на месте погребения почетного гражд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17586,2000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17586,2000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 в связи с принятием решения о предоставл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порте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мероприятия, направленные на регул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численности безнадзорных животных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депутатов Волг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152191,6000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сферы образования, тво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ческих коллективов муниципальных бюджетных учреждений дополнительного образования сферы искусства, спортивных команд муниципальных 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бюджетных учреждений сферы спорта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98.0.00.19020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2019 году бюджетных обязательств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140131,6000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140131,6000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областного фонда финансовой по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 муниципальных районов (городских окр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4042B0" w:rsidRPr="004042B0" w:rsidTr="004042B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4042B0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2B0" w:rsidRPr="004042B0" w:rsidRDefault="009A55B8" w:rsidP="004042B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21026765,300</w:t>
            </w:r>
          </w:p>
        </w:tc>
      </w:tr>
    </w:tbl>
    <w:p w:rsidR="007F6F19" w:rsidRDefault="007F6F19" w:rsidP="00BA6F32">
      <w:pPr>
        <w:rPr>
          <w:rFonts w:ascii="Times New Roman" w:hAnsi="Times New Roman" w:cs="Times New Roman"/>
          <w:sz w:val="28"/>
          <w:szCs w:val="28"/>
        </w:rPr>
      </w:pPr>
    </w:p>
    <w:p w:rsidR="007C705A" w:rsidRDefault="007C705A" w:rsidP="007F6F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0DC" w:rsidRPr="007D7C5E" w:rsidRDefault="00AE00DC" w:rsidP="00C62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C5E">
        <w:rPr>
          <w:rFonts w:ascii="Times New Roman" w:hAnsi="Times New Roman" w:cs="Times New Roman"/>
          <w:sz w:val="28"/>
          <w:szCs w:val="28"/>
        </w:rPr>
        <w:t xml:space="preserve">Глава Волгограда                    </w:t>
      </w:r>
      <w:r w:rsidR="00C625D9">
        <w:rPr>
          <w:rFonts w:ascii="Times New Roman" w:hAnsi="Times New Roman" w:cs="Times New Roman"/>
          <w:sz w:val="28"/>
          <w:szCs w:val="28"/>
        </w:rPr>
        <w:t xml:space="preserve"> </w:t>
      </w:r>
      <w:r w:rsidRPr="007D7C5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B4C27" w:rsidRPr="007D7C5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D7C5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B4C27" w:rsidRPr="007D7C5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D7C5E">
        <w:rPr>
          <w:rFonts w:ascii="Times New Roman" w:hAnsi="Times New Roman" w:cs="Times New Roman"/>
          <w:sz w:val="28"/>
          <w:szCs w:val="28"/>
        </w:rPr>
        <w:t xml:space="preserve">   </w:t>
      </w:r>
      <w:r w:rsidR="005366D3" w:rsidRPr="007D7C5E">
        <w:rPr>
          <w:rFonts w:ascii="Times New Roman" w:hAnsi="Times New Roman" w:cs="Times New Roman"/>
          <w:sz w:val="28"/>
          <w:szCs w:val="28"/>
        </w:rPr>
        <w:t xml:space="preserve">     </w:t>
      </w:r>
      <w:r w:rsidRPr="007D7C5E">
        <w:rPr>
          <w:rFonts w:ascii="Times New Roman" w:hAnsi="Times New Roman" w:cs="Times New Roman"/>
          <w:sz w:val="28"/>
          <w:szCs w:val="28"/>
        </w:rPr>
        <w:t xml:space="preserve"> </w:t>
      </w:r>
      <w:r w:rsidR="007F6F19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4C11D7" w:rsidRPr="003065C3">
        <w:rPr>
          <w:rFonts w:ascii="Times New Roman" w:hAnsi="Times New Roman" w:cs="Times New Roman"/>
          <w:sz w:val="28"/>
          <w:szCs w:val="28"/>
        </w:rPr>
        <w:t>В.В.Лихачев</w:t>
      </w:r>
      <w:proofErr w:type="spellEnd"/>
    </w:p>
    <w:sectPr w:rsidR="00AE00DC" w:rsidRPr="007D7C5E" w:rsidSect="00014A58">
      <w:headerReference w:type="default" r:id="rId8"/>
      <w:footerReference w:type="default" r:id="rId9"/>
      <w:footerReference w:type="first" r:id="rId10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7A2" w:rsidRDefault="00AE57A2" w:rsidP="00944A72">
      <w:pPr>
        <w:spacing w:after="0" w:line="240" w:lineRule="auto"/>
      </w:pPr>
      <w:r>
        <w:separator/>
      </w:r>
    </w:p>
  </w:endnote>
  <w:endnote w:type="continuationSeparator" w:id="0">
    <w:p w:rsidR="00AE57A2" w:rsidRDefault="00AE57A2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AB8" w:rsidRPr="00984BF5" w:rsidRDefault="00195AB8" w:rsidP="00195AB8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195AB8" w:rsidRPr="00984BF5" w:rsidRDefault="00195AB8" w:rsidP="00195AB8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195AB8" w:rsidRPr="00984BF5" w:rsidRDefault="00195AB8" w:rsidP="00195AB8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195AB8" w:rsidRPr="00984BF5" w:rsidRDefault="00195AB8" w:rsidP="00195AB8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AB8" w:rsidRPr="00984BF5" w:rsidRDefault="00195AB8" w:rsidP="00195AB8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195AB8" w:rsidRPr="00984BF5" w:rsidRDefault="00195AB8" w:rsidP="00195AB8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195AB8" w:rsidRPr="00984BF5" w:rsidRDefault="00195AB8" w:rsidP="00195AB8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195AB8" w:rsidRPr="00984BF5" w:rsidRDefault="00195AB8" w:rsidP="00195AB8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7A2" w:rsidRDefault="00AE57A2" w:rsidP="00944A72">
      <w:pPr>
        <w:spacing w:after="0" w:line="240" w:lineRule="auto"/>
      </w:pPr>
      <w:r>
        <w:separator/>
      </w:r>
    </w:p>
  </w:footnote>
  <w:footnote w:type="continuationSeparator" w:id="0">
    <w:p w:rsidR="00AE57A2" w:rsidRDefault="00AE57A2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7A2" w:rsidRPr="00014A58" w:rsidRDefault="00AE57A2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94970">
          <w:rPr>
            <w:rFonts w:ascii="Times New Roman" w:hAnsi="Times New Roman" w:cs="Times New Roman"/>
            <w:noProof/>
            <w:sz w:val="20"/>
            <w:szCs w:val="20"/>
          </w:rPr>
          <w:t>15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4C11D7">
      <w:rPr>
        <w:rFonts w:ascii="Times New Roman" w:hAnsi="Times New Roman" w:cs="Times New Roman"/>
        <w:sz w:val="20"/>
        <w:szCs w:val="20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14A58"/>
    <w:rsid w:val="000824E6"/>
    <w:rsid w:val="000B43BF"/>
    <w:rsid w:val="000B7493"/>
    <w:rsid w:val="000E401B"/>
    <w:rsid w:val="000F2B8C"/>
    <w:rsid w:val="001123A9"/>
    <w:rsid w:val="00173464"/>
    <w:rsid w:val="00195AB8"/>
    <w:rsid w:val="001C7E38"/>
    <w:rsid w:val="001F2922"/>
    <w:rsid w:val="0020108E"/>
    <w:rsid w:val="002438AB"/>
    <w:rsid w:val="00251F4D"/>
    <w:rsid w:val="002910C1"/>
    <w:rsid w:val="002B21AE"/>
    <w:rsid w:val="002D7C7B"/>
    <w:rsid w:val="002E4307"/>
    <w:rsid w:val="002E4B78"/>
    <w:rsid w:val="00344A49"/>
    <w:rsid w:val="00394970"/>
    <w:rsid w:val="003B53A2"/>
    <w:rsid w:val="003C6E49"/>
    <w:rsid w:val="00403192"/>
    <w:rsid w:val="004042B0"/>
    <w:rsid w:val="00406837"/>
    <w:rsid w:val="00413B5E"/>
    <w:rsid w:val="00470602"/>
    <w:rsid w:val="00484A69"/>
    <w:rsid w:val="004A1FB7"/>
    <w:rsid w:val="004A789C"/>
    <w:rsid w:val="004C11D7"/>
    <w:rsid w:val="00535E02"/>
    <w:rsid w:val="005366D3"/>
    <w:rsid w:val="00552F97"/>
    <w:rsid w:val="005565F5"/>
    <w:rsid w:val="005A3820"/>
    <w:rsid w:val="00626585"/>
    <w:rsid w:val="00633D44"/>
    <w:rsid w:val="00666770"/>
    <w:rsid w:val="00675BED"/>
    <w:rsid w:val="00681A65"/>
    <w:rsid w:val="0068306D"/>
    <w:rsid w:val="00690E98"/>
    <w:rsid w:val="006A05CF"/>
    <w:rsid w:val="006A3879"/>
    <w:rsid w:val="006B3894"/>
    <w:rsid w:val="006B53F0"/>
    <w:rsid w:val="006D0190"/>
    <w:rsid w:val="007316ED"/>
    <w:rsid w:val="00747567"/>
    <w:rsid w:val="007812C1"/>
    <w:rsid w:val="00790DF0"/>
    <w:rsid w:val="007B4C27"/>
    <w:rsid w:val="007C68DC"/>
    <w:rsid w:val="007C705A"/>
    <w:rsid w:val="007D7C5E"/>
    <w:rsid w:val="007E5195"/>
    <w:rsid w:val="007F6F19"/>
    <w:rsid w:val="00826C7F"/>
    <w:rsid w:val="008779AB"/>
    <w:rsid w:val="00885B9E"/>
    <w:rsid w:val="008F63F0"/>
    <w:rsid w:val="00903355"/>
    <w:rsid w:val="00907AD6"/>
    <w:rsid w:val="00937BF7"/>
    <w:rsid w:val="00944A72"/>
    <w:rsid w:val="00945637"/>
    <w:rsid w:val="00975570"/>
    <w:rsid w:val="009A55B8"/>
    <w:rsid w:val="009C4281"/>
    <w:rsid w:val="009E5D6B"/>
    <w:rsid w:val="00A003F2"/>
    <w:rsid w:val="00A26E6A"/>
    <w:rsid w:val="00A3279B"/>
    <w:rsid w:val="00A32F85"/>
    <w:rsid w:val="00A77D65"/>
    <w:rsid w:val="00A90977"/>
    <w:rsid w:val="00AA2069"/>
    <w:rsid w:val="00AE00DC"/>
    <w:rsid w:val="00AE57A2"/>
    <w:rsid w:val="00AF4E67"/>
    <w:rsid w:val="00B74414"/>
    <w:rsid w:val="00BA6F32"/>
    <w:rsid w:val="00BD2776"/>
    <w:rsid w:val="00C1234C"/>
    <w:rsid w:val="00C625D9"/>
    <w:rsid w:val="00C658C0"/>
    <w:rsid w:val="00C9238A"/>
    <w:rsid w:val="00CE1063"/>
    <w:rsid w:val="00D052AC"/>
    <w:rsid w:val="00D26542"/>
    <w:rsid w:val="00D27955"/>
    <w:rsid w:val="00D3302D"/>
    <w:rsid w:val="00D372AB"/>
    <w:rsid w:val="00D47B32"/>
    <w:rsid w:val="00DB1804"/>
    <w:rsid w:val="00DE4F1B"/>
    <w:rsid w:val="00DF2813"/>
    <w:rsid w:val="00E91B89"/>
    <w:rsid w:val="00EA307E"/>
    <w:rsid w:val="00EA3341"/>
    <w:rsid w:val="00EA387E"/>
    <w:rsid w:val="00EB188B"/>
    <w:rsid w:val="00EB7F21"/>
    <w:rsid w:val="00EE510F"/>
    <w:rsid w:val="00F3361B"/>
    <w:rsid w:val="00F3615C"/>
    <w:rsid w:val="00F407DB"/>
    <w:rsid w:val="00F5051C"/>
    <w:rsid w:val="00F65239"/>
    <w:rsid w:val="00F85835"/>
    <w:rsid w:val="00FA31CE"/>
    <w:rsid w:val="00FB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14</OrderBy>
    <Info xmlns="7ea2af7e-ab94-4496-8e4c-88a08ffd6479">false</Inf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148007-9028-4AB1-8949-46B3681CBC8F}"/>
</file>

<file path=customXml/itemProps2.xml><?xml version="1.0" encoding="utf-8"?>
<ds:datastoreItem xmlns:ds="http://schemas.openxmlformats.org/officeDocument/2006/customXml" ds:itemID="{EA228CB4-2367-4585-8EE3-FD96D2487451}"/>
</file>

<file path=customXml/itemProps3.xml><?xml version="1.0" encoding="utf-8"?>
<ds:datastoreItem xmlns:ds="http://schemas.openxmlformats.org/officeDocument/2006/customXml" ds:itemID="{45E89EC2-58D4-45E2-A5CA-C25140820873}"/>
</file>

<file path=customXml/itemProps4.xml><?xml version="1.0" encoding="utf-8"?>
<ds:datastoreItem xmlns:ds="http://schemas.openxmlformats.org/officeDocument/2006/customXml" ds:itemID="{16CD53C3-E4B1-4131-ABD6-BBFD8B0E92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27</Pages>
  <Words>9051</Words>
  <Characters>51592</Characters>
  <Application>Microsoft Office Word</Application>
  <DocSecurity>0</DocSecurity>
  <Lines>429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60522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7 "Распределение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2020 год"</dc:title>
  <dc:creator>Шатеев Александр Валерьевич</dc:creator>
  <cp:lastModifiedBy>Захарова Инна Леонидовна</cp:lastModifiedBy>
  <cp:revision>12</cp:revision>
  <cp:lastPrinted>2019-11-13T17:37:00Z</cp:lastPrinted>
  <dcterms:created xsi:type="dcterms:W3CDTF">2018-12-29T06:54:00Z</dcterms:created>
  <dcterms:modified xsi:type="dcterms:W3CDTF">2019-11-14T06:43:00Z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