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D687E" w:rsidRDefault="00715E23" w:rsidP="000D687E">
      <w:pPr>
        <w:jc w:val="center"/>
        <w:rPr>
          <w:caps/>
          <w:sz w:val="32"/>
          <w:szCs w:val="32"/>
        </w:rPr>
      </w:pPr>
      <w:r w:rsidRPr="000D687E">
        <w:rPr>
          <w:caps/>
          <w:sz w:val="32"/>
          <w:szCs w:val="32"/>
        </w:rPr>
        <w:t>ВОЛГОГРАДСКая городская дума</w:t>
      </w:r>
    </w:p>
    <w:p w:rsidR="00715E23" w:rsidRPr="000D687E" w:rsidRDefault="00715E23" w:rsidP="000D687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D687E" w:rsidRDefault="00715E23" w:rsidP="000D687E">
      <w:pPr>
        <w:pBdr>
          <w:bottom w:val="double" w:sz="12" w:space="1" w:color="auto"/>
        </w:pBdr>
        <w:jc w:val="center"/>
        <w:rPr>
          <w:b/>
          <w:sz w:val="32"/>
        </w:rPr>
      </w:pPr>
      <w:r w:rsidRPr="000D687E">
        <w:rPr>
          <w:b/>
          <w:sz w:val="32"/>
        </w:rPr>
        <w:t>РЕШЕНИЕ</w:t>
      </w:r>
    </w:p>
    <w:p w:rsidR="00715E23" w:rsidRPr="000D687E" w:rsidRDefault="00715E23" w:rsidP="000D687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D687E" w:rsidRDefault="00556EF0" w:rsidP="000D687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D687E">
        <w:rPr>
          <w:sz w:val="16"/>
          <w:szCs w:val="16"/>
        </w:rPr>
        <w:t>400066, Волгоград, пр-кт им.</w:t>
      </w:r>
      <w:r w:rsidR="0010551E" w:rsidRPr="000D687E">
        <w:rPr>
          <w:sz w:val="16"/>
          <w:szCs w:val="16"/>
        </w:rPr>
        <w:t xml:space="preserve"> </w:t>
      </w:r>
      <w:r w:rsidRPr="000D687E">
        <w:rPr>
          <w:sz w:val="16"/>
          <w:szCs w:val="16"/>
        </w:rPr>
        <w:t xml:space="preserve">В.И.Ленина, д. 10, тел./факс (8442) 38-08-89, </w:t>
      </w:r>
      <w:r w:rsidRPr="000D687E">
        <w:rPr>
          <w:sz w:val="16"/>
          <w:szCs w:val="16"/>
          <w:lang w:val="en-US"/>
        </w:rPr>
        <w:t>E</w:t>
      </w:r>
      <w:r w:rsidRPr="000D687E">
        <w:rPr>
          <w:sz w:val="16"/>
          <w:szCs w:val="16"/>
        </w:rPr>
        <w:t>-</w:t>
      </w:r>
      <w:r w:rsidRPr="000D687E">
        <w:rPr>
          <w:sz w:val="16"/>
          <w:szCs w:val="16"/>
          <w:lang w:val="en-US"/>
        </w:rPr>
        <w:t>mail</w:t>
      </w:r>
      <w:r w:rsidRPr="000D687E">
        <w:rPr>
          <w:sz w:val="16"/>
          <w:szCs w:val="16"/>
        </w:rPr>
        <w:t xml:space="preserve">: </w:t>
      </w:r>
      <w:r w:rsidR="005E5400" w:rsidRPr="000D687E">
        <w:rPr>
          <w:sz w:val="16"/>
          <w:szCs w:val="16"/>
          <w:lang w:val="en-US"/>
        </w:rPr>
        <w:t>gs</w:t>
      </w:r>
      <w:r w:rsidR="005E5400" w:rsidRPr="000D687E">
        <w:rPr>
          <w:sz w:val="16"/>
          <w:szCs w:val="16"/>
        </w:rPr>
        <w:t>_</w:t>
      </w:r>
      <w:r w:rsidR="005E5400" w:rsidRPr="000D687E">
        <w:rPr>
          <w:sz w:val="16"/>
          <w:szCs w:val="16"/>
          <w:lang w:val="en-US"/>
        </w:rPr>
        <w:t>kanc</w:t>
      </w:r>
      <w:r w:rsidR="005E5400" w:rsidRPr="000D687E">
        <w:rPr>
          <w:sz w:val="16"/>
          <w:szCs w:val="16"/>
        </w:rPr>
        <w:t>@</w:t>
      </w:r>
      <w:r w:rsidR="005E5400" w:rsidRPr="000D687E">
        <w:rPr>
          <w:sz w:val="16"/>
          <w:szCs w:val="16"/>
          <w:lang w:val="en-US"/>
        </w:rPr>
        <w:t>volgsovet</w:t>
      </w:r>
      <w:r w:rsidR="005E5400" w:rsidRPr="000D687E">
        <w:rPr>
          <w:sz w:val="16"/>
          <w:szCs w:val="16"/>
        </w:rPr>
        <w:t>.</w:t>
      </w:r>
      <w:r w:rsidR="005E5400" w:rsidRPr="000D687E">
        <w:rPr>
          <w:sz w:val="16"/>
          <w:szCs w:val="16"/>
          <w:lang w:val="en-US"/>
        </w:rPr>
        <w:t>ru</w:t>
      </w:r>
    </w:p>
    <w:p w:rsidR="00715E23" w:rsidRPr="000D687E" w:rsidRDefault="00715E23" w:rsidP="000D687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D687E" w:rsidTr="002E7342">
        <w:tc>
          <w:tcPr>
            <w:tcW w:w="486" w:type="dxa"/>
            <w:vAlign w:val="bottom"/>
            <w:hideMark/>
          </w:tcPr>
          <w:p w:rsidR="00715E23" w:rsidRPr="000D687E" w:rsidRDefault="00715E23" w:rsidP="000D687E">
            <w:pPr>
              <w:pStyle w:val="ab"/>
              <w:jc w:val="center"/>
            </w:pPr>
            <w:r w:rsidRPr="000D687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D687E" w:rsidRDefault="0079044D" w:rsidP="000D687E">
            <w:pPr>
              <w:pStyle w:val="ab"/>
              <w:jc w:val="center"/>
            </w:pPr>
            <w:r w:rsidRPr="000D687E">
              <w:t>15.12.2022</w:t>
            </w:r>
          </w:p>
        </w:tc>
        <w:tc>
          <w:tcPr>
            <w:tcW w:w="434" w:type="dxa"/>
            <w:vAlign w:val="bottom"/>
            <w:hideMark/>
          </w:tcPr>
          <w:p w:rsidR="00715E23" w:rsidRPr="000D687E" w:rsidRDefault="00715E23" w:rsidP="000D687E">
            <w:pPr>
              <w:pStyle w:val="ab"/>
              <w:jc w:val="center"/>
            </w:pPr>
            <w:r w:rsidRPr="000D687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D687E" w:rsidRDefault="0079044D" w:rsidP="000D687E">
            <w:pPr>
              <w:pStyle w:val="ab"/>
              <w:jc w:val="center"/>
            </w:pPr>
            <w:r w:rsidRPr="000D687E">
              <w:t>79/1124</w:t>
            </w:r>
          </w:p>
        </w:tc>
      </w:tr>
    </w:tbl>
    <w:p w:rsidR="004D75D6" w:rsidRPr="000D687E" w:rsidRDefault="004D75D6" w:rsidP="000D687E">
      <w:pPr>
        <w:rPr>
          <w:sz w:val="28"/>
          <w:szCs w:val="28"/>
        </w:rPr>
      </w:pPr>
    </w:p>
    <w:p w:rsidR="0079044D" w:rsidRPr="000D687E" w:rsidRDefault="0079044D" w:rsidP="000D687E">
      <w:pPr>
        <w:jc w:val="both"/>
        <w:rPr>
          <w:sz w:val="28"/>
        </w:rPr>
      </w:pPr>
      <w:r w:rsidRPr="000D687E">
        <w:rPr>
          <w:sz w:val="28"/>
        </w:rPr>
        <w:t>О награждении Почетной грамотой</w:t>
      </w:r>
    </w:p>
    <w:p w:rsidR="0079044D" w:rsidRPr="000D687E" w:rsidRDefault="0079044D" w:rsidP="000D687E">
      <w:pPr>
        <w:jc w:val="both"/>
        <w:rPr>
          <w:sz w:val="28"/>
        </w:rPr>
      </w:pPr>
      <w:r w:rsidRPr="000D687E">
        <w:rPr>
          <w:sz w:val="28"/>
        </w:rPr>
        <w:t>Волгоградской городской Думы</w:t>
      </w:r>
    </w:p>
    <w:p w:rsidR="0079044D" w:rsidRPr="000D687E" w:rsidRDefault="0079044D" w:rsidP="000D687E">
      <w:pPr>
        <w:jc w:val="both"/>
        <w:rPr>
          <w:sz w:val="28"/>
        </w:rPr>
      </w:pPr>
    </w:p>
    <w:p w:rsidR="0079044D" w:rsidRPr="000D687E" w:rsidRDefault="0079044D" w:rsidP="000D687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0D687E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 w:rsidRPr="000D687E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0D687E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0D687E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заседания комиссии </w:t>
      </w:r>
      <w:r w:rsidRPr="000D687E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</w:t>
      </w:r>
      <w:r w:rsidRPr="000D687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14 декабря 2022 г. № 31 </w:t>
      </w:r>
      <w:r w:rsidRPr="000D687E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79044D" w:rsidRPr="000D687E" w:rsidRDefault="0079044D" w:rsidP="000D687E">
      <w:pPr>
        <w:jc w:val="both"/>
        <w:rPr>
          <w:b/>
          <w:sz w:val="28"/>
        </w:rPr>
      </w:pPr>
      <w:r w:rsidRPr="000D687E">
        <w:rPr>
          <w:b/>
          <w:sz w:val="28"/>
        </w:rPr>
        <w:t>РЕШИЛА:</w:t>
      </w:r>
    </w:p>
    <w:p w:rsidR="0079044D" w:rsidRPr="000D687E" w:rsidRDefault="0079044D" w:rsidP="000D687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79044D" w:rsidRPr="000D687E" w:rsidRDefault="0079044D" w:rsidP="000D68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1.1. За многолетний добросовестный труд в сфере образования: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 xml:space="preserve">Дищенко Марию Александровну – старшего воспитателя муниципального дошкольного образовательного учреждения «Детский сад </w:t>
      </w:r>
      <w:r w:rsidR="00661A2D" w:rsidRPr="000D687E">
        <w:rPr>
          <w:sz w:val="28"/>
          <w:szCs w:val="28"/>
        </w:rPr>
        <w:t xml:space="preserve">            </w:t>
      </w:r>
      <w:r w:rsidRPr="000D687E">
        <w:rPr>
          <w:sz w:val="28"/>
          <w:szCs w:val="28"/>
        </w:rPr>
        <w:t>№ 367 Красноармейского района Волгограда»;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 xml:space="preserve">Лысову Елену Анатольевну – музыкального руководителя муниципального дошкольного образовательного учреждения «Детский сад </w:t>
      </w:r>
      <w:r w:rsidR="00661A2D" w:rsidRPr="000D687E">
        <w:rPr>
          <w:sz w:val="28"/>
          <w:szCs w:val="28"/>
        </w:rPr>
        <w:t xml:space="preserve">             </w:t>
      </w:r>
      <w:r w:rsidRPr="000D687E">
        <w:rPr>
          <w:sz w:val="28"/>
          <w:szCs w:val="28"/>
        </w:rPr>
        <w:t>№ 367 Красноармейского района Волгограда»;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Акимову Екатерину Викторовну – главного специалиста отдела материально-технического обеспечения департамента по образованию администрации Волгограда;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Еременко Марину Ивановну – начальника Центрального территориального управления департамента по образованию администрации Волгограда;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Исаеву Ольгу Евгеньевну – начальника отдела правового и кадрового обеспечения департамента по образованию администрации Волгограда;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Кириллова Евгения Михайловича – консультанта отдела общего и дополнительного образования департамента по образованию администрации Волгограда;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Крылову Татьяну Сергеевну – консультанта отдела дошкольного образования и охраны прав детей департамента по образованию администрации Волгограда;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Лыгину Татьяну Викторовну – консультанта отдела общего и дополнительного образования департамента по образованию администрации Волгограда;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lastRenderedPageBreak/>
        <w:t>Резвых Наталию Анатольевну – старшего инспектора отдела правового и кадрового обеспечения департамента по образованию администрации Волгограда;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Родионову Галину Викторовну – начальника Кировского территориального управления департамента по образованию администрации Волгограда;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Савочкину Ирину Владимировну – ведущего специалиста отдела материально-технического обеспечения департамента по образованию администрации Волгограда;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rFonts w:eastAsia="Calibri"/>
          <w:sz w:val="28"/>
          <w:szCs w:val="28"/>
          <w:lang w:eastAsia="en-US"/>
        </w:rPr>
        <w:t>Татаринцеву Ольгу Николаевну – начальника отдела дошкольного образования и охраны прав детей департамента по образованию администрации Волгограда.</w:t>
      </w:r>
    </w:p>
    <w:p w:rsidR="0079044D" w:rsidRPr="000D687E" w:rsidRDefault="0079044D" w:rsidP="000D68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1.2. За многолетний добросовестный труд в сфере здравоохранения: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Матросову Ирину Алексеевну – врача ультразвуковой диагностики Общества с ограниченной ответственностью «Многопрофильный медицинский центр «ДИАЛАЙН»;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Семёнчева Олега Геннадьевича – заведующего отделением, врача-хирурга хирургического отделения государственного учреждения здравоохранения «Городская клиническая больница № 1»;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Нестеренко Татьяну Викторовну – специалиста по кадрам государственного учреждения здравоохранения «Городская клиническая больница № 1»;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Щукову Ирину Васильевну – операционную медицинскую сестру отделения челюстно-лицевой хирургии государственного учреждения здравоохранения «Городская клиническая больница № 1»;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Черкасову Наталью Александровну – медицинскую сестру палатную детского офтальмологического отделения государственного учреждения здравоохранения «Городская клиническая больница № 1»;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Мартынову Марину Михайловну – медицинскую сестру палатную отделения челюстно-лицевой хирургии государственного учреждения здравоохранения «Городская клиническая больница № 1».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1.3. За многолетний добросовестный труд в сфере физической культуры и спорта: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Каракина Виталия Викторовича – индивидуального предпринимателя;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Скрипкину Татьяну Ивановну – инструктора по спорту муниципального бюджетного учреждения Спортивной школы «Родина» г. Волгограда;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rFonts w:eastAsia="Calibri"/>
          <w:sz w:val="28"/>
          <w:szCs w:val="28"/>
          <w:lang w:eastAsia="en-US"/>
        </w:rPr>
        <w:t xml:space="preserve">Столбову Викторию Алексеевну – тренера зала гимнастики муниципального бюджетного учреждения Спортивной школы «Родина» </w:t>
      </w:r>
      <w:r w:rsidRPr="000D687E">
        <w:rPr>
          <w:rFonts w:eastAsia="Calibri"/>
          <w:sz w:val="28"/>
          <w:szCs w:val="28"/>
          <w:lang w:eastAsia="en-US"/>
        </w:rPr>
        <w:br/>
        <w:t>г. Волгограда.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1.4. За вклад в развитие благотворительного движения Задорожко Владимира Петровича.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1.5. За многолетний добросовестный труд, высокие профессиональные достижения и в связи с 50-летием со дня рождения Иванову Елену</w:t>
      </w:r>
      <w:r w:rsidR="000D687E">
        <w:rPr>
          <w:sz w:val="28"/>
          <w:szCs w:val="28"/>
        </w:rPr>
        <w:t xml:space="preserve">          </w:t>
      </w:r>
      <w:r w:rsidRPr="000D687E">
        <w:rPr>
          <w:sz w:val="28"/>
          <w:szCs w:val="28"/>
        </w:rPr>
        <w:t xml:space="preserve"> Николаевну – главного специалиста юридического отдела администрации Тракторозаводского района Волгограда.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lastRenderedPageBreak/>
        <w:t>1.6. За многолетний добросовестный труд, высокие профессиональные достижения и в связи с 55-летием со дня рождения Бессонову Наталью Петровну – главного специалиста финансового отдела администрации Тракторозаводского района Волгограда.</w:t>
      </w:r>
    </w:p>
    <w:p w:rsidR="0079044D" w:rsidRPr="000D687E" w:rsidRDefault="0079044D" w:rsidP="000D687E">
      <w:pPr>
        <w:widowControl w:val="0"/>
        <w:autoSpaceDE w:val="0"/>
        <w:autoSpaceDN w:val="0"/>
        <w:ind w:left="34" w:firstLine="674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1.7. За многолетний добросовестный труд в органах местного самоуправления Волгограда:</w:t>
      </w:r>
    </w:p>
    <w:p w:rsidR="0079044D" w:rsidRPr="000D687E" w:rsidRDefault="0079044D" w:rsidP="000D687E">
      <w:pPr>
        <w:widowControl w:val="0"/>
        <w:autoSpaceDE w:val="0"/>
        <w:autoSpaceDN w:val="0"/>
        <w:ind w:left="34" w:firstLine="674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Выходцеву Аллу Викторовну – начальника общего отдела Волгоградской городской Думы;</w:t>
      </w:r>
    </w:p>
    <w:p w:rsidR="0079044D" w:rsidRPr="000D687E" w:rsidRDefault="0079044D" w:rsidP="000D68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Гаврилову Инну Эдуардовну – начальника отдела документационного обеспечения Волгоградской городской Думы;</w:t>
      </w:r>
    </w:p>
    <w:p w:rsidR="0079044D" w:rsidRPr="000D687E" w:rsidRDefault="0079044D" w:rsidP="000D68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Гранкина Владимира Сергеевича – консультанта общего отдела Волгоградской городской Думы;</w:t>
      </w:r>
    </w:p>
    <w:p w:rsidR="0079044D" w:rsidRPr="000D687E" w:rsidRDefault="0079044D" w:rsidP="000D68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Игнатова Сергея Александровича – консультанта отдела пресс-службы Волгоградской городской Думы;</w:t>
      </w:r>
    </w:p>
    <w:p w:rsidR="0079044D" w:rsidRPr="000D687E" w:rsidRDefault="0079044D" w:rsidP="000D68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Королеву Елену Николаевну – заместителя управляющего делами Волгоградской городской Думы;</w:t>
      </w:r>
    </w:p>
    <w:p w:rsidR="0079044D" w:rsidRPr="000D687E" w:rsidRDefault="0079044D" w:rsidP="000D68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Мельникову Людмилу Николаевну – начальника протокольно-редакционного отдела Волгоградской городской Думы;</w:t>
      </w:r>
    </w:p>
    <w:p w:rsidR="0079044D" w:rsidRPr="000D687E" w:rsidRDefault="0079044D" w:rsidP="000D68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Ткачеву Надежду Владимировну – заместителя начальника консультационно-организационного отдела Волгоградской городской Думы;</w:t>
      </w:r>
    </w:p>
    <w:p w:rsidR="0079044D" w:rsidRPr="000D687E" w:rsidRDefault="0079044D" w:rsidP="000D687E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Троицкую Ольгу Юрьевну – начальника финансово-экономического отдела – главного бухгалтера Волгоградской городской Думы;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Чиркова Евгения Александровича – начальника консультационно-организационного отдела Волгоградской городской Думы.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sz w:val="28"/>
          <w:szCs w:val="28"/>
        </w:rPr>
        <w:t>1.8. За многолетний добросовестный труд, высокие профессиональные достижения и в связи с Днем энергетика: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Ионкина Игоря Николаевича – слесаря по сборке металлоконструкций Общества с ограниченной ответственностью «Светосервис-Волгоград»;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rFonts w:eastAsia="Calibri"/>
          <w:sz w:val="28"/>
          <w:szCs w:val="28"/>
          <w:lang w:eastAsia="en-US"/>
        </w:rPr>
        <w:t>Лунькову Галину Ивановну – начальника отдела правового и кадрового обеспечения Общества с ограниченной ответственностью «Светосервис-Волгоград».</w:t>
      </w:r>
    </w:p>
    <w:p w:rsidR="0079044D" w:rsidRPr="000D687E" w:rsidRDefault="0079044D" w:rsidP="000D687E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87E">
        <w:rPr>
          <w:rFonts w:eastAsia="Calibri"/>
          <w:sz w:val="28"/>
          <w:szCs w:val="28"/>
          <w:lang w:eastAsia="en-US"/>
        </w:rPr>
        <w:t xml:space="preserve">2. Финансово-экономическому отделу Волгоградской городской Думы </w:t>
      </w:r>
      <w:r w:rsidRPr="000D687E">
        <w:rPr>
          <w:sz w:val="28"/>
          <w:szCs w:val="28"/>
        </w:rPr>
        <w:t xml:space="preserve">выплату денежного вознаграждения </w:t>
      </w:r>
      <w:r w:rsidRPr="000D687E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Дищенко М.А., Лысовой Е.А., Акимовой Е.В., </w:t>
      </w:r>
      <w:r w:rsidRPr="000D687E">
        <w:rPr>
          <w:rFonts w:eastAsia="Calibri"/>
          <w:sz w:val="28"/>
          <w:szCs w:val="28"/>
          <w:lang w:eastAsia="en-US"/>
        </w:rPr>
        <w:br/>
        <w:t xml:space="preserve">Еременко М.И., Исаевой О.Е., Кириллову Е.М., Крыловой Т.С., Лыгиной Т.В., Резвых Н.А., Родионовой Г.В., Савочкиной И.В., Татаринцевой О.Н., Матросовой И.А., Семёнчеву О.Г., Нестеренко Т.В., Щуковой И.В., </w:t>
      </w:r>
      <w:r w:rsidRPr="000D687E">
        <w:rPr>
          <w:rFonts w:eastAsia="Calibri"/>
          <w:sz w:val="28"/>
          <w:szCs w:val="28"/>
          <w:lang w:eastAsia="en-US"/>
        </w:rPr>
        <w:br/>
        <w:t xml:space="preserve">Черкасовой Н.А., Мартыновой М.М., Каракину В.В., Скрипкиной Т.И., Столбовой В.А., Задорожко В.П., Ивановой Е.Н., Бессоновой Н.П., </w:t>
      </w:r>
      <w:r w:rsidRPr="000D687E">
        <w:rPr>
          <w:rFonts w:eastAsia="Calibri"/>
          <w:sz w:val="28"/>
          <w:szCs w:val="28"/>
          <w:lang w:eastAsia="en-US"/>
        </w:rPr>
        <w:br/>
        <w:t xml:space="preserve">Выходцевой А.В., Гавриловой И.Э., Гранкину В.С., Игнатову С.А., </w:t>
      </w:r>
      <w:r w:rsidRPr="000D687E">
        <w:rPr>
          <w:rFonts w:eastAsia="Calibri"/>
          <w:sz w:val="28"/>
          <w:szCs w:val="28"/>
          <w:lang w:eastAsia="en-US"/>
        </w:rPr>
        <w:br/>
        <w:t xml:space="preserve">Королевой Е.Н., Мельниковой Л.Н., Ткачевой Н.В., Троицкой О.Ю., </w:t>
      </w:r>
      <w:r w:rsidRPr="000D687E">
        <w:rPr>
          <w:rFonts w:eastAsia="Calibri"/>
          <w:sz w:val="28"/>
          <w:szCs w:val="28"/>
          <w:lang w:eastAsia="en-US"/>
        </w:rPr>
        <w:br/>
        <w:t>Чиркову Е.А., Ионкину И.Н., Луньковой Г.И.</w:t>
      </w:r>
    </w:p>
    <w:p w:rsidR="0079044D" w:rsidRPr="000D687E" w:rsidRDefault="0079044D" w:rsidP="000D687E">
      <w:pPr>
        <w:pStyle w:val="a3"/>
        <w:tabs>
          <w:tab w:val="left" w:pos="1134"/>
        </w:tabs>
        <w:ind w:firstLine="709"/>
        <w:rPr>
          <w:szCs w:val="28"/>
        </w:rPr>
      </w:pPr>
      <w:r w:rsidRPr="000D687E">
        <w:rPr>
          <w:szCs w:val="28"/>
        </w:rPr>
        <w:lastRenderedPageBreak/>
        <w:t>3. Контроль за исполнением настоящего решения возложить на управляющего делами Волгоградской городской Думы Белолипецкую И.В.</w:t>
      </w:r>
    </w:p>
    <w:p w:rsidR="0079044D" w:rsidRPr="000D687E" w:rsidRDefault="0079044D" w:rsidP="000D687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044D" w:rsidRPr="000D687E" w:rsidRDefault="0079044D" w:rsidP="000D687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044D" w:rsidRPr="000D687E" w:rsidRDefault="0079044D" w:rsidP="000D687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044D" w:rsidRPr="000D687E" w:rsidRDefault="00661A2D" w:rsidP="000D687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>Исполняющий полномочия председателя</w:t>
      </w:r>
    </w:p>
    <w:p w:rsidR="0079044D" w:rsidRPr="000D687E" w:rsidRDefault="0079044D" w:rsidP="000D687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D687E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0D687E">
        <w:rPr>
          <w:rFonts w:eastAsia="Calibri"/>
          <w:sz w:val="28"/>
          <w:szCs w:val="28"/>
          <w:lang w:eastAsia="en-US"/>
        </w:rPr>
        <w:tab/>
      </w:r>
      <w:r w:rsidRPr="000D687E">
        <w:rPr>
          <w:rFonts w:eastAsia="Calibri"/>
          <w:sz w:val="28"/>
          <w:szCs w:val="28"/>
          <w:lang w:eastAsia="en-US"/>
        </w:rPr>
        <w:tab/>
      </w:r>
      <w:r w:rsidRPr="000D687E">
        <w:rPr>
          <w:rFonts w:eastAsia="Calibri"/>
          <w:sz w:val="28"/>
          <w:szCs w:val="28"/>
          <w:lang w:eastAsia="en-US"/>
        </w:rPr>
        <w:tab/>
      </w:r>
      <w:r w:rsidRPr="000D687E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661A2D" w:rsidRPr="000D687E">
        <w:rPr>
          <w:rFonts w:eastAsia="Calibri"/>
          <w:sz w:val="28"/>
          <w:szCs w:val="28"/>
          <w:lang w:eastAsia="en-US"/>
        </w:rPr>
        <w:t xml:space="preserve">        Г.Ю.Кузнецов</w:t>
      </w:r>
    </w:p>
    <w:p w:rsidR="0079044D" w:rsidRPr="000D687E" w:rsidRDefault="0079044D" w:rsidP="000D687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044D" w:rsidRPr="000D687E" w:rsidRDefault="0079044D" w:rsidP="000D687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044D" w:rsidRPr="000D687E" w:rsidRDefault="0079044D" w:rsidP="000D687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044D" w:rsidRPr="000D687E" w:rsidRDefault="0079044D" w:rsidP="000D687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044D" w:rsidRPr="000D687E" w:rsidRDefault="0079044D" w:rsidP="000D687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044D" w:rsidRPr="000D687E" w:rsidRDefault="0079044D" w:rsidP="000D687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79044D" w:rsidRPr="000D687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86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326933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687E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1A2D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044D"/>
    <w:rsid w:val="007C5949"/>
    <w:rsid w:val="007D549F"/>
    <w:rsid w:val="007D6D72"/>
    <w:rsid w:val="007F5864"/>
    <w:rsid w:val="008265CB"/>
    <w:rsid w:val="00833BA1"/>
    <w:rsid w:val="0083717B"/>
    <w:rsid w:val="00857638"/>
    <w:rsid w:val="00861096"/>
    <w:rsid w:val="00874FCF"/>
    <w:rsid w:val="008879A2"/>
    <w:rsid w:val="008941E9"/>
    <w:rsid w:val="008A6D15"/>
    <w:rsid w:val="008A7B0F"/>
    <w:rsid w:val="008C44DA"/>
    <w:rsid w:val="008C5C38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286F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76DC4F05-C4DB-471C-A722-BEEFC694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79044D"/>
    <w:rPr>
      <w:sz w:val="28"/>
    </w:rPr>
  </w:style>
  <w:style w:type="character" w:styleId="af">
    <w:name w:val="Hyperlink"/>
    <w:basedOn w:val="a0"/>
    <w:unhideWhenUsed/>
    <w:rsid w:val="0079044D"/>
    <w:rPr>
      <w:color w:val="0000FF" w:themeColor="hyperlink"/>
      <w:u w:val="single"/>
    </w:rPr>
  </w:style>
  <w:style w:type="paragraph" w:customStyle="1" w:styleId="ConsPlusTitle">
    <w:name w:val="ConsPlusTitle"/>
    <w:rsid w:val="007904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2">
    <w:name w:val="p2"/>
    <w:basedOn w:val="a"/>
    <w:rsid w:val="007904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B0AFD01-C31D-401E-B855-2DE8FF94879B}"/>
</file>

<file path=customXml/itemProps2.xml><?xml version="1.0" encoding="utf-8"?>
<ds:datastoreItem xmlns:ds="http://schemas.openxmlformats.org/officeDocument/2006/customXml" ds:itemID="{53AD46EC-EF5F-41B6-B1F5-7EC082A7839A}"/>
</file>

<file path=customXml/itemProps3.xml><?xml version="1.0" encoding="utf-8"?>
<ds:datastoreItem xmlns:ds="http://schemas.openxmlformats.org/officeDocument/2006/customXml" ds:itemID="{7C071D2D-A794-41D4-BC12-12BC5C8120F9}"/>
</file>

<file path=customXml/itemProps4.xml><?xml version="1.0" encoding="utf-8"?>
<ds:datastoreItem xmlns:ds="http://schemas.openxmlformats.org/officeDocument/2006/customXml" ds:itemID="{3C2AF173-5018-4144-B8F6-F3145F4D5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2022-12-16T07:56:00Z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