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0C" w:rsidRPr="00C8060C" w:rsidRDefault="00C8060C">
      <w:pPr>
        <w:pStyle w:val="ConsPlusTitlePage"/>
      </w:pPr>
      <w:r w:rsidRPr="00C8060C">
        <w:t xml:space="preserve">Документ предоставлен </w:t>
      </w:r>
      <w:proofErr w:type="spellStart"/>
      <w:r w:rsidRPr="00C8060C">
        <w:t>КонсультантПлюс</w:t>
      </w:r>
      <w:proofErr w:type="spellEnd"/>
      <w:r w:rsidRPr="00C8060C">
        <w:br/>
      </w:r>
    </w:p>
    <w:p w:rsidR="00C8060C" w:rsidRPr="00C8060C" w:rsidRDefault="00C8060C">
      <w:pPr>
        <w:pStyle w:val="ConsPlusNormal"/>
        <w:outlineLvl w:val="0"/>
      </w:pPr>
    </w:p>
    <w:p w:rsidR="00C8060C" w:rsidRPr="00C8060C" w:rsidRDefault="00C8060C">
      <w:pPr>
        <w:pStyle w:val="ConsPlusTitle"/>
        <w:jc w:val="center"/>
        <w:outlineLvl w:val="0"/>
      </w:pPr>
      <w:r w:rsidRPr="00C8060C">
        <w:t>ВОЛГОГРАДСКАЯ ГОРОДСКАЯ ДУМА</w:t>
      </w:r>
    </w:p>
    <w:p w:rsidR="00C8060C" w:rsidRPr="00C8060C" w:rsidRDefault="00C8060C">
      <w:pPr>
        <w:pStyle w:val="ConsPlusTitle"/>
        <w:jc w:val="center"/>
      </w:pPr>
    </w:p>
    <w:p w:rsidR="00C8060C" w:rsidRPr="00C8060C" w:rsidRDefault="00C8060C">
      <w:pPr>
        <w:pStyle w:val="ConsPlusTitle"/>
        <w:jc w:val="center"/>
      </w:pPr>
      <w:r w:rsidRPr="00C8060C">
        <w:t>РЕШЕНИЕ</w:t>
      </w:r>
      <w:bookmarkStart w:id="0" w:name="_GoBack"/>
      <w:bookmarkEnd w:id="0"/>
    </w:p>
    <w:p w:rsidR="00C8060C" w:rsidRPr="00C8060C" w:rsidRDefault="00C8060C">
      <w:pPr>
        <w:pStyle w:val="ConsPlusTitle"/>
        <w:jc w:val="center"/>
      </w:pPr>
      <w:r w:rsidRPr="00C8060C">
        <w:t xml:space="preserve">от 27 апреля 2011 г. </w:t>
      </w:r>
      <w:r>
        <w:t>№</w:t>
      </w:r>
      <w:r w:rsidRPr="00C8060C">
        <w:t xml:space="preserve"> 45/1409</w:t>
      </w:r>
    </w:p>
    <w:p w:rsidR="00C8060C" w:rsidRPr="00C8060C" w:rsidRDefault="00C8060C">
      <w:pPr>
        <w:pStyle w:val="ConsPlusTitle"/>
        <w:jc w:val="center"/>
      </w:pPr>
    </w:p>
    <w:p w:rsidR="00C8060C" w:rsidRPr="00C8060C" w:rsidRDefault="00C8060C">
      <w:pPr>
        <w:pStyle w:val="ConsPlusTitle"/>
        <w:jc w:val="center"/>
      </w:pPr>
      <w:r w:rsidRPr="00C8060C">
        <w:t>ОБ УТВЕРЖДЕНИИ ПЕРЕЧНЯ ДОЛЖНОСТЕЙ МУНИЦИПАЛЬНОЙ СЛУЖБЫ,</w:t>
      </w:r>
      <w:r>
        <w:t xml:space="preserve"> </w:t>
      </w:r>
      <w:r w:rsidRPr="00C8060C">
        <w:t>ПРИ НАЗНАЧЕНИИ НА КОТОРЫЕ ГРАЖДАНЕ И ПРИ ЗАМЕЩЕНИИ КОТОРЫХ</w:t>
      </w:r>
      <w:r>
        <w:t xml:space="preserve"> </w:t>
      </w:r>
      <w:r w:rsidRPr="00C8060C">
        <w:t>МУНИЦИПАЛЬНЫЕ СЛУЖАЩИЕ, ЗАМЕЩАЮЩИЕ ДОЛЖНОСТИ МУНИЦИПАЛЬНОЙ</w:t>
      </w:r>
    </w:p>
    <w:p w:rsidR="00C8060C" w:rsidRPr="00C8060C" w:rsidRDefault="00C8060C">
      <w:pPr>
        <w:pStyle w:val="ConsPlusTitle"/>
        <w:jc w:val="center"/>
      </w:pPr>
      <w:r w:rsidRPr="00C8060C">
        <w:t>СЛУЖБЫ В ВОЛГОГРАДСКОЙ ГОРОДСКОЙ ДУМЕ, ОБЯЗАНЫ</w:t>
      </w:r>
    </w:p>
    <w:p w:rsidR="00C8060C" w:rsidRPr="00C8060C" w:rsidRDefault="00C8060C">
      <w:pPr>
        <w:pStyle w:val="ConsPlusTitle"/>
        <w:jc w:val="center"/>
      </w:pPr>
      <w:r w:rsidRPr="00C8060C">
        <w:t>ПРЕДСТАВЛЯТЬ СВЕДЕНИЯ О СВОИХ ДОХОДАХ, РАСХОДАХ,</w:t>
      </w:r>
    </w:p>
    <w:p w:rsidR="00C8060C" w:rsidRPr="00C8060C" w:rsidRDefault="00C8060C">
      <w:pPr>
        <w:pStyle w:val="ConsPlusTitle"/>
        <w:jc w:val="center"/>
      </w:pPr>
      <w:proofErr w:type="gramStart"/>
      <w:r w:rsidRPr="00C8060C">
        <w:t>ИМУЩЕСТВЕ</w:t>
      </w:r>
      <w:proofErr w:type="gramEnd"/>
      <w:r w:rsidRPr="00C8060C">
        <w:t xml:space="preserve"> И ОБЯЗАТЕЛЬСТВАХ ИМУЩЕСТВЕННОГО ХАРАКТЕРА,</w:t>
      </w:r>
      <w:r>
        <w:t xml:space="preserve"> </w:t>
      </w:r>
      <w:r w:rsidRPr="00C8060C">
        <w:t>А ТАКЖЕ СВЕДЕНИЯ О ДОХОДАХ, РАСХОДАХ, ИМУЩЕСТВЕ</w:t>
      </w:r>
      <w:r>
        <w:t xml:space="preserve"> </w:t>
      </w:r>
      <w:r w:rsidRPr="00C8060C">
        <w:t>И ОБЯЗАТЕЛЬСТВАХ ИМУЩЕСТВЕННОГО ХАРАКТЕРА СВОИХ</w:t>
      </w:r>
      <w:r>
        <w:t xml:space="preserve"> </w:t>
      </w:r>
      <w:r w:rsidRPr="00C8060C">
        <w:t>СУПРУГИ (СУПРУГА) И НЕСОВЕРШЕННОЛЕТНИХ ДЕТЕЙ</w:t>
      </w:r>
    </w:p>
    <w:p w:rsidR="00C8060C" w:rsidRPr="00C8060C" w:rsidRDefault="00C806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C8060C" w:rsidRPr="00C806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60C" w:rsidRPr="00C8060C" w:rsidRDefault="00C806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60C" w:rsidRPr="00C8060C" w:rsidRDefault="00C806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60C" w:rsidRPr="00C8060C" w:rsidRDefault="00C8060C">
            <w:pPr>
              <w:pStyle w:val="ConsPlusNormal"/>
              <w:jc w:val="center"/>
            </w:pPr>
            <w:r w:rsidRPr="00C8060C">
              <w:t>Список изменяющих документов</w:t>
            </w:r>
          </w:p>
          <w:p w:rsidR="00C8060C" w:rsidRPr="00C8060C" w:rsidRDefault="00C8060C">
            <w:pPr>
              <w:pStyle w:val="ConsPlusNormal"/>
              <w:jc w:val="center"/>
            </w:pPr>
            <w:proofErr w:type="gramStart"/>
            <w:r w:rsidRPr="00C8060C">
              <w:t>(в ред. решений Волгоградской городской Думы</w:t>
            </w:r>
            <w:proofErr w:type="gramEnd"/>
          </w:p>
          <w:p w:rsidR="00C8060C" w:rsidRPr="00C8060C" w:rsidRDefault="00C8060C">
            <w:pPr>
              <w:pStyle w:val="ConsPlusNormal"/>
              <w:jc w:val="center"/>
            </w:pPr>
            <w:r w:rsidRPr="00C8060C">
              <w:t xml:space="preserve">от 16.05.2012 </w:t>
            </w:r>
            <w:r>
              <w:t>№</w:t>
            </w:r>
            <w:r w:rsidRPr="00C8060C">
              <w:t xml:space="preserve"> 61/1810, от 19.06.2013 </w:t>
            </w:r>
            <w:r>
              <w:t>№</w:t>
            </w:r>
            <w:r w:rsidRPr="00C8060C">
              <w:t xml:space="preserve"> 78/2338, от 22.12.2020 </w:t>
            </w:r>
            <w:r>
              <w:t>№</w:t>
            </w:r>
            <w:r w:rsidRPr="00C8060C">
              <w:t xml:space="preserve"> 38/647)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60C" w:rsidRPr="00C8060C" w:rsidRDefault="00C8060C">
            <w:pPr>
              <w:pStyle w:val="ConsPlusNormal"/>
            </w:pPr>
          </w:p>
        </w:tc>
      </w:tr>
    </w:tbl>
    <w:p w:rsidR="00C8060C" w:rsidRPr="00C8060C" w:rsidRDefault="00C8060C">
      <w:pPr>
        <w:pStyle w:val="ConsPlusNormal"/>
        <w:jc w:val="center"/>
      </w:pPr>
    </w:p>
    <w:p w:rsidR="00C8060C" w:rsidRPr="00C8060C" w:rsidRDefault="00C8060C">
      <w:pPr>
        <w:pStyle w:val="ConsPlusNormal"/>
        <w:ind w:firstLine="540"/>
        <w:jc w:val="both"/>
      </w:pPr>
      <w:proofErr w:type="gramStart"/>
      <w:r w:rsidRPr="00C8060C">
        <w:t xml:space="preserve">В соответствии с Федеральными законами от 25 декабря 2008 г. </w:t>
      </w:r>
      <w:r>
        <w:t>№</w:t>
      </w:r>
      <w:r w:rsidRPr="00C8060C">
        <w:t xml:space="preserve"> 273-ФЗ "О противодействии коррупции", от 02 марта 2007 г. </w:t>
      </w:r>
      <w:r>
        <w:t>№</w:t>
      </w:r>
      <w:r w:rsidRPr="00C8060C">
        <w:t xml:space="preserve"> 25-ФЗ "О муниципальной службе в Российской Федерации", от 03 декабря 2012 г. </w:t>
      </w:r>
      <w:r>
        <w:t>№</w:t>
      </w:r>
      <w:r w:rsidRPr="00C8060C">
        <w:t xml:space="preserve"> 230-ФЗ "О контроле за соответствием расходов лиц, замещающих государственные должности, и иных лиц их доходам", Указами Президента Российской Федерации от 21 июля 2010 г. </w:t>
      </w:r>
      <w:r>
        <w:t>№</w:t>
      </w:r>
      <w:r w:rsidRPr="00C8060C">
        <w:t xml:space="preserve"> 925 "О мерах по реализации</w:t>
      </w:r>
      <w:proofErr w:type="gramEnd"/>
      <w:r w:rsidRPr="00C8060C">
        <w:t xml:space="preserve"> </w:t>
      </w:r>
      <w:proofErr w:type="gramStart"/>
      <w:r w:rsidRPr="00C8060C">
        <w:t xml:space="preserve">отдельных положений Федерального закона "О противодействии коррупции", от 18 мая 2009 г. </w:t>
      </w:r>
      <w:r>
        <w:t>№</w:t>
      </w:r>
      <w:r w:rsidRPr="00C8060C">
        <w:t xml:space="preserve">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C8060C">
        <w:t xml:space="preserve"> детей", решением Волгоградской городской Думы от 06.10.2010 </w:t>
      </w:r>
      <w:r>
        <w:t>№</w:t>
      </w:r>
      <w:r w:rsidRPr="00C8060C">
        <w:t xml:space="preserve"> 37/1133 "Об утверждении Реестра должностей муниципальной службы в Волгограде", руководствуясь статьями 24, 26 Устава города-героя Волгограда, Волгоградская городская Дума решила:</w:t>
      </w:r>
    </w:p>
    <w:p w:rsidR="00C8060C" w:rsidRPr="00C8060C" w:rsidRDefault="00C8060C">
      <w:pPr>
        <w:pStyle w:val="ConsPlusNormal"/>
        <w:jc w:val="both"/>
      </w:pPr>
      <w:r w:rsidRPr="00C8060C">
        <w:t xml:space="preserve">(в ред. решений Волгоградской городской Думы от 19.06.2013 </w:t>
      </w:r>
      <w:r>
        <w:t>№</w:t>
      </w:r>
      <w:r w:rsidRPr="00C8060C">
        <w:t xml:space="preserve"> 78/2338, от 22.12.2020 </w:t>
      </w:r>
      <w:r>
        <w:t>№</w:t>
      </w:r>
      <w:r w:rsidRPr="00C8060C">
        <w:t xml:space="preserve"> 38/647)</w:t>
      </w:r>
    </w:p>
    <w:p w:rsidR="00C8060C" w:rsidRPr="00C8060C" w:rsidRDefault="00C8060C">
      <w:pPr>
        <w:pStyle w:val="ConsPlusNormal"/>
        <w:spacing w:before="280"/>
        <w:ind w:firstLine="540"/>
        <w:jc w:val="both"/>
      </w:pPr>
      <w:r w:rsidRPr="00C8060C">
        <w:t xml:space="preserve">1. </w:t>
      </w:r>
      <w:proofErr w:type="gramStart"/>
      <w:r w:rsidRPr="00C8060C">
        <w:t xml:space="preserve">Утвердить прилагаемый Перечень должностей муниципальной службы, </w:t>
      </w:r>
      <w:r w:rsidRPr="00C8060C">
        <w:lastRenderedPageBreak/>
        <w:t>при назначении на которые граждане и при замещении которых муниципальные служащие, замещающие должности муниципальной службы в Волгоградской городской Думе,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 (далее - Перечень).</w:t>
      </w:r>
      <w:proofErr w:type="gramEnd"/>
    </w:p>
    <w:p w:rsidR="00C8060C" w:rsidRPr="00C8060C" w:rsidRDefault="00C8060C">
      <w:pPr>
        <w:pStyle w:val="ConsPlusNormal"/>
        <w:jc w:val="both"/>
      </w:pPr>
      <w:r w:rsidRPr="00C8060C">
        <w:t xml:space="preserve">(в ред. решений Волгоградской городской Думы от 19.06.2013 </w:t>
      </w:r>
      <w:r>
        <w:t>№</w:t>
      </w:r>
      <w:r w:rsidRPr="00C8060C">
        <w:t xml:space="preserve"> 78/2338, от 22.12.2020 </w:t>
      </w:r>
      <w:r>
        <w:t>№</w:t>
      </w:r>
      <w:r w:rsidRPr="00C8060C">
        <w:t xml:space="preserve"> 38/647)</w:t>
      </w:r>
    </w:p>
    <w:p w:rsidR="00C8060C" w:rsidRPr="00C8060C" w:rsidRDefault="00C8060C">
      <w:pPr>
        <w:pStyle w:val="ConsPlusNormal"/>
        <w:spacing w:before="280"/>
        <w:ind w:firstLine="540"/>
        <w:jc w:val="both"/>
      </w:pPr>
      <w:r w:rsidRPr="00C8060C">
        <w:t xml:space="preserve">2 - 3. Утратили силу с 22.12.2020. - Решение Волгоградской городской Думы от 22.12.2020 </w:t>
      </w:r>
      <w:r>
        <w:t>№</w:t>
      </w:r>
      <w:r w:rsidRPr="00C8060C">
        <w:t xml:space="preserve"> 38/647.</w:t>
      </w:r>
    </w:p>
    <w:p w:rsidR="00C8060C" w:rsidRPr="00C8060C" w:rsidRDefault="00C8060C">
      <w:pPr>
        <w:pStyle w:val="ConsPlusNormal"/>
        <w:spacing w:before="280"/>
        <w:ind w:firstLine="540"/>
        <w:jc w:val="both"/>
      </w:pPr>
      <w:r w:rsidRPr="00C8060C">
        <w:t>4. Отделу кадров Волгоградской городской Думы ознакомить муниципальных служащих Волгоградской городской Думы с настоящим решением под роспись.</w:t>
      </w:r>
    </w:p>
    <w:p w:rsidR="00C8060C" w:rsidRPr="00C8060C" w:rsidRDefault="00C8060C">
      <w:pPr>
        <w:pStyle w:val="ConsPlusNormal"/>
        <w:spacing w:before="280"/>
        <w:ind w:firstLine="540"/>
        <w:jc w:val="both"/>
      </w:pPr>
      <w:r w:rsidRPr="00C8060C">
        <w:t>5. Настоящее решение вступает в силу со дня его принятия.</w:t>
      </w:r>
    </w:p>
    <w:p w:rsidR="00C8060C" w:rsidRPr="00C8060C" w:rsidRDefault="00C8060C">
      <w:pPr>
        <w:pStyle w:val="ConsPlusNormal"/>
        <w:spacing w:before="280"/>
        <w:ind w:firstLine="540"/>
        <w:jc w:val="both"/>
      </w:pPr>
      <w:r w:rsidRPr="00C8060C">
        <w:t xml:space="preserve">6. </w:t>
      </w:r>
      <w:proofErr w:type="gramStart"/>
      <w:r w:rsidRPr="00C8060C">
        <w:t>Контроль за</w:t>
      </w:r>
      <w:proofErr w:type="gramEnd"/>
      <w:r w:rsidRPr="00C8060C">
        <w:t xml:space="preserve"> исполнением настоящего решения возложить на И.А. Кареву - председателя Волгоградской городской Думы.</w:t>
      </w:r>
    </w:p>
    <w:p w:rsidR="00C8060C" w:rsidRPr="00C8060C" w:rsidRDefault="00C8060C">
      <w:pPr>
        <w:pStyle w:val="ConsPlusNormal"/>
        <w:ind w:firstLine="540"/>
        <w:jc w:val="both"/>
      </w:pPr>
    </w:p>
    <w:p w:rsidR="00C8060C" w:rsidRPr="00C8060C" w:rsidRDefault="00C8060C">
      <w:pPr>
        <w:pStyle w:val="ConsPlusNormal"/>
        <w:jc w:val="right"/>
      </w:pPr>
      <w:r w:rsidRPr="00C8060C">
        <w:t xml:space="preserve">Председатель </w:t>
      </w:r>
      <w:proofErr w:type="gramStart"/>
      <w:r w:rsidRPr="00C8060C">
        <w:t>Волгоградской</w:t>
      </w:r>
      <w:proofErr w:type="gramEnd"/>
    </w:p>
    <w:p w:rsidR="00C8060C" w:rsidRPr="00C8060C" w:rsidRDefault="00C8060C">
      <w:pPr>
        <w:pStyle w:val="ConsPlusNormal"/>
        <w:jc w:val="right"/>
      </w:pPr>
      <w:r w:rsidRPr="00C8060C">
        <w:t>городской Думы</w:t>
      </w:r>
    </w:p>
    <w:p w:rsidR="00C8060C" w:rsidRPr="00C8060C" w:rsidRDefault="00C8060C">
      <w:pPr>
        <w:pStyle w:val="ConsPlusNormal"/>
        <w:jc w:val="right"/>
      </w:pPr>
      <w:r w:rsidRPr="00C8060C">
        <w:t>И.А.КАРЕВА</w:t>
      </w:r>
    </w:p>
    <w:p w:rsidR="00C8060C" w:rsidRPr="00C8060C" w:rsidRDefault="00C8060C">
      <w:pPr>
        <w:pStyle w:val="ConsPlusNormal"/>
        <w:ind w:firstLine="540"/>
        <w:jc w:val="both"/>
      </w:pPr>
    </w:p>
    <w:p w:rsidR="00C8060C" w:rsidRPr="00C8060C" w:rsidRDefault="00C8060C">
      <w:pPr>
        <w:pStyle w:val="ConsPlusNormal"/>
        <w:ind w:firstLine="540"/>
        <w:jc w:val="both"/>
      </w:pPr>
    </w:p>
    <w:p w:rsidR="00C8060C" w:rsidRPr="00C8060C" w:rsidRDefault="00C8060C">
      <w:pPr>
        <w:pStyle w:val="ConsPlusNormal"/>
        <w:ind w:firstLine="540"/>
        <w:jc w:val="both"/>
      </w:pPr>
    </w:p>
    <w:p w:rsidR="00C8060C" w:rsidRPr="00C8060C" w:rsidRDefault="00C8060C">
      <w:pPr>
        <w:pStyle w:val="ConsPlusNormal"/>
        <w:ind w:firstLine="540"/>
        <w:jc w:val="both"/>
      </w:pPr>
    </w:p>
    <w:p w:rsidR="00C8060C" w:rsidRDefault="00C8060C">
      <w:pPr>
        <w:rPr>
          <w:rFonts w:eastAsiaTheme="minorEastAsia" w:cs="Times New Roman"/>
          <w:szCs w:val="22"/>
          <w:lang w:eastAsia="ru-RU"/>
        </w:rPr>
      </w:pPr>
      <w:r>
        <w:br w:type="page"/>
      </w:r>
    </w:p>
    <w:p w:rsidR="00C8060C" w:rsidRPr="00C8060C" w:rsidRDefault="00C8060C">
      <w:pPr>
        <w:pStyle w:val="ConsPlusNormal"/>
        <w:ind w:firstLine="540"/>
        <w:jc w:val="both"/>
      </w:pPr>
    </w:p>
    <w:p w:rsidR="00C8060C" w:rsidRPr="00C8060C" w:rsidRDefault="00C8060C">
      <w:pPr>
        <w:pStyle w:val="ConsPlusNormal"/>
        <w:jc w:val="right"/>
        <w:outlineLvl w:val="0"/>
      </w:pPr>
      <w:r w:rsidRPr="00C8060C">
        <w:t>Утвержден</w:t>
      </w:r>
    </w:p>
    <w:p w:rsidR="00C8060C" w:rsidRPr="00C8060C" w:rsidRDefault="00C8060C">
      <w:pPr>
        <w:pStyle w:val="ConsPlusNormal"/>
        <w:jc w:val="right"/>
      </w:pPr>
      <w:r w:rsidRPr="00C8060C">
        <w:t>решением</w:t>
      </w:r>
    </w:p>
    <w:p w:rsidR="00C8060C" w:rsidRPr="00C8060C" w:rsidRDefault="00C8060C">
      <w:pPr>
        <w:pStyle w:val="ConsPlusNormal"/>
        <w:jc w:val="right"/>
      </w:pPr>
      <w:r w:rsidRPr="00C8060C">
        <w:t>Волгоградской городской Думы</w:t>
      </w:r>
    </w:p>
    <w:p w:rsidR="00C8060C" w:rsidRPr="00C8060C" w:rsidRDefault="00C8060C">
      <w:pPr>
        <w:pStyle w:val="ConsPlusNormal"/>
        <w:jc w:val="right"/>
      </w:pPr>
      <w:r w:rsidRPr="00C8060C">
        <w:t xml:space="preserve">от 27 апреля 2011 г. </w:t>
      </w:r>
      <w:r>
        <w:t>№</w:t>
      </w:r>
      <w:r w:rsidRPr="00C8060C">
        <w:t xml:space="preserve"> 45/1409</w:t>
      </w:r>
    </w:p>
    <w:p w:rsidR="00C8060C" w:rsidRPr="00C8060C" w:rsidRDefault="00C8060C">
      <w:pPr>
        <w:pStyle w:val="ConsPlusNormal"/>
        <w:ind w:firstLine="540"/>
        <w:jc w:val="both"/>
      </w:pPr>
    </w:p>
    <w:p w:rsidR="00C8060C" w:rsidRPr="00C8060C" w:rsidRDefault="00C8060C">
      <w:pPr>
        <w:pStyle w:val="ConsPlusTitle"/>
        <w:jc w:val="center"/>
      </w:pPr>
      <w:bookmarkStart w:id="1" w:name="P41"/>
      <w:bookmarkEnd w:id="1"/>
      <w:r w:rsidRPr="00C8060C">
        <w:t>ПЕРЕЧЕНЬ</w:t>
      </w:r>
    </w:p>
    <w:p w:rsidR="00C8060C" w:rsidRPr="00C8060C" w:rsidRDefault="00C8060C">
      <w:pPr>
        <w:pStyle w:val="ConsPlusTitle"/>
        <w:jc w:val="center"/>
      </w:pPr>
      <w:r w:rsidRPr="00C8060C">
        <w:t>ДОЛЖНОСТЕЙ МУНИЦИПАЛЬНОЙ СЛУЖБЫ, ПРИ НАЗНАЧЕНИИ НА КОТОРЫЕ</w:t>
      </w:r>
      <w:r>
        <w:t xml:space="preserve"> </w:t>
      </w:r>
      <w:r w:rsidRPr="00C8060C">
        <w:t>ГРАЖДАНЕ И ПРИ ЗАМЕЩЕНИИ КОТОРЫХ МУНИЦИПАЛЬНЫЕ СЛУЖАЩИЕ,</w:t>
      </w:r>
      <w:r>
        <w:t xml:space="preserve"> </w:t>
      </w:r>
      <w:r w:rsidRPr="00C8060C">
        <w:t xml:space="preserve">ЗАМЕЩАЮЩИЕ ДОЛЖНОСТИ МУНИЦИПАЛЬНОЙ СЛУЖБЫ </w:t>
      </w:r>
      <w:proofErr w:type="gramStart"/>
      <w:r w:rsidRPr="00C8060C">
        <w:t>В</w:t>
      </w:r>
      <w:proofErr w:type="gramEnd"/>
      <w:r w:rsidRPr="00C8060C">
        <w:t xml:space="preserve"> ВОЛГОГРАДСКОЙ</w:t>
      </w:r>
    </w:p>
    <w:p w:rsidR="00C8060C" w:rsidRPr="00C8060C" w:rsidRDefault="00C8060C">
      <w:pPr>
        <w:pStyle w:val="ConsPlusTitle"/>
        <w:jc w:val="center"/>
      </w:pPr>
      <w:r w:rsidRPr="00C8060C">
        <w:t>ГОРОДСКОЙ ДУМЕ, ОБЯЗАНЫ ПРЕДСТАВЛЯТЬ СВЕДЕНИЯ</w:t>
      </w:r>
    </w:p>
    <w:p w:rsidR="00C8060C" w:rsidRPr="00C8060C" w:rsidRDefault="00C8060C">
      <w:pPr>
        <w:pStyle w:val="ConsPlusTitle"/>
        <w:jc w:val="center"/>
      </w:pPr>
      <w:r w:rsidRPr="00C8060C">
        <w:t>О СВОИХ ДОХОДАХ, РАСХОДАХ, ИМУЩЕСТВЕ И ОБЯЗАТЕЛЬСТВАХ</w:t>
      </w:r>
      <w:r>
        <w:t xml:space="preserve"> </w:t>
      </w:r>
      <w:r w:rsidRPr="00C8060C">
        <w:t>ИМУЩЕСТВЕННОГО ХАРАКТЕРА, А ТАКЖЕ СВЕДЕНИЯ О ДОХОДАХ,</w:t>
      </w:r>
      <w:r>
        <w:t xml:space="preserve"> </w:t>
      </w:r>
      <w:r w:rsidRPr="00C8060C">
        <w:t>РАСХОДАХ, ИМУЩЕСТВЕ И ОБЯЗАТЕЛЬСТВАХ ИМУЩЕСТВЕННОГО</w:t>
      </w:r>
      <w:r>
        <w:t xml:space="preserve"> </w:t>
      </w:r>
      <w:r w:rsidRPr="00C8060C">
        <w:t>ХАРАКТЕРА СВОИХ СУПРУГИ (СУПРУГА) И НЕСОВЕРШЕННОЛЕТНИХ ДЕТЕЙ</w:t>
      </w:r>
    </w:p>
    <w:p w:rsidR="00C8060C" w:rsidRPr="00C8060C" w:rsidRDefault="00C806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C8060C" w:rsidRPr="00C806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60C" w:rsidRPr="00C8060C" w:rsidRDefault="00C806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60C" w:rsidRPr="00C8060C" w:rsidRDefault="00C806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60C" w:rsidRPr="00C8060C" w:rsidRDefault="00C8060C">
            <w:pPr>
              <w:pStyle w:val="ConsPlusNormal"/>
              <w:jc w:val="center"/>
            </w:pPr>
            <w:r w:rsidRPr="00C8060C">
              <w:t>Список изменяющих документов</w:t>
            </w:r>
          </w:p>
          <w:p w:rsidR="00C8060C" w:rsidRPr="00C8060C" w:rsidRDefault="00C8060C">
            <w:pPr>
              <w:pStyle w:val="ConsPlusNormal"/>
              <w:jc w:val="center"/>
            </w:pPr>
            <w:proofErr w:type="gramStart"/>
            <w:r w:rsidRPr="00C8060C">
              <w:t>(в ред. решений Волгоградской городской Думы</w:t>
            </w:r>
            <w:proofErr w:type="gramEnd"/>
          </w:p>
          <w:p w:rsidR="00C8060C" w:rsidRPr="00C8060C" w:rsidRDefault="00C8060C">
            <w:pPr>
              <w:pStyle w:val="ConsPlusNormal"/>
              <w:jc w:val="center"/>
            </w:pPr>
            <w:r w:rsidRPr="00C8060C">
              <w:t xml:space="preserve">от 16.05.2012 </w:t>
            </w:r>
            <w:r>
              <w:t>№</w:t>
            </w:r>
            <w:r w:rsidRPr="00C8060C">
              <w:t xml:space="preserve"> 61/1810, от 19.06.2013 </w:t>
            </w:r>
            <w:r>
              <w:t>№</w:t>
            </w:r>
            <w:r w:rsidRPr="00C8060C">
              <w:t xml:space="preserve"> 78/2338, от 22.12.2020 </w:t>
            </w:r>
            <w:r>
              <w:t>№</w:t>
            </w:r>
            <w:r w:rsidRPr="00C8060C">
              <w:t xml:space="preserve"> 38/647)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60C" w:rsidRPr="00C8060C" w:rsidRDefault="00C8060C">
            <w:pPr>
              <w:pStyle w:val="ConsPlusNormal"/>
            </w:pPr>
          </w:p>
        </w:tc>
      </w:tr>
    </w:tbl>
    <w:p w:rsidR="00C8060C" w:rsidRPr="00C8060C" w:rsidRDefault="00C8060C">
      <w:pPr>
        <w:pStyle w:val="ConsPlusNormal"/>
        <w:jc w:val="center"/>
      </w:pPr>
    </w:p>
    <w:p w:rsidR="00C8060C" w:rsidRPr="00C8060C" w:rsidRDefault="00C8060C">
      <w:pPr>
        <w:pStyle w:val="ConsPlusNormal"/>
        <w:ind w:firstLine="540"/>
        <w:jc w:val="both"/>
      </w:pPr>
      <w:r w:rsidRPr="00C8060C">
        <w:t>Управляющий делами Волгоградской городской Думы</w:t>
      </w:r>
    </w:p>
    <w:p w:rsidR="00C8060C" w:rsidRPr="00C8060C" w:rsidRDefault="00C8060C">
      <w:pPr>
        <w:pStyle w:val="ConsPlusNormal"/>
        <w:spacing w:before="280"/>
        <w:ind w:firstLine="540"/>
        <w:jc w:val="both"/>
      </w:pPr>
      <w:r w:rsidRPr="00C8060C">
        <w:t>Заместитель управляющего делами Волгоградской городской Думы</w:t>
      </w:r>
    </w:p>
    <w:p w:rsidR="00C8060C" w:rsidRPr="00C8060C" w:rsidRDefault="00C8060C">
      <w:pPr>
        <w:pStyle w:val="ConsPlusNormal"/>
        <w:spacing w:before="280"/>
        <w:ind w:firstLine="540"/>
        <w:jc w:val="both"/>
      </w:pPr>
      <w:r w:rsidRPr="00C8060C">
        <w:t>Начальник отдела (начальник отдела - главный бухгалтер) Волгоградской городской Думы</w:t>
      </w:r>
    </w:p>
    <w:p w:rsidR="00C8060C" w:rsidRPr="00C8060C" w:rsidRDefault="00C8060C">
      <w:pPr>
        <w:pStyle w:val="ConsPlusNormal"/>
        <w:spacing w:before="280"/>
        <w:ind w:firstLine="540"/>
        <w:jc w:val="both"/>
      </w:pPr>
      <w:r w:rsidRPr="00C8060C">
        <w:t xml:space="preserve">Абзацы четвертый - одиннадцатый исключены с 16 мая 2012 года. - Решение Волгоградской городской Думы от 16.05.2012 </w:t>
      </w:r>
      <w:r>
        <w:t>№</w:t>
      </w:r>
      <w:r w:rsidRPr="00C8060C">
        <w:t xml:space="preserve"> 61/1810</w:t>
      </w:r>
    </w:p>
    <w:p w:rsidR="00C8060C" w:rsidRPr="00C8060C" w:rsidRDefault="00C8060C">
      <w:pPr>
        <w:pStyle w:val="ConsPlusNormal"/>
        <w:jc w:val="right"/>
      </w:pPr>
    </w:p>
    <w:p w:rsidR="00C8060C" w:rsidRPr="00C8060C" w:rsidRDefault="00C8060C">
      <w:pPr>
        <w:pStyle w:val="ConsPlusNormal"/>
        <w:jc w:val="right"/>
      </w:pPr>
      <w:r w:rsidRPr="00C8060C">
        <w:t xml:space="preserve">Комитет </w:t>
      </w:r>
      <w:proofErr w:type="gramStart"/>
      <w:r w:rsidRPr="00C8060C">
        <w:t>Волгоградской</w:t>
      </w:r>
      <w:proofErr w:type="gramEnd"/>
      <w:r w:rsidRPr="00C8060C">
        <w:t xml:space="preserve"> городской</w:t>
      </w:r>
    </w:p>
    <w:p w:rsidR="00C8060C" w:rsidRPr="00C8060C" w:rsidRDefault="00C8060C">
      <w:pPr>
        <w:pStyle w:val="ConsPlusNormal"/>
        <w:jc w:val="right"/>
      </w:pPr>
      <w:r w:rsidRPr="00C8060C">
        <w:t>Думы по местному самоуправлению,</w:t>
      </w:r>
    </w:p>
    <w:p w:rsidR="00C8060C" w:rsidRPr="00C8060C" w:rsidRDefault="00C8060C">
      <w:pPr>
        <w:pStyle w:val="ConsPlusNormal"/>
        <w:jc w:val="right"/>
      </w:pPr>
      <w:r w:rsidRPr="00C8060C">
        <w:t>совершенствованию управления</w:t>
      </w:r>
    </w:p>
    <w:p w:rsidR="00C8060C" w:rsidRPr="00C8060C" w:rsidRDefault="00C8060C">
      <w:pPr>
        <w:pStyle w:val="ConsPlusNormal"/>
        <w:jc w:val="right"/>
      </w:pPr>
      <w:r w:rsidRPr="00C8060C">
        <w:t>городом, межрегиональным связям,</w:t>
      </w:r>
    </w:p>
    <w:p w:rsidR="00C8060C" w:rsidRPr="00C8060C" w:rsidRDefault="00C8060C">
      <w:pPr>
        <w:pStyle w:val="ConsPlusNormal"/>
        <w:jc w:val="right"/>
      </w:pPr>
      <w:r w:rsidRPr="00C8060C">
        <w:t>этике и регламенту</w:t>
      </w:r>
    </w:p>
    <w:p w:rsidR="00C8060C" w:rsidRPr="00C8060C" w:rsidRDefault="00C8060C">
      <w:pPr>
        <w:pStyle w:val="ConsPlusNormal"/>
        <w:ind w:firstLine="540"/>
        <w:jc w:val="both"/>
      </w:pPr>
    </w:p>
    <w:p w:rsidR="00C8060C" w:rsidRPr="00C8060C" w:rsidRDefault="00C8060C">
      <w:pPr>
        <w:pStyle w:val="ConsPlusNormal"/>
        <w:ind w:firstLine="540"/>
        <w:jc w:val="both"/>
      </w:pPr>
    </w:p>
    <w:p w:rsidR="00C8060C" w:rsidRPr="00C8060C" w:rsidRDefault="00C806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C0A" w:rsidRPr="00C8060C" w:rsidRDefault="00B97C0A"/>
    <w:sectPr w:rsidR="00B97C0A" w:rsidRPr="00C8060C" w:rsidSect="00012341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0C"/>
    <w:rsid w:val="00A576E5"/>
    <w:rsid w:val="00B97C0A"/>
    <w:rsid w:val="00C8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60C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C8060C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C8060C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60C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C8060C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C8060C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0003</OrderBy>
    <FullName xmlns="41ea915e-28c8-48c0-b967-60a96ae1abcf">Решение Волгоградской городской Думы от 27.04.2011 г. № 45/1409 «Об утверждении перечня должностей муниципальной службы Волгоградской городской Думы…»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BE4FB-D8B9-4657-97E6-01234FE0EF95}"/>
</file>

<file path=customXml/itemProps2.xml><?xml version="1.0" encoding="utf-8"?>
<ds:datastoreItem xmlns:ds="http://schemas.openxmlformats.org/officeDocument/2006/customXml" ds:itemID="{1FCDCD46-C77E-4804-AC54-27C503EE5375}"/>
</file>

<file path=customXml/itemProps3.xml><?xml version="1.0" encoding="utf-8"?>
<ds:datastoreItem xmlns:ds="http://schemas.openxmlformats.org/officeDocument/2006/customXml" ds:itemID="{A5D77764-2F2F-4BE5-B9B0-3BC5F9652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623</Words>
  <Characters>3554</Characters>
  <Application>Microsoft Office Word</Application>
  <DocSecurity>0</DocSecurity>
  <Lines>29</Lines>
  <Paragraphs>8</Paragraphs>
  <ScaleCrop>false</ScaleCrop>
  <Company>Волгоградская городская Дума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27.04.2011 г. № 45/1409 «Об утверждении перечня должностей муниципальной службы Волгоградской городской Думы…»</dc:title>
  <dc:creator>Выходцева Алла Викторовна</dc:creator>
  <cp:lastModifiedBy>Выходцева Алла Викторовна</cp:lastModifiedBy>
  <cp:revision>1</cp:revision>
  <dcterms:created xsi:type="dcterms:W3CDTF">2023-03-27T08:06:00Z</dcterms:created>
  <dcterms:modified xsi:type="dcterms:W3CDTF">2023-03-27T08:31:00Z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