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BB75F2" w:rsidRDefault="00715E23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>400066, Волгоград, пр-кт им.</w:t>
      </w:r>
      <w:r w:rsidR="0010551E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В.И.Ленина,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451EAF" w:rsidP="004B1F72">
            <w:pPr>
              <w:pStyle w:val="aa"/>
              <w:jc w:val="center"/>
            </w:pPr>
            <w:r>
              <w:t>07.12.2022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451EAF" w:rsidP="004B1F72">
            <w:pPr>
              <w:pStyle w:val="aa"/>
              <w:jc w:val="center"/>
            </w:pPr>
            <w:r>
              <w:t>78/</w:t>
            </w:r>
            <w:r w:rsidR="006B7A15">
              <w:t>1111</w:t>
            </w:r>
          </w:p>
        </w:tc>
      </w:tr>
    </w:tbl>
    <w:p w:rsidR="004D75D6" w:rsidRDefault="004D75D6" w:rsidP="00C24604">
      <w:pPr>
        <w:rPr>
          <w:sz w:val="28"/>
          <w:szCs w:val="28"/>
        </w:rPr>
      </w:pPr>
    </w:p>
    <w:p w:rsidR="004D75D6" w:rsidRDefault="00C24604" w:rsidP="00C24604">
      <w:pPr>
        <w:ind w:right="3969"/>
        <w:jc w:val="both"/>
        <w:rPr>
          <w:sz w:val="28"/>
          <w:szCs w:val="28"/>
        </w:rPr>
      </w:pPr>
      <w:r w:rsidRPr="00A85E6B">
        <w:rPr>
          <w:sz w:val="28"/>
          <w:szCs w:val="28"/>
        </w:rPr>
        <w:t>О внесении изменени</w:t>
      </w:r>
      <w:r>
        <w:rPr>
          <w:sz w:val="28"/>
          <w:szCs w:val="28"/>
        </w:rPr>
        <w:t>й в</w:t>
      </w:r>
      <w:r w:rsidRPr="00A85E6B">
        <w:rPr>
          <w:sz w:val="28"/>
          <w:szCs w:val="28"/>
        </w:rPr>
        <w:t xml:space="preserve"> </w:t>
      </w:r>
      <w:r w:rsidRPr="003C1502">
        <w:rPr>
          <w:sz w:val="28"/>
          <w:szCs w:val="28"/>
        </w:rPr>
        <w:t xml:space="preserve">решение </w:t>
      </w:r>
      <w:r>
        <w:rPr>
          <w:sz w:val="28"/>
          <w:szCs w:val="28"/>
        </w:rPr>
        <w:t xml:space="preserve">Волгоградской городской Думы от </w:t>
      </w:r>
      <w:r w:rsidRPr="003C1502">
        <w:rPr>
          <w:sz w:val="28"/>
          <w:szCs w:val="28"/>
        </w:rPr>
        <w:t>04.07.2007 № 47/1124 «О Правилах организации похорон и содержания муниципальных кладбищ в Волгограде»</w:t>
      </w:r>
    </w:p>
    <w:p w:rsidR="00C24604" w:rsidRDefault="00C24604" w:rsidP="00C2460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24604" w:rsidRPr="00A85E6B" w:rsidRDefault="00C24604" w:rsidP="00C2460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0675A">
        <w:rPr>
          <w:sz w:val="28"/>
          <w:szCs w:val="28"/>
        </w:rPr>
        <w:t>В соответствии с Федеральным</w:t>
      </w:r>
      <w:r>
        <w:rPr>
          <w:sz w:val="28"/>
          <w:szCs w:val="28"/>
        </w:rPr>
        <w:t>и</w:t>
      </w:r>
      <w:r w:rsidRPr="00C0675A">
        <w:rPr>
          <w:sz w:val="28"/>
          <w:szCs w:val="28"/>
        </w:rPr>
        <w:t xml:space="preserve"> </w:t>
      </w:r>
      <w:hyperlink r:id="rId8" w:history="1">
        <w:r w:rsidRPr="00C0675A">
          <w:rPr>
            <w:sz w:val="28"/>
            <w:szCs w:val="28"/>
          </w:rPr>
          <w:t>закон</w:t>
        </w:r>
      </w:hyperlink>
      <w:r>
        <w:rPr>
          <w:sz w:val="28"/>
          <w:szCs w:val="28"/>
        </w:rPr>
        <w:t>ами</w:t>
      </w:r>
      <w:r w:rsidRPr="00C0675A">
        <w:rPr>
          <w:sz w:val="28"/>
          <w:szCs w:val="28"/>
        </w:rPr>
        <w:t xml:space="preserve"> от 06 октября 2003 г. </w:t>
      </w:r>
      <w:r>
        <w:rPr>
          <w:sz w:val="28"/>
          <w:szCs w:val="28"/>
        </w:rPr>
        <w:t xml:space="preserve">                             </w:t>
      </w:r>
      <w:r w:rsidRPr="00C0675A">
        <w:rPr>
          <w:sz w:val="28"/>
          <w:szCs w:val="28"/>
        </w:rPr>
        <w:t>№ 131-ФЗ «Об общих принципах организации местного самоуправления в Российской Федерации»</w:t>
      </w:r>
      <w:r>
        <w:rPr>
          <w:sz w:val="28"/>
          <w:szCs w:val="28"/>
        </w:rPr>
        <w:t xml:space="preserve">, </w:t>
      </w:r>
      <w:r w:rsidRPr="00A85E6B">
        <w:rPr>
          <w:sz w:val="28"/>
          <w:szCs w:val="28"/>
        </w:rPr>
        <w:t>от 12 января 1996 г. № 8-ФЗ «О погребении и похоронном деле»</w:t>
      </w:r>
      <w:r>
        <w:rPr>
          <w:sz w:val="28"/>
          <w:szCs w:val="28"/>
        </w:rPr>
        <w:t xml:space="preserve">, </w:t>
      </w:r>
      <w:r w:rsidRPr="00FB4CF8">
        <w:rPr>
          <w:sz w:val="28"/>
          <w:szCs w:val="28"/>
        </w:rPr>
        <w:t xml:space="preserve">во исполнение </w:t>
      </w:r>
      <w:r>
        <w:rPr>
          <w:sz w:val="28"/>
          <w:szCs w:val="28"/>
        </w:rPr>
        <w:t>р</w:t>
      </w:r>
      <w:r w:rsidRPr="00FB4CF8">
        <w:rPr>
          <w:sz w:val="28"/>
          <w:szCs w:val="28"/>
        </w:rPr>
        <w:t>ешени</w:t>
      </w:r>
      <w:r>
        <w:rPr>
          <w:sz w:val="28"/>
          <w:szCs w:val="28"/>
        </w:rPr>
        <w:t xml:space="preserve">я </w:t>
      </w:r>
      <w:r w:rsidRPr="00FB4CF8">
        <w:rPr>
          <w:sz w:val="28"/>
          <w:szCs w:val="28"/>
        </w:rPr>
        <w:t xml:space="preserve">Волгоградского областного суда </w:t>
      </w:r>
      <w:r w:rsidR="00FE330C">
        <w:rPr>
          <w:sz w:val="28"/>
          <w:szCs w:val="28"/>
        </w:rPr>
        <w:t xml:space="preserve">           </w:t>
      </w:r>
      <w:r w:rsidRPr="00FB4CF8">
        <w:rPr>
          <w:sz w:val="28"/>
          <w:szCs w:val="28"/>
        </w:rPr>
        <w:t>от 21.02.2022 по делу № 3а-227/2022,</w:t>
      </w:r>
      <w:r>
        <w:rPr>
          <w:sz w:val="28"/>
          <w:szCs w:val="28"/>
        </w:rPr>
        <w:t xml:space="preserve"> а</w:t>
      </w:r>
      <w:r w:rsidRPr="00FB4CF8">
        <w:rPr>
          <w:sz w:val="28"/>
          <w:szCs w:val="28"/>
        </w:rPr>
        <w:t>пелляционн</w:t>
      </w:r>
      <w:r>
        <w:rPr>
          <w:sz w:val="28"/>
          <w:szCs w:val="28"/>
        </w:rPr>
        <w:t>ого</w:t>
      </w:r>
      <w:r w:rsidRPr="00FB4CF8">
        <w:rPr>
          <w:sz w:val="28"/>
          <w:szCs w:val="28"/>
        </w:rPr>
        <w:t xml:space="preserve"> определени</w:t>
      </w:r>
      <w:r>
        <w:rPr>
          <w:sz w:val="28"/>
          <w:szCs w:val="28"/>
        </w:rPr>
        <w:t>я</w:t>
      </w:r>
      <w:r w:rsidRPr="00FB4CF8">
        <w:rPr>
          <w:sz w:val="28"/>
          <w:szCs w:val="28"/>
        </w:rPr>
        <w:t xml:space="preserve"> судебной коллегии по административным делам Третьего апелляционн</w:t>
      </w:r>
      <w:r w:rsidR="00FE330C">
        <w:rPr>
          <w:sz w:val="28"/>
          <w:szCs w:val="28"/>
        </w:rPr>
        <w:t xml:space="preserve">ого суда общей юрисдикции от 12 августа </w:t>
      </w:r>
      <w:r w:rsidRPr="00FB4CF8">
        <w:rPr>
          <w:sz w:val="28"/>
          <w:szCs w:val="28"/>
        </w:rPr>
        <w:t>2022</w:t>
      </w:r>
      <w:r w:rsidR="00FE330C">
        <w:rPr>
          <w:sz w:val="28"/>
          <w:szCs w:val="28"/>
        </w:rPr>
        <w:t xml:space="preserve"> г. по административному делу № </w:t>
      </w:r>
      <w:r w:rsidRPr="00FB4CF8">
        <w:rPr>
          <w:sz w:val="28"/>
          <w:szCs w:val="28"/>
        </w:rPr>
        <w:t>3а-227/2022,</w:t>
      </w:r>
      <w:r>
        <w:rPr>
          <w:sz w:val="28"/>
          <w:szCs w:val="28"/>
        </w:rPr>
        <w:t xml:space="preserve"> </w:t>
      </w:r>
      <w:r w:rsidRPr="00A85E6B">
        <w:rPr>
          <w:sz w:val="28"/>
          <w:szCs w:val="28"/>
        </w:rPr>
        <w:t>руководствуясь статьями 5, 7, 24, 26 Устава города-героя Волгограда, Волгоградская городская Дума</w:t>
      </w:r>
    </w:p>
    <w:p w:rsidR="00C24604" w:rsidRPr="00FE330C" w:rsidRDefault="00FE330C" w:rsidP="00C2460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/>
          <w:sz w:val="28"/>
          <w:szCs w:val="28"/>
        </w:rPr>
        <w:t>РЕШИЛА:</w:t>
      </w:r>
    </w:p>
    <w:p w:rsidR="00C24604" w:rsidRPr="002A4B32" w:rsidRDefault="00C24604" w:rsidP="002A4B32">
      <w:pPr>
        <w:pStyle w:val="af"/>
        <w:ind w:firstLine="709"/>
        <w:jc w:val="both"/>
        <w:rPr>
          <w:sz w:val="28"/>
          <w:szCs w:val="28"/>
        </w:rPr>
      </w:pPr>
      <w:r w:rsidRPr="002A4B32">
        <w:rPr>
          <w:sz w:val="28"/>
          <w:szCs w:val="28"/>
        </w:rPr>
        <w:t xml:space="preserve">1. Внести в раздел 2 Правил организации похорон и содержания муниципальных кладбищ в Волгограде, утвержденных решением </w:t>
      </w:r>
      <w:r w:rsidR="00FE330C" w:rsidRPr="002A4B32">
        <w:rPr>
          <w:sz w:val="28"/>
          <w:szCs w:val="28"/>
        </w:rPr>
        <w:t xml:space="preserve">Волгоградской городской Думы от </w:t>
      </w:r>
      <w:r w:rsidRPr="002A4B32">
        <w:rPr>
          <w:sz w:val="28"/>
          <w:szCs w:val="28"/>
        </w:rPr>
        <w:t>04.07.2007 № 47/1124 «О Правилах организации похорон и содержания муниципальных кладбищ в Волгограде», изменения, признав утратившими силу следующие абзацы:</w:t>
      </w:r>
    </w:p>
    <w:p w:rsidR="00C24604" w:rsidRPr="002A4B32" w:rsidRDefault="00C24604" w:rsidP="002A4B32">
      <w:pPr>
        <w:pStyle w:val="af"/>
        <w:ind w:firstLine="709"/>
        <w:jc w:val="both"/>
        <w:rPr>
          <w:sz w:val="28"/>
          <w:szCs w:val="28"/>
        </w:rPr>
      </w:pPr>
      <w:r w:rsidRPr="002A4B32">
        <w:rPr>
          <w:sz w:val="28"/>
          <w:szCs w:val="28"/>
        </w:rPr>
        <w:t>«Агент похоронной службы (приемщик заказов)</w:t>
      </w:r>
      <w:r w:rsidR="00FE330C" w:rsidRPr="002A4B32">
        <w:rPr>
          <w:sz w:val="28"/>
          <w:szCs w:val="28"/>
        </w:rPr>
        <w:t xml:space="preserve"> –</w:t>
      </w:r>
      <w:r w:rsidRPr="002A4B32">
        <w:rPr>
          <w:sz w:val="28"/>
          <w:szCs w:val="28"/>
        </w:rPr>
        <w:t xml:space="preserve"> штатный работник специализированной службы по вопросам похоронного дела, предоставляющий услуги по организации похорон и обеспечению заказчика похоронными принадлежностями.»;</w:t>
      </w:r>
    </w:p>
    <w:p w:rsidR="00C24604" w:rsidRPr="002A4B32" w:rsidRDefault="00C24604" w:rsidP="002A4B32">
      <w:pPr>
        <w:pStyle w:val="af"/>
        <w:ind w:firstLine="709"/>
        <w:jc w:val="both"/>
        <w:rPr>
          <w:sz w:val="28"/>
          <w:szCs w:val="28"/>
        </w:rPr>
      </w:pPr>
      <w:r w:rsidRPr="002A4B32">
        <w:rPr>
          <w:sz w:val="28"/>
          <w:szCs w:val="28"/>
        </w:rPr>
        <w:t>«Ритуальное агентство специализированной службы по вопросам похоронного дела – организационная структура специализированной службы по вопросам похоронного дела, в которой посредством предоставления услуг агентами специализированной службы по вопросам похоронного дела в Волгограде решаются вопросы, связанные с организацией и проведением похорон, оформлением необходимых документов на похороны, заказа и оплаты услуг и похоронных принадлежностей с возможностью выезда на дом к заказчику.»;</w:t>
      </w:r>
    </w:p>
    <w:p w:rsidR="00C24604" w:rsidRPr="002A4B32" w:rsidRDefault="00C24604" w:rsidP="002A4B32">
      <w:pPr>
        <w:pStyle w:val="af"/>
        <w:ind w:firstLine="709"/>
        <w:jc w:val="both"/>
        <w:rPr>
          <w:sz w:val="28"/>
          <w:szCs w:val="28"/>
        </w:rPr>
      </w:pPr>
      <w:r w:rsidRPr="002A4B32">
        <w:rPr>
          <w:sz w:val="28"/>
          <w:szCs w:val="28"/>
        </w:rPr>
        <w:t xml:space="preserve">«Церемониймейстер – организатор погребения, специалист в области похоронных обрядовых действий, сотрудник специализированной службы по вопросам похоронного дела, салона-магазина (магазина), органа местного </w:t>
      </w:r>
      <w:r w:rsidRPr="002A4B32">
        <w:rPr>
          <w:sz w:val="28"/>
          <w:szCs w:val="28"/>
        </w:rPr>
        <w:lastRenderedPageBreak/>
        <w:t>самоуправления Волгограда или протокольной службы места, где работал умерший человек.».</w:t>
      </w:r>
    </w:p>
    <w:p w:rsidR="00C24604" w:rsidRPr="002A4B32" w:rsidRDefault="00C24604" w:rsidP="002A4B32">
      <w:pPr>
        <w:ind w:firstLine="709"/>
        <w:jc w:val="both"/>
        <w:rPr>
          <w:sz w:val="28"/>
          <w:szCs w:val="28"/>
        </w:rPr>
      </w:pPr>
      <w:r w:rsidRPr="002A4B32">
        <w:rPr>
          <w:sz w:val="28"/>
          <w:szCs w:val="28"/>
        </w:rPr>
        <w:t>2. 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C24604" w:rsidRPr="002A4B32" w:rsidRDefault="00C24604" w:rsidP="002A4B32">
      <w:pPr>
        <w:ind w:firstLine="709"/>
        <w:jc w:val="both"/>
        <w:rPr>
          <w:sz w:val="28"/>
          <w:szCs w:val="28"/>
        </w:rPr>
      </w:pPr>
      <w:r w:rsidRPr="002A4B32">
        <w:rPr>
          <w:sz w:val="28"/>
          <w:szCs w:val="28"/>
        </w:rPr>
        <w:t>3. Настоящее решение вступает в силу со дня его официального опубликования и распространяет свое дейс</w:t>
      </w:r>
      <w:r w:rsidR="002A4B32">
        <w:rPr>
          <w:sz w:val="28"/>
          <w:szCs w:val="28"/>
        </w:rPr>
        <w:t xml:space="preserve">твие на отношения, возникшие с </w:t>
      </w:r>
      <w:r w:rsidRPr="002A4B32">
        <w:rPr>
          <w:sz w:val="28"/>
          <w:szCs w:val="28"/>
        </w:rPr>
        <w:t>12.08.2022.</w:t>
      </w:r>
    </w:p>
    <w:p w:rsidR="00C24604" w:rsidRPr="002A4B32" w:rsidRDefault="00C24604" w:rsidP="002A4B32">
      <w:pPr>
        <w:ind w:firstLine="709"/>
        <w:jc w:val="both"/>
        <w:rPr>
          <w:sz w:val="28"/>
          <w:szCs w:val="28"/>
        </w:rPr>
      </w:pPr>
      <w:r w:rsidRPr="002A4B32">
        <w:rPr>
          <w:sz w:val="28"/>
          <w:szCs w:val="28"/>
        </w:rPr>
        <w:t>4. Контроль за исполнением настоящего решения возложить на первого заместителя председателя Волгоградской городской Думы Дильмана Д.А.</w:t>
      </w:r>
    </w:p>
    <w:p w:rsidR="00C24604" w:rsidRPr="002A4B32" w:rsidRDefault="00C24604" w:rsidP="002A4B32">
      <w:pPr>
        <w:jc w:val="both"/>
        <w:rPr>
          <w:sz w:val="28"/>
          <w:szCs w:val="28"/>
        </w:rPr>
      </w:pPr>
    </w:p>
    <w:p w:rsidR="00C24604" w:rsidRDefault="00C24604" w:rsidP="00C24604">
      <w:pPr>
        <w:widowControl w:val="0"/>
        <w:tabs>
          <w:tab w:val="left" w:pos="1920"/>
        </w:tabs>
        <w:autoSpaceDE w:val="0"/>
        <w:autoSpaceDN w:val="0"/>
        <w:adjustRightInd w:val="0"/>
        <w:jc w:val="both"/>
        <w:rPr>
          <w:sz w:val="28"/>
        </w:rPr>
      </w:pPr>
    </w:p>
    <w:p w:rsidR="00C24604" w:rsidRPr="00E508D3" w:rsidRDefault="00C24604" w:rsidP="00C24604">
      <w:pPr>
        <w:widowControl w:val="0"/>
        <w:tabs>
          <w:tab w:val="left" w:pos="1920"/>
        </w:tabs>
        <w:autoSpaceDE w:val="0"/>
        <w:autoSpaceDN w:val="0"/>
        <w:adjustRightInd w:val="0"/>
        <w:jc w:val="both"/>
        <w:rPr>
          <w:sz w:val="28"/>
        </w:rPr>
      </w:pPr>
    </w:p>
    <w:p w:rsidR="00C24604" w:rsidRPr="00E508D3" w:rsidRDefault="00C24604" w:rsidP="00C24604">
      <w:pPr>
        <w:widowControl w:val="0"/>
        <w:tabs>
          <w:tab w:val="left" w:pos="1920"/>
        </w:tabs>
        <w:autoSpaceDE w:val="0"/>
        <w:autoSpaceDN w:val="0"/>
        <w:adjustRightInd w:val="0"/>
        <w:jc w:val="both"/>
        <w:rPr>
          <w:sz w:val="28"/>
        </w:rPr>
      </w:pPr>
      <w:r w:rsidRPr="00E508D3">
        <w:rPr>
          <w:sz w:val="28"/>
        </w:rPr>
        <w:t xml:space="preserve">Председатель                                              Глава Волгограда   </w:t>
      </w:r>
    </w:p>
    <w:p w:rsidR="00C24604" w:rsidRPr="00E508D3" w:rsidRDefault="00C24604" w:rsidP="00C24604">
      <w:pPr>
        <w:widowControl w:val="0"/>
        <w:tabs>
          <w:tab w:val="left" w:pos="1920"/>
        </w:tabs>
        <w:autoSpaceDE w:val="0"/>
        <w:autoSpaceDN w:val="0"/>
        <w:adjustRightInd w:val="0"/>
        <w:jc w:val="both"/>
        <w:rPr>
          <w:sz w:val="28"/>
        </w:rPr>
      </w:pPr>
      <w:r w:rsidRPr="00E508D3">
        <w:rPr>
          <w:sz w:val="28"/>
        </w:rPr>
        <w:t>Волгоградской городской Думы</w:t>
      </w:r>
    </w:p>
    <w:p w:rsidR="00C24604" w:rsidRPr="00E508D3" w:rsidRDefault="00C24604" w:rsidP="00C24604">
      <w:pPr>
        <w:widowControl w:val="0"/>
        <w:tabs>
          <w:tab w:val="left" w:pos="1920"/>
        </w:tabs>
        <w:autoSpaceDE w:val="0"/>
        <w:autoSpaceDN w:val="0"/>
        <w:adjustRightInd w:val="0"/>
        <w:jc w:val="both"/>
        <w:rPr>
          <w:sz w:val="28"/>
        </w:rPr>
      </w:pPr>
    </w:p>
    <w:p w:rsidR="00C24604" w:rsidRDefault="00C24604" w:rsidP="00C24604">
      <w:pPr>
        <w:widowControl w:val="0"/>
        <w:tabs>
          <w:tab w:val="left" w:pos="192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</w:rPr>
        <w:t xml:space="preserve">                                         </w:t>
      </w:r>
      <w:r w:rsidRPr="00E508D3">
        <w:rPr>
          <w:sz w:val="28"/>
        </w:rPr>
        <w:t xml:space="preserve">В.В.Колесников                                    </w:t>
      </w:r>
      <w:r>
        <w:rPr>
          <w:sz w:val="28"/>
        </w:rPr>
        <w:t xml:space="preserve">     </w:t>
      </w:r>
      <w:r w:rsidRPr="00E508D3">
        <w:rPr>
          <w:sz w:val="28"/>
        </w:rPr>
        <w:t>В.В.</w:t>
      </w:r>
      <w:r>
        <w:rPr>
          <w:sz w:val="28"/>
        </w:rPr>
        <w:t>Марченко</w:t>
      </w:r>
    </w:p>
    <w:p w:rsidR="00C24604" w:rsidRPr="004F6B0B" w:rsidRDefault="00C24604" w:rsidP="00C24604">
      <w:pPr>
        <w:rPr>
          <w:sz w:val="28"/>
          <w:szCs w:val="28"/>
        </w:rPr>
      </w:pPr>
    </w:p>
    <w:p w:rsidR="00C24604" w:rsidRPr="004F6B0B" w:rsidRDefault="00C24604" w:rsidP="00C24604">
      <w:pPr>
        <w:rPr>
          <w:sz w:val="28"/>
          <w:szCs w:val="28"/>
        </w:rPr>
      </w:pPr>
    </w:p>
    <w:p w:rsidR="00C24604" w:rsidRPr="004F6B0B" w:rsidRDefault="00C24604" w:rsidP="00C24604">
      <w:pPr>
        <w:rPr>
          <w:sz w:val="28"/>
          <w:szCs w:val="28"/>
        </w:rPr>
      </w:pPr>
    </w:p>
    <w:p w:rsidR="00C24604" w:rsidRPr="004F6B0B" w:rsidRDefault="00C24604" w:rsidP="00C24604">
      <w:pPr>
        <w:rPr>
          <w:sz w:val="28"/>
          <w:szCs w:val="28"/>
        </w:rPr>
      </w:pPr>
    </w:p>
    <w:p w:rsidR="00C24604" w:rsidRPr="004F6B0B" w:rsidRDefault="00C24604" w:rsidP="00C24604">
      <w:pPr>
        <w:rPr>
          <w:sz w:val="28"/>
          <w:szCs w:val="28"/>
        </w:rPr>
      </w:pPr>
      <w:bookmarkStart w:id="0" w:name="_GoBack"/>
      <w:bookmarkEnd w:id="0"/>
    </w:p>
    <w:sectPr w:rsidR="00C24604" w:rsidRPr="004F6B0B" w:rsidSect="006F4598">
      <w:headerReference w:type="even" r:id="rId9"/>
      <w:headerReference w:type="default" r:id="rId10"/>
      <w:headerReference w:type="first" r:id="rId11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4732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75pt;height:57pt" o:ole="">
          <v:imagedata r:id="rId1" o:title="" cropright="37137f"/>
        </v:shape>
        <o:OLEObject Type="Embed" ProgID="Word.Picture.8" ShapeID="_x0000_i1025" DrawAspect="Content" ObjectID="_1732097872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23113"/>
    <w:rsid w:val="0008531E"/>
    <w:rsid w:val="000911C3"/>
    <w:rsid w:val="000D753F"/>
    <w:rsid w:val="0010551E"/>
    <w:rsid w:val="00186D25"/>
    <w:rsid w:val="001D7F9D"/>
    <w:rsid w:val="00200F1E"/>
    <w:rsid w:val="002259A5"/>
    <w:rsid w:val="002429A1"/>
    <w:rsid w:val="00286049"/>
    <w:rsid w:val="00296BD6"/>
    <w:rsid w:val="002A45FA"/>
    <w:rsid w:val="002A4B32"/>
    <w:rsid w:val="002B5A3D"/>
    <w:rsid w:val="002E7342"/>
    <w:rsid w:val="002E7DDC"/>
    <w:rsid w:val="003414A8"/>
    <w:rsid w:val="00361F4A"/>
    <w:rsid w:val="00382528"/>
    <w:rsid w:val="003C0F8E"/>
    <w:rsid w:val="003C6565"/>
    <w:rsid w:val="0040530C"/>
    <w:rsid w:val="00421B61"/>
    <w:rsid w:val="00451EAF"/>
    <w:rsid w:val="00482CCD"/>
    <w:rsid w:val="00492C03"/>
    <w:rsid w:val="004B0A36"/>
    <w:rsid w:val="004D75D6"/>
    <w:rsid w:val="004E1268"/>
    <w:rsid w:val="004F6B0B"/>
    <w:rsid w:val="00514E4C"/>
    <w:rsid w:val="00556EF0"/>
    <w:rsid w:val="00563AFA"/>
    <w:rsid w:val="00564B0A"/>
    <w:rsid w:val="005845CE"/>
    <w:rsid w:val="0058677E"/>
    <w:rsid w:val="005B43EB"/>
    <w:rsid w:val="005E5400"/>
    <w:rsid w:val="005F5EAC"/>
    <w:rsid w:val="006402ED"/>
    <w:rsid w:val="006539E0"/>
    <w:rsid w:val="00672559"/>
    <w:rsid w:val="006741DF"/>
    <w:rsid w:val="006A3C05"/>
    <w:rsid w:val="006B7A15"/>
    <w:rsid w:val="006C48ED"/>
    <w:rsid w:val="006E2AC3"/>
    <w:rsid w:val="006E60D2"/>
    <w:rsid w:val="006F4598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D47C9"/>
    <w:rsid w:val="00AE6D24"/>
    <w:rsid w:val="00B537FA"/>
    <w:rsid w:val="00B86D39"/>
    <w:rsid w:val="00BB75F2"/>
    <w:rsid w:val="00C24604"/>
    <w:rsid w:val="00C53FF7"/>
    <w:rsid w:val="00C7414B"/>
    <w:rsid w:val="00C85A85"/>
    <w:rsid w:val="00CD3203"/>
    <w:rsid w:val="00D0358D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94732"/>
    <w:rsid w:val="00FA1DC8"/>
    <w:rsid w:val="00FB67DD"/>
    <w:rsid w:val="00FE26CF"/>
    <w:rsid w:val="00FE3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  <w15:docId w15:val="{B80CCC94-57F4-4DBB-B4CE-CC547A7A3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paragraph" w:customStyle="1" w:styleId="ConsPlusNormal">
    <w:name w:val="ConsPlusNormal"/>
    <w:rsid w:val="00C24604"/>
    <w:pPr>
      <w:autoSpaceDE w:val="0"/>
      <w:autoSpaceDN w:val="0"/>
      <w:adjustRightInd w:val="0"/>
    </w:pPr>
    <w:rPr>
      <w:sz w:val="28"/>
      <w:szCs w:val="28"/>
    </w:rPr>
  </w:style>
  <w:style w:type="character" w:styleId="ae">
    <w:name w:val="Hyperlink"/>
    <w:rsid w:val="00C24604"/>
    <w:rPr>
      <w:rFonts w:cs="Times New Roman"/>
      <w:color w:val="0000FF"/>
      <w:u w:val="single"/>
    </w:rPr>
  </w:style>
  <w:style w:type="paragraph" w:styleId="af">
    <w:name w:val="No Spacing"/>
    <w:uiPriority w:val="1"/>
    <w:qFormat/>
    <w:rsid w:val="002A4B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C6BA338C0CB6BAF8EC0B19845BDD0EC41B324371542D34F2A1E0A157AB839204BB5CC0AC88D81099D2CD6B0716075I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7644869B-15C6-4497-B1C9-17FDCD1AB484}"/>
</file>

<file path=customXml/itemProps2.xml><?xml version="1.0" encoding="utf-8"?>
<ds:datastoreItem xmlns:ds="http://schemas.openxmlformats.org/officeDocument/2006/customXml" ds:itemID="{857695EB-90ED-44D0-BADA-4EEA66BFF4B9}"/>
</file>

<file path=customXml/itemProps3.xml><?xml version="1.0" encoding="utf-8"?>
<ds:datastoreItem xmlns:ds="http://schemas.openxmlformats.org/officeDocument/2006/customXml" ds:itemID="{86AE6266-5A6D-42B4-A9D2-B9CE161C39EF}"/>
</file>

<file path=customXml/itemProps4.xml><?xml version="1.0" encoding="utf-8"?>
<ds:datastoreItem xmlns:ds="http://schemas.openxmlformats.org/officeDocument/2006/customXml" ds:itemID="{82CD417A-C4AA-4AC4-9FFF-ACBD399EBFD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455</Words>
  <Characters>2596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3045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20</cp:revision>
  <cp:lastPrinted>2018-09-17T12:50:00Z</cp:lastPrinted>
  <dcterms:created xsi:type="dcterms:W3CDTF">2018-09-17T12:51:00Z</dcterms:created>
  <dcterms:modified xsi:type="dcterms:W3CDTF">2022-12-09T10:31:00Z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