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F12EF" w:rsidRDefault="00715E23" w:rsidP="00BF12EF">
      <w:pPr>
        <w:jc w:val="center"/>
        <w:rPr>
          <w:caps/>
          <w:sz w:val="32"/>
          <w:szCs w:val="32"/>
        </w:rPr>
      </w:pPr>
      <w:r w:rsidRPr="00BF12EF">
        <w:rPr>
          <w:caps/>
          <w:sz w:val="32"/>
          <w:szCs w:val="32"/>
        </w:rPr>
        <w:t>ВОЛГОГРАДСКая городская дума</w:t>
      </w:r>
    </w:p>
    <w:p w:rsidR="00715E23" w:rsidRPr="00BF12EF" w:rsidRDefault="00715E23" w:rsidP="00BF12E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F12EF" w:rsidRDefault="00715E23" w:rsidP="00BF12EF">
      <w:pPr>
        <w:pBdr>
          <w:bottom w:val="double" w:sz="12" w:space="1" w:color="auto"/>
        </w:pBdr>
        <w:jc w:val="center"/>
        <w:rPr>
          <w:b/>
          <w:sz w:val="32"/>
        </w:rPr>
      </w:pPr>
      <w:r w:rsidRPr="00BF12EF">
        <w:rPr>
          <w:b/>
          <w:sz w:val="32"/>
        </w:rPr>
        <w:t>РЕШЕНИЕ</w:t>
      </w:r>
    </w:p>
    <w:p w:rsidR="00715E23" w:rsidRPr="00BF12EF" w:rsidRDefault="00715E23" w:rsidP="00BF12E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F12EF" w:rsidRDefault="00556EF0" w:rsidP="00BF12E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F12EF">
        <w:rPr>
          <w:sz w:val="16"/>
          <w:szCs w:val="16"/>
        </w:rPr>
        <w:t xml:space="preserve">400066, Волгоград, </w:t>
      </w:r>
      <w:proofErr w:type="spellStart"/>
      <w:r w:rsidRPr="00BF12EF">
        <w:rPr>
          <w:sz w:val="16"/>
          <w:szCs w:val="16"/>
        </w:rPr>
        <w:t>пр-кт</w:t>
      </w:r>
      <w:proofErr w:type="spellEnd"/>
      <w:r w:rsidRPr="00BF12EF">
        <w:rPr>
          <w:sz w:val="16"/>
          <w:szCs w:val="16"/>
        </w:rPr>
        <w:t xml:space="preserve"> им.</w:t>
      </w:r>
      <w:r w:rsidR="0010551E" w:rsidRPr="00BF12EF">
        <w:rPr>
          <w:sz w:val="16"/>
          <w:szCs w:val="16"/>
        </w:rPr>
        <w:t xml:space="preserve"> </w:t>
      </w:r>
      <w:proofErr w:type="spellStart"/>
      <w:r w:rsidRPr="00BF12EF">
        <w:rPr>
          <w:sz w:val="16"/>
          <w:szCs w:val="16"/>
        </w:rPr>
        <w:t>В.И.Ленина</w:t>
      </w:r>
      <w:proofErr w:type="spellEnd"/>
      <w:r w:rsidRPr="00BF12EF">
        <w:rPr>
          <w:sz w:val="16"/>
          <w:szCs w:val="16"/>
        </w:rPr>
        <w:t xml:space="preserve">, д. 10, тел./факс (8442) 38-08-89, </w:t>
      </w:r>
      <w:r w:rsidRPr="00BF12EF">
        <w:rPr>
          <w:sz w:val="16"/>
          <w:szCs w:val="16"/>
          <w:lang w:val="en-US"/>
        </w:rPr>
        <w:t>E</w:t>
      </w:r>
      <w:r w:rsidRPr="00BF12EF">
        <w:rPr>
          <w:sz w:val="16"/>
          <w:szCs w:val="16"/>
        </w:rPr>
        <w:t>-</w:t>
      </w:r>
      <w:r w:rsidRPr="00BF12EF">
        <w:rPr>
          <w:sz w:val="16"/>
          <w:szCs w:val="16"/>
          <w:lang w:val="en-US"/>
        </w:rPr>
        <w:t>mail</w:t>
      </w:r>
      <w:r w:rsidRPr="00BF12EF">
        <w:rPr>
          <w:sz w:val="16"/>
          <w:szCs w:val="16"/>
        </w:rPr>
        <w:t xml:space="preserve">: </w:t>
      </w:r>
      <w:r w:rsidR="005E5400" w:rsidRPr="00BF12EF">
        <w:rPr>
          <w:sz w:val="16"/>
          <w:szCs w:val="16"/>
          <w:lang w:val="en-US"/>
        </w:rPr>
        <w:t>gs</w:t>
      </w:r>
      <w:r w:rsidR="005E5400" w:rsidRPr="00BF12EF">
        <w:rPr>
          <w:sz w:val="16"/>
          <w:szCs w:val="16"/>
        </w:rPr>
        <w:t>_</w:t>
      </w:r>
      <w:r w:rsidR="005E5400" w:rsidRPr="00BF12EF">
        <w:rPr>
          <w:sz w:val="16"/>
          <w:szCs w:val="16"/>
          <w:lang w:val="en-US"/>
        </w:rPr>
        <w:t>kanc</w:t>
      </w:r>
      <w:r w:rsidR="005E5400" w:rsidRPr="00BF12EF">
        <w:rPr>
          <w:sz w:val="16"/>
          <w:szCs w:val="16"/>
        </w:rPr>
        <w:t>@</w:t>
      </w:r>
      <w:r w:rsidR="005E5400" w:rsidRPr="00BF12EF">
        <w:rPr>
          <w:sz w:val="16"/>
          <w:szCs w:val="16"/>
          <w:lang w:val="en-US"/>
        </w:rPr>
        <w:t>volgsovet</w:t>
      </w:r>
      <w:r w:rsidR="005E5400" w:rsidRPr="00BF12EF">
        <w:rPr>
          <w:sz w:val="16"/>
          <w:szCs w:val="16"/>
        </w:rPr>
        <w:t>.</w:t>
      </w:r>
      <w:r w:rsidR="005E5400" w:rsidRPr="00BF12EF">
        <w:rPr>
          <w:sz w:val="16"/>
          <w:szCs w:val="16"/>
          <w:lang w:val="en-US"/>
        </w:rPr>
        <w:t>ru</w:t>
      </w:r>
    </w:p>
    <w:p w:rsidR="00715E23" w:rsidRPr="00BF12EF" w:rsidRDefault="00715E23" w:rsidP="00BF12E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F12EF" w:rsidTr="002E7342">
        <w:tc>
          <w:tcPr>
            <w:tcW w:w="486" w:type="dxa"/>
            <w:vAlign w:val="bottom"/>
            <w:hideMark/>
          </w:tcPr>
          <w:p w:rsidR="00715E23" w:rsidRPr="00BF12EF" w:rsidRDefault="00715E23" w:rsidP="00BF12EF">
            <w:pPr>
              <w:pStyle w:val="ab"/>
              <w:jc w:val="center"/>
            </w:pPr>
            <w:r w:rsidRPr="00BF12E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F12EF" w:rsidRDefault="005E1600" w:rsidP="00BF12EF">
            <w:pPr>
              <w:pStyle w:val="ab"/>
              <w:jc w:val="center"/>
            </w:pPr>
            <w:r w:rsidRPr="00BF12EF"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Pr="00BF12EF" w:rsidRDefault="00715E23" w:rsidP="00BF12EF">
            <w:pPr>
              <w:pStyle w:val="ab"/>
              <w:jc w:val="center"/>
            </w:pPr>
            <w:r w:rsidRPr="00BF12E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F12EF" w:rsidRDefault="005E1600" w:rsidP="00BF12EF">
            <w:pPr>
              <w:pStyle w:val="ab"/>
              <w:jc w:val="center"/>
            </w:pPr>
            <w:r w:rsidRPr="00BF12EF">
              <w:t>69/</w:t>
            </w:r>
            <w:r w:rsidR="00490292">
              <w:t>1042</w:t>
            </w:r>
          </w:p>
        </w:tc>
      </w:tr>
    </w:tbl>
    <w:p w:rsidR="004D75D6" w:rsidRPr="00BF12EF" w:rsidRDefault="004D75D6" w:rsidP="00BF12EF">
      <w:pPr>
        <w:rPr>
          <w:sz w:val="28"/>
          <w:szCs w:val="28"/>
        </w:rPr>
      </w:pPr>
    </w:p>
    <w:p w:rsidR="00CF765A" w:rsidRPr="00BF12EF" w:rsidRDefault="00CF765A" w:rsidP="00BF12EF">
      <w:pPr>
        <w:jc w:val="both"/>
        <w:rPr>
          <w:sz w:val="28"/>
        </w:rPr>
      </w:pPr>
      <w:r w:rsidRPr="00BF12EF">
        <w:rPr>
          <w:sz w:val="28"/>
        </w:rPr>
        <w:t>О награждении Почетной грамотой</w:t>
      </w:r>
    </w:p>
    <w:p w:rsidR="00CF765A" w:rsidRPr="00BF12EF" w:rsidRDefault="00CF765A" w:rsidP="00BF12EF">
      <w:pPr>
        <w:jc w:val="both"/>
        <w:rPr>
          <w:sz w:val="28"/>
        </w:rPr>
      </w:pPr>
      <w:r w:rsidRPr="00BF12EF">
        <w:rPr>
          <w:sz w:val="28"/>
        </w:rPr>
        <w:t>Волгоградской городской Думы</w:t>
      </w:r>
    </w:p>
    <w:p w:rsidR="00CF765A" w:rsidRPr="00BF12EF" w:rsidRDefault="00CF765A" w:rsidP="00BF12EF">
      <w:pPr>
        <w:jc w:val="both"/>
        <w:rPr>
          <w:sz w:val="28"/>
        </w:rPr>
      </w:pPr>
    </w:p>
    <w:p w:rsidR="00CF765A" w:rsidRPr="00BF12EF" w:rsidRDefault="00CF765A" w:rsidP="00BF12E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BF12EF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                             от 19.05.2021 № </w:t>
      </w:r>
      <w:r w:rsidRPr="00BF12EF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BF12EF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BF12EF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19 заседания комиссии </w:t>
      </w:r>
      <w:r w:rsidRPr="00BF12EF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19</w:t>
      </w:r>
      <w:r w:rsidRPr="00BF12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июля 2022 г. </w:t>
      </w:r>
      <w:r w:rsidRPr="00BF12EF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CF765A" w:rsidRPr="00BF12EF" w:rsidRDefault="00CF765A" w:rsidP="00BF12EF">
      <w:pPr>
        <w:jc w:val="both"/>
        <w:rPr>
          <w:b/>
          <w:sz w:val="28"/>
        </w:rPr>
      </w:pPr>
      <w:r w:rsidRPr="00BF12EF">
        <w:rPr>
          <w:b/>
          <w:sz w:val="28"/>
        </w:rPr>
        <w:t>РЕШИЛА:</w:t>
      </w:r>
    </w:p>
    <w:p w:rsidR="00CF765A" w:rsidRPr="00BF12EF" w:rsidRDefault="00CF765A" w:rsidP="00BF12E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F12EF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CF765A" w:rsidRPr="00BF12EF" w:rsidRDefault="00CF765A" w:rsidP="00BF12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2EF">
        <w:rPr>
          <w:sz w:val="28"/>
          <w:szCs w:val="28"/>
        </w:rPr>
        <w:t>1.1. За многолетний добросовестный труд, высокие профессиональные достижения и в связи с 30-летием со дня основания Волгоградского областного государственного унитарного предприятия «</w:t>
      </w:r>
      <w:proofErr w:type="spellStart"/>
      <w:r w:rsidRPr="00BF12EF">
        <w:rPr>
          <w:sz w:val="28"/>
          <w:szCs w:val="28"/>
        </w:rPr>
        <w:t>Волгофарм</w:t>
      </w:r>
      <w:proofErr w:type="spellEnd"/>
      <w:r w:rsidRPr="00BF12EF">
        <w:rPr>
          <w:sz w:val="28"/>
          <w:szCs w:val="28"/>
        </w:rPr>
        <w:t>»:</w:t>
      </w:r>
    </w:p>
    <w:p w:rsidR="00CF765A" w:rsidRPr="00BF12EF" w:rsidRDefault="00CF765A" w:rsidP="00BF12E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12EF">
        <w:rPr>
          <w:sz w:val="28"/>
          <w:szCs w:val="28"/>
        </w:rPr>
        <w:t>Абакумову Ирину Александровну – специалиста отдела управления персоналом Волгоградского областного государственного унитарного предприятия «</w:t>
      </w:r>
      <w:proofErr w:type="spellStart"/>
      <w:r w:rsidRPr="00BF12EF">
        <w:rPr>
          <w:sz w:val="28"/>
          <w:szCs w:val="28"/>
        </w:rPr>
        <w:t>Волгофарм</w:t>
      </w:r>
      <w:proofErr w:type="spellEnd"/>
      <w:r w:rsidRPr="00BF12EF">
        <w:rPr>
          <w:sz w:val="28"/>
          <w:szCs w:val="28"/>
        </w:rPr>
        <w:t>»;</w:t>
      </w:r>
    </w:p>
    <w:p w:rsidR="00CF765A" w:rsidRPr="00BF12EF" w:rsidRDefault="00CF765A" w:rsidP="00BF12E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12EF">
        <w:rPr>
          <w:sz w:val="28"/>
          <w:szCs w:val="28"/>
        </w:rPr>
        <w:t>Суркову Валентину Викторовну – старшего техника-оптика аптеки готовых лекарственных форм № 275 Волгоградского областного государственного унитарного предприятия «</w:t>
      </w:r>
      <w:proofErr w:type="spellStart"/>
      <w:r w:rsidRPr="00BF12EF">
        <w:rPr>
          <w:sz w:val="28"/>
          <w:szCs w:val="28"/>
        </w:rPr>
        <w:t>Волгофарм</w:t>
      </w:r>
      <w:proofErr w:type="spellEnd"/>
      <w:r w:rsidRPr="00BF12EF">
        <w:rPr>
          <w:sz w:val="28"/>
          <w:szCs w:val="28"/>
        </w:rPr>
        <w:t>»;</w:t>
      </w:r>
    </w:p>
    <w:p w:rsidR="00CF765A" w:rsidRPr="00BF12EF" w:rsidRDefault="00CF765A" w:rsidP="00BF12E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12EF">
        <w:rPr>
          <w:sz w:val="28"/>
          <w:szCs w:val="28"/>
        </w:rPr>
        <w:t>Акимову Ольгу Евгеньевну – начальника управления закупок и правового сопровождения деятельности предприятия Волгоградского областного государственного унитарного предприятия «</w:t>
      </w:r>
      <w:proofErr w:type="spellStart"/>
      <w:r w:rsidRPr="00BF12EF">
        <w:rPr>
          <w:sz w:val="28"/>
          <w:szCs w:val="28"/>
        </w:rPr>
        <w:t>Волгофарм</w:t>
      </w:r>
      <w:proofErr w:type="spellEnd"/>
      <w:r w:rsidRPr="00BF12EF">
        <w:rPr>
          <w:sz w:val="28"/>
          <w:szCs w:val="28"/>
        </w:rPr>
        <w:t>»;</w:t>
      </w:r>
    </w:p>
    <w:p w:rsidR="00CF765A" w:rsidRPr="00BF12EF" w:rsidRDefault="00CF765A" w:rsidP="00BF12E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BF12EF">
        <w:rPr>
          <w:sz w:val="28"/>
          <w:szCs w:val="28"/>
        </w:rPr>
        <w:t>Запорощенко</w:t>
      </w:r>
      <w:proofErr w:type="spellEnd"/>
      <w:r w:rsidRPr="00BF12EF">
        <w:rPr>
          <w:sz w:val="28"/>
          <w:szCs w:val="28"/>
        </w:rPr>
        <w:t xml:space="preserve"> Алексея Ивановича – старшего провизора склада лекарственных средств и изделий медицинского назначения Волгоградского областного государственного унитарного предприятия «</w:t>
      </w:r>
      <w:proofErr w:type="spellStart"/>
      <w:r w:rsidRPr="00BF12EF">
        <w:rPr>
          <w:sz w:val="28"/>
          <w:szCs w:val="28"/>
        </w:rPr>
        <w:t>Волгофарм</w:t>
      </w:r>
      <w:proofErr w:type="spellEnd"/>
      <w:r w:rsidRPr="00BF12EF">
        <w:rPr>
          <w:sz w:val="28"/>
          <w:szCs w:val="28"/>
        </w:rPr>
        <w:t>»;</w:t>
      </w:r>
    </w:p>
    <w:p w:rsidR="00CF765A" w:rsidRPr="00BF12EF" w:rsidRDefault="00CF765A" w:rsidP="00BF12E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12EF">
        <w:rPr>
          <w:sz w:val="28"/>
          <w:szCs w:val="28"/>
        </w:rPr>
        <w:t>Бочкареву Екатерину Александровну – начальника инженерно-хозяйственного отдела Волгоградского областного государственного унитарного предприятия «</w:t>
      </w:r>
      <w:proofErr w:type="spellStart"/>
      <w:r w:rsidRPr="00BF12EF">
        <w:rPr>
          <w:sz w:val="28"/>
          <w:szCs w:val="28"/>
        </w:rPr>
        <w:t>Волгофарм</w:t>
      </w:r>
      <w:proofErr w:type="spellEnd"/>
      <w:r w:rsidRPr="00BF12EF">
        <w:rPr>
          <w:sz w:val="28"/>
          <w:szCs w:val="28"/>
        </w:rPr>
        <w:t>»;</w:t>
      </w:r>
    </w:p>
    <w:p w:rsidR="00CF765A" w:rsidRPr="00BF12EF" w:rsidRDefault="00CF765A" w:rsidP="00BF12E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12EF">
        <w:rPr>
          <w:sz w:val="28"/>
          <w:szCs w:val="28"/>
        </w:rPr>
        <w:t>Сороку Людмилу Николаевну – старшего провизора отдела закупок Волгоградского областного государственного унитарного предприятия «</w:t>
      </w:r>
      <w:proofErr w:type="spellStart"/>
      <w:r w:rsidRPr="00BF12EF">
        <w:rPr>
          <w:sz w:val="28"/>
          <w:szCs w:val="28"/>
        </w:rPr>
        <w:t>Волгофарм</w:t>
      </w:r>
      <w:proofErr w:type="spellEnd"/>
      <w:r w:rsidRPr="00BF12EF">
        <w:rPr>
          <w:sz w:val="28"/>
          <w:szCs w:val="28"/>
        </w:rPr>
        <w:t>»;</w:t>
      </w:r>
    </w:p>
    <w:p w:rsidR="00CF765A" w:rsidRPr="00BF12EF" w:rsidRDefault="00CF765A" w:rsidP="00BF12E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BF12EF">
        <w:rPr>
          <w:sz w:val="28"/>
          <w:szCs w:val="28"/>
        </w:rPr>
        <w:lastRenderedPageBreak/>
        <w:t>Близгарёву</w:t>
      </w:r>
      <w:proofErr w:type="spellEnd"/>
      <w:r w:rsidRPr="00BF12EF">
        <w:rPr>
          <w:sz w:val="28"/>
          <w:szCs w:val="28"/>
        </w:rPr>
        <w:t xml:space="preserve"> Наталью Анатольевну – директора по коммерческой и фармацевтической деятельности Волгоградского областного государственного унитарного предприятия «</w:t>
      </w:r>
      <w:proofErr w:type="spellStart"/>
      <w:r w:rsidRPr="00BF12EF">
        <w:rPr>
          <w:sz w:val="28"/>
          <w:szCs w:val="28"/>
        </w:rPr>
        <w:t>Волгофарм</w:t>
      </w:r>
      <w:proofErr w:type="spellEnd"/>
      <w:r w:rsidRPr="00BF12EF">
        <w:rPr>
          <w:sz w:val="28"/>
          <w:szCs w:val="28"/>
        </w:rPr>
        <w:t>»;</w:t>
      </w:r>
    </w:p>
    <w:p w:rsidR="00CF765A" w:rsidRPr="00BF12EF" w:rsidRDefault="00CF765A" w:rsidP="00BF12E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12EF">
        <w:rPr>
          <w:sz w:val="28"/>
          <w:szCs w:val="28"/>
        </w:rPr>
        <w:t>Кожевникову Оксану Дмитриевну – заведующего аптекой готовых лекарственных форм № 62 Волгоградского областного государственного унитарного предприятия «</w:t>
      </w:r>
      <w:proofErr w:type="spellStart"/>
      <w:r w:rsidRPr="00BF12EF">
        <w:rPr>
          <w:sz w:val="28"/>
          <w:szCs w:val="28"/>
        </w:rPr>
        <w:t>Волгофарм</w:t>
      </w:r>
      <w:proofErr w:type="spellEnd"/>
      <w:r w:rsidRPr="00BF12EF">
        <w:rPr>
          <w:sz w:val="28"/>
          <w:szCs w:val="28"/>
        </w:rPr>
        <w:t>»;</w:t>
      </w:r>
    </w:p>
    <w:p w:rsidR="00CF765A" w:rsidRPr="00BF12EF" w:rsidRDefault="00CF765A" w:rsidP="00BF12E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12EF">
        <w:rPr>
          <w:sz w:val="28"/>
          <w:szCs w:val="28"/>
        </w:rPr>
        <w:t xml:space="preserve">Бабаян Викторию </w:t>
      </w:r>
      <w:proofErr w:type="spellStart"/>
      <w:r w:rsidRPr="00BF12EF">
        <w:rPr>
          <w:sz w:val="28"/>
          <w:szCs w:val="28"/>
        </w:rPr>
        <w:t>Левоновну</w:t>
      </w:r>
      <w:proofErr w:type="spellEnd"/>
      <w:r w:rsidRPr="00BF12EF">
        <w:rPr>
          <w:sz w:val="28"/>
          <w:szCs w:val="28"/>
        </w:rPr>
        <w:t xml:space="preserve"> – заместителя заведующего аптекой готовых лекарственных форм № 39 Волгоградского областного государственного унитарного предприятия «</w:t>
      </w:r>
      <w:proofErr w:type="spellStart"/>
      <w:r w:rsidRPr="00BF12EF">
        <w:rPr>
          <w:sz w:val="28"/>
          <w:szCs w:val="28"/>
        </w:rPr>
        <w:t>Волгофарм</w:t>
      </w:r>
      <w:proofErr w:type="spellEnd"/>
      <w:r w:rsidRPr="00BF12EF">
        <w:rPr>
          <w:sz w:val="28"/>
          <w:szCs w:val="28"/>
        </w:rPr>
        <w:t>»;</w:t>
      </w:r>
    </w:p>
    <w:p w:rsidR="00CF765A" w:rsidRPr="00BF12EF" w:rsidRDefault="00CF765A" w:rsidP="00BF12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F12EF">
        <w:rPr>
          <w:sz w:val="28"/>
          <w:szCs w:val="28"/>
        </w:rPr>
        <w:t>Левахину</w:t>
      </w:r>
      <w:proofErr w:type="spellEnd"/>
      <w:r w:rsidRPr="00BF12EF">
        <w:rPr>
          <w:sz w:val="28"/>
          <w:szCs w:val="28"/>
        </w:rPr>
        <w:t xml:space="preserve"> Ольгу Михайловну – главного специалиста по </w:t>
      </w:r>
      <w:proofErr w:type="gramStart"/>
      <w:r w:rsidRPr="00BF12EF">
        <w:rPr>
          <w:sz w:val="28"/>
          <w:szCs w:val="28"/>
        </w:rPr>
        <w:t>контролю за</w:t>
      </w:r>
      <w:proofErr w:type="gramEnd"/>
      <w:r w:rsidRPr="00BF12EF">
        <w:rPr>
          <w:sz w:val="28"/>
          <w:szCs w:val="28"/>
        </w:rPr>
        <w:t xml:space="preserve"> исполнением локально-нормативных актов Волгоградского областного государственного унитарного предприятия «</w:t>
      </w:r>
      <w:proofErr w:type="spellStart"/>
      <w:r w:rsidRPr="00BF12EF">
        <w:rPr>
          <w:sz w:val="28"/>
          <w:szCs w:val="28"/>
        </w:rPr>
        <w:t>Волгофарм</w:t>
      </w:r>
      <w:proofErr w:type="spellEnd"/>
      <w:r w:rsidRPr="00BF12EF">
        <w:rPr>
          <w:sz w:val="28"/>
          <w:szCs w:val="28"/>
        </w:rPr>
        <w:t>».</w:t>
      </w:r>
    </w:p>
    <w:p w:rsidR="00CF765A" w:rsidRPr="00BF12EF" w:rsidRDefault="00CF765A" w:rsidP="00BF12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2EF">
        <w:rPr>
          <w:sz w:val="28"/>
          <w:szCs w:val="28"/>
        </w:rPr>
        <w:t>1.2. За активное участие и помощь в проведении Волгоградского молодежного фестиваля #</w:t>
      </w:r>
      <w:proofErr w:type="spellStart"/>
      <w:r w:rsidRPr="00BF12EF">
        <w:rPr>
          <w:sz w:val="28"/>
          <w:szCs w:val="28"/>
        </w:rPr>
        <w:t>ТриЧетыре</w:t>
      </w:r>
      <w:proofErr w:type="spellEnd"/>
      <w:r w:rsidRPr="00BF12EF">
        <w:rPr>
          <w:sz w:val="28"/>
          <w:szCs w:val="28"/>
        </w:rPr>
        <w:t xml:space="preserve"> </w:t>
      </w:r>
      <w:proofErr w:type="spellStart"/>
      <w:r w:rsidRPr="00BF12EF">
        <w:rPr>
          <w:sz w:val="28"/>
          <w:szCs w:val="28"/>
        </w:rPr>
        <w:t>Ботезата</w:t>
      </w:r>
      <w:proofErr w:type="spellEnd"/>
      <w:r w:rsidRPr="00BF12EF">
        <w:rPr>
          <w:sz w:val="28"/>
          <w:szCs w:val="28"/>
        </w:rPr>
        <w:t xml:space="preserve"> Николая Васильевича – специалиста по работе с молодежью муниципального учреждения «Молодежный центр «Паритет» Кировского района Волгограда».</w:t>
      </w:r>
    </w:p>
    <w:p w:rsidR="00CF765A" w:rsidRPr="00BF12EF" w:rsidRDefault="00CF765A" w:rsidP="00BF12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2EF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BF12EF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</w:t>
      </w:r>
      <w:r w:rsidRPr="00BF12EF">
        <w:rPr>
          <w:sz w:val="28"/>
          <w:szCs w:val="28"/>
        </w:rPr>
        <w:t xml:space="preserve">выплату денежного вознаграждения </w:t>
      </w:r>
      <w:r w:rsidRPr="00BF12EF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Абакумовой И.А., Сурковой В.В., Акимовой О.Е., </w:t>
      </w:r>
      <w:proofErr w:type="spellStart"/>
      <w:r w:rsidRPr="00BF12EF">
        <w:rPr>
          <w:rFonts w:eastAsia="Calibri"/>
          <w:sz w:val="28"/>
          <w:szCs w:val="28"/>
          <w:lang w:eastAsia="en-US"/>
        </w:rPr>
        <w:t>Запорощенко</w:t>
      </w:r>
      <w:proofErr w:type="spellEnd"/>
      <w:r w:rsidRPr="00BF12EF">
        <w:rPr>
          <w:rFonts w:eastAsia="Calibri"/>
          <w:sz w:val="28"/>
          <w:szCs w:val="28"/>
          <w:lang w:eastAsia="en-US"/>
        </w:rPr>
        <w:t xml:space="preserve"> А.И., Бочкаревой Е.А., Сороке Л.Н., </w:t>
      </w:r>
      <w:proofErr w:type="spellStart"/>
      <w:r w:rsidRPr="00BF12EF">
        <w:rPr>
          <w:rFonts w:eastAsia="Calibri"/>
          <w:sz w:val="28"/>
          <w:szCs w:val="28"/>
          <w:lang w:eastAsia="en-US"/>
        </w:rPr>
        <w:t>Близгарёвой</w:t>
      </w:r>
      <w:proofErr w:type="spellEnd"/>
      <w:r w:rsidRPr="00BF12EF">
        <w:rPr>
          <w:rFonts w:eastAsia="Calibri"/>
          <w:sz w:val="28"/>
          <w:szCs w:val="28"/>
          <w:lang w:eastAsia="en-US"/>
        </w:rPr>
        <w:t xml:space="preserve"> Н.А., Кожевниковой О.Д., Бабаян В.Л.</w:t>
      </w:r>
      <w:proofErr w:type="gramEnd"/>
      <w:r w:rsidRPr="00BF12E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F12EF">
        <w:rPr>
          <w:rFonts w:eastAsia="Calibri"/>
          <w:sz w:val="28"/>
          <w:szCs w:val="28"/>
          <w:lang w:eastAsia="en-US"/>
        </w:rPr>
        <w:t>Левахиной</w:t>
      </w:r>
      <w:proofErr w:type="spellEnd"/>
      <w:r w:rsidRPr="00BF12EF">
        <w:rPr>
          <w:rFonts w:eastAsia="Calibri"/>
          <w:sz w:val="28"/>
          <w:szCs w:val="28"/>
          <w:lang w:eastAsia="en-US"/>
        </w:rPr>
        <w:t xml:space="preserve"> О.М., </w:t>
      </w:r>
      <w:proofErr w:type="spellStart"/>
      <w:r w:rsidRPr="00BF12EF">
        <w:rPr>
          <w:rFonts w:eastAsia="Calibri"/>
          <w:sz w:val="28"/>
          <w:szCs w:val="28"/>
          <w:lang w:eastAsia="en-US"/>
        </w:rPr>
        <w:t>Ботезату</w:t>
      </w:r>
      <w:proofErr w:type="spellEnd"/>
      <w:r w:rsidRPr="00BF12EF">
        <w:rPr>
          <w:rFonts w:eastAsia="Calibri"/>
          <w:sz w:val="28"/>
          <w:szCs w:val="28"/>
          <w:lang w:eastAsia="en-US"/>
        </w:rPr>
        <w:t xml:space="preserve"> Н.В.</w:t>
      </w:r>
    </w:p>
    <w:p w:rsidR="00CF765A" w:rsidRPr="00BF12EF" w:rsidRDefault="00CF765A" w:rsidP="00BF12EF">
      <w:pPr>
        <w:pStyle w:val="a3"/>
        <w:tabs>
          <w:tab w:val="left" w:pos="1134"/>
        </w:tabs>
        <w:ind w:firstLine="709"/>
        <w:rPr>
          <w:szCs w:val="28"/>
        </w:rPr>
      </w:pPr>
      <w:r w:rsidRPr="00BF12EF">
        <w:rPr>
          <w:szCs w:val="28"/>
        </w:rPr>
        <w:t xml:space="preserve">3. </w:t>
      </w:r>
      <w:proofErr w:type="gramStart"/>
      <w:r w:rsidRPr="00BF12EF">
        <w:rPr>
          <w:szCs w:val="28"/>
        </w:rPr>
        <w:t>Контроль за</w:t>
      </w:r>
      <w:proofErr w:type="gramEnd"/>
      <w:r w:rsidRPr="00BF12EF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BF12EF">
        <w:rPr>
          <w:szCs w:val="28"/>
        </w:rPr>
        <w:t>Белолипецкую</w:t>
      </w:r>
      <w:proofErr w:type="spellEnd"/>
      <w:r w:rsidRPr="00BF12EF">
        <w:rPr>
          <w:szCs w:val="28"/>
        </w:rPr>
        <w:t xml:space="preserve"> И.В.</w:t>
      </w:r>
    </w:p>
    <w:p w:rsidR="00CF765A" w:rsidRPr="00BF12EF" w:rsidRDefault="00CF765A" w:rsidP="00BF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F765A" w:rsidRPr="00BF12EF" w:rsidRDefault="00CF765A" w:rsidP="00BF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F765A" w:rsidRPr="00BF12EF" w:rsidRDefault="00CF765A" w:rsidP="00BF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F765A" w:rsidRPr="00BF12EF" w:rsidRDefault="00DA1044" w:rsidP="00BF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F12EF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BF12EF">
        <w:rPr>
          <w:rFonts w:eastAsia="Calibri"/>
          <w:sz w:val="28"/>
          <w:szCs w:val="28"/>
          <w:lang w:eastAsia="en-US"/>
        </w:rPr>
        <w:t xml:space="preserve"> полномочия председателя</w:t>
      </w:r>
    </w:p>
    <w:p w:rsidR="00CF765A" w:rsidRPr="00BF12EF" w:rsidRDefault="00CF765A" w:rsidP="00BF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F12EF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BF12EF">
        <w:rPr>
          <w:rFonts w:eastAsia="Calibri"/>
          <w:sz w:val="28"/>
          <w:szCs w:val="28"/>
          <w:lang w:eastAsia="en-US"/>
        </w:rPr>
        <w:tab/>
      </w:r>
      <w:r w:rsidRPr="00BF12EF">
        <w:rPr>
          <w:rFonts w:eastAsia="Calibri"/>
          <w:sz w:val="28"/>
          <w:szCs w:val="28"/>
          <w:lang w:eastAsia="en-US"/>
        </w:rPr>
        <w:tab/>
      </w:r>
      <w:r w:rsidRPr="00BF12EF">
        <w:rPr>
          <w:rFonts w:eastAsia="Calibri"/>
          <w:sz w:val="28"/>
          <w:szCs w:val="28"/>
          <w:lang w:eastAsia="en-US"/>
        </w:rPr>
        <w:tab/>
      </w:r>
      <w:r w:rsidRPr="00BF12EF">
        <w:rPr>
          <w:rFonts w:eastAsia="Calibri"/>
          <w:sz w:val="28"/>
          <w:szCs w:val="28"/>
          <w:lang w:eastAsia="en-US"/>
        </w:rPr>
        <w:tab/>
        <w:t xml:space="preserve">                 </w:t>
      </w:r>
      <w:r w:rsidR="00DA1044" w:rsidRPr="00BF12EF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 w:rsidR="00DA1044" w:rsidRPr="00BF12EF">
        <w:rPr>
          <w:rFonts w:eastAsia="Calibri"/>
          <w:sz w:val="28"/>
          <w:szCs w:val="28"/>
          <w:lang w:eastAsia="en-US"/>
        </w:rPr>
        <w:t>Д.А.Дильман</w:t>
      </w:r>
      <w:proofErr w:type="spellEnd"/>
    </w:p>
    <w:p w:rsidR="00CF765A" w:rsidRPr="00BF12EF" w:rsidRDefault="00CF765A" w:rsidP="00BF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F765A" w:rsidRPr="00BF12EF" w:rsidRDefault="00CF765A" w:rsidP="00BF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CF765A" w:rsidRPr="00BF12EF" w:rsidRDefault="00CF765A" w:rsidP="00BF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F765A" w:rsidRPr="00BF12EF" w:rsidRDefault="00CF765A" w:rsidP="00BF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CF765A" w:rsidRPr="00BF12E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E0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02690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0292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1600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20E04"/>
    <w:rsid w:val="00B537FA"/>
    <w:rsid w:val="00B86D39"/>
    <w:rsid w:val="00B87E03"/>
    <w:rsid w:val="00BB75F2"/>
    <w:rsid w:val="00BF12EF"/>
    <w:rsid w:val="00C0762A"/>
    <w:rsid w:val="00C53FF7"/>
    <w:rsid w:val="00C7414B"/>
    <w:rsid w:val="00C85A85"/>
    <w:rsid w:val="00CD3203"/>
    <w:rsid w:val="00CF765A"/>
    <w:rsid w:val="00D0358D"/>
    <w:rsid w:val="00D65A16"/>
    <w:rsid w:val="00D952CD"/>
    <w:rsid w:val="00DA1044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879E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CF765A"/>
    <w:rPr>
      <w:sz w:val="28"/>
    </w:rPr>
  </w:style>
  <w:style w:type="paragraph" w:customStyle="1" w:styleId="ConsPlusTitle">
    <w:name w:val="ConsPlusTitle"/>
    <w:rsid w:val="00CF76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CF765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rsid w:val="00CF7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CF765A"/>
    <w:rPr>
      <w:sz w:val="28"/>
    </w:rPr>
  </w:style>
  <w:style w:type="paragraph" w:customStyle="1" w:styleId="ConsPlusTitle">
    <w:name w:val="ConsPlusTitle"/>
    <w:rsid w:val="00CF76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CF765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rsid w:val="00CF7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D9A28D4-4E40-4D0A-8816-A0128BC53A43}"/>
</file>

<file path=customXml/itemProps2.xml><?xml version="1.0" encoding="utf-8"?>
<ds:datastoreItem xmlns:ds="http://schemas.openxmlformats.org/officeDocument/2006/customXml" ds:itemID="{6E1938F0-CCF4-4FA4-882E-13E6667AF0B7}"/>
</file>

<file path=customXml/itemProps3.xml><?xml version="1.0" encoding="utf-8"?>
<ds:datastoreItem xmlns:ds="http://schemas.openxmlformats.org/officeDocument/2006/customXml" ds:itemID="{43379997-F0E3-4EAF-A349-55D5150F0D17}"/>
</file>

<file path=customXml/itemProps4.xml><?xml version="1.0" encoding="utf-8"?>
<ds:datastoreItem xmlns:ds="http://schemas.openxmlformats.org/officeDocument/2006/customXml" ds:itemID="{03C243F6-DE12-4886-A518-FE976DEA8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24</cp:revision>
  <cp:lastPrinted>2018-09-17T12:50:00Z</cp:lastPrinted>
  <dcterms:created xsi:type="dcterms:W3CDTF">2018-09-17T12:51:00Z</dcterms:created>
  <dcterms:modified xsi:type="dcterms:W3CDTF">2022-07-25T12:44:00Z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