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7658B" w:rsidP="004B1F72">
            <w:pPr>
              <w:pStyle w:val="aa"/>
              <w:jc w:val="center"/>
            </w:pPr>
            <w:r>
              <w:t>14.04.2022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7658B" w:rsidP="004B1F72">
            <w:pPr>
              <w:pStyle w:val="aa"/>
              <w:jc w:val="center"/>
            </w:pPr>
            <w:r>
              <w:t>63/956</w:t>
            </w:r>
          </w:p>
        </w:tc>
      </w:tr>
    </w:tbl>
    <w:p w:rsidR="004D75D6" w:rsidRDefault="004D75D6" w:rsidP="00CF4A0F">
      <w:pPr>
        <w:rPr>
          <w:sz w:val="28"/>
          <w:szCs w:val="28"/>
        </w:rPr>
      </w:pPr>
    </w:p>
    <w:p w:rsidR="0091027B" w:rsidRDefault="0091027B" w:rsidP="00A50E83">
      <w:pPr>
        <w:tabs>
          <w:tab w:val="left" w:pos="5245"/>
          <w:tab w:val="left" w:pos="5387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29.06.2007 № 47/1112 «Об утверждении Генерального плана Волгограда»</w:t>
      </w:r>
    </w:p>
    <w:p w:rsidR="0091027B" w:rsidRDefault="0091027B" w:rsidP="009102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027B" w:rsidRDefault="0091027B" w:rsidP="00910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A50E83" w:rsidRPr="00A50E8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 учетом протоколов публичных слушаний от 29 марта 2022 г., </w:t>
      </w:r>
      <w:r w:rsidR="00A50E83" w:rsidRPr="00A50E83"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 xml:space="preserve">от 30 марта 2022 г., от 31 марта 2022 г., от </w:t>
      </w:r>
      <w:r w:rsidR="00A50E83" w:rsidRPr="00A50E83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A50E83" w:rsidRPr="00A50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2022 г., </w:t>
      </w:r>
      <w:r w:rsidR="00A50E83" w:rsidRPr="00A50E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05 апреля 2022 г., от 06 апреля 2022 г., от 07 апреля 2022 г., заключений </w:t>
      </w:r>
      <w:r w:rsidR="00A50E83" w:rsidRPr="00A50E83">
        <w:rPr>
          <w:sz w:val="28"/>
          <w:szCs w:val="28"/>
        </w:rPr>
        <w:t xml:space="preserve">         </w:t>
      </w:r>
      <w:r>
        <w:rPr>
          <w:sz w:val="28"/>
          <w:szCs w:val="28"/>
        </w:rPr>
        <w:t>о результатах публичных слушаний от 29 марта 2022 г., от 30 марта 2022 г.,</w:t>
      </w:r>
      <w:r w:rsidR="00A50E83" w:rsidRPr="00A50E8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от 31 марта 2022 г., от </w:t>
      </w:r>
      <w:r w:rsidR="00A50E83" w:rsidRPr="00A50E83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A50E83" w:rsidRPr="00A50E8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2022 г., от 05 апреля 2022 г</w:t>
      </w:r>
      <w:proofErr w:type="gramEnd"/>
      <w:r>
        <w:rPr>
          <w:sz w:val="28"/>
          <w:szCs w:val="28"/>
        </w:rPr>
        <w:t xml:space="preserve">., </w:t>
      </w:r>
      <w:r w:rsidR="00A50E83" w:rsidRPr="00A50E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06 апреля 2022 г., от 07 апреля 2022 г., руководствуясь статьями 7, 16, 24, </w:t>
      </w:r>
      <w:r w:rsidR="00A50E83" w:rsidRPr="00A50E83">
        <w:rPr>
          <w:sz w:val="28"/>
          <w:szCs w:val="28"/>
        </w:rPr>
        <w:t xml:space="preserve">       </w:t>
      </w:r>
      <w:r>
        <w:rPr>
          <w:sz w:val="28"/>
          <w:szCs w:val="28"/>
        </w:rPr>
        <w:t>26, 39 Устава города-героя Волгограда, Волгоградская городская Дума</w:t>
      </w:r>
    </w:p>
    <w:p w:rsidR="0091027B" w:rsidRDefault="0091027B" w:rsidP="009102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1027B" w:rsidRDefault="0091027B" w:rsidP="00910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Волгоградской городской Думы от 29.06.2007</w:t>
      </w:r>
      <w:r w:rsidR="00A50E83" w:rsidRPr="00A50E8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47/1112 «Об утверждении Генерального плана Волгограда»</w:t>
      </w:r>
      <w:r>
        <w:t xml:space="preserve"> </w:t>
      </w:r>
      <w:r>
        <w:rPr>
          <w:sz w:val="28"/>
          <w:szCs w:val="28"/>
        </w:rPr>
        <w:t>изменения, изложив приложения 1, 6, 7, 8 к указанному решению в редакции согласно приложениям 1, 2, 3, 4 к настоящему решению.</w:t>
      </w:r>
    </w:p>
    <w:p w:rsidR="0091027B" w:rsidRDefault="0091027B" w:rsidP="00910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50E83" w:rsidRPr="00A50E8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1027B" w:rsidRDefault="0091027B" w:rsidP="00910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50E83" w:rsidRPr="00A50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91027B" w:rsidRDefault="0091027B" w:rsidP="00910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91027B" w:rsidRDefault="0091027B" w:rsidP="0091027B">
      <w:pPr>
        <w:jc w:val="both"/>
        <w:rPr>
          <w:sz w:val="28"/>
          <w:szCs w:val="28"/>
        </w:rPr>
      </w:pPr>
    </w:p>
    <w:p w:rsidR="0091027B" w:rsidRDefault="0091027B" w:rsidP="0091027B">
      <w:pPr>
        <w:jc w:val="both"/>
        <w:rPr>
          <w:sz w:val="28"/>
          <w:szCs w:val="28"/>
        </w:rPr>
      </w:pPr>
    </w:p>
    <w:p w:rsidR="0091027B" w:rsidRDefault="0091027B" w:rsidP="0091027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1027B" w:rsidTr="00460A94">
        <w:tc>
          <w:tcPr>
            <w:tcW w:w="5778" w:type="dxa"/>
          </w:tcPr>
          <w:p w:rsidR="00665D1E" w:rsidRDefault="00CF4A0F" w:rsidP="00460A9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665D1E" w:rsidRDefault="00CF4A0F" w:rsidP="00665D1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</w:t>
            </w:r>
            <w:r w:rsidR="00665D1E">
              <w:rPr>
                <w:sz w:val="28"/>
                <w:szCs w:val="28"/>
              </w:rPr>
              <w:t xml:space="preserve"> </w:t>
            </w:r>
            <w:proofErr w:type="gramStart"/>
            <w:r w:rsidR="0091027B">
              <w:rPr>
                <w:sz w:val="28"/>
                <w:szCs w:val="28"/>
              </w:rPr>
              <w:t>Волгоградской</w:t>
            </w:r>
            <w:proofErr w:type="gramEnd"/>
            <w:r w:rsidR="0091027B">
              <w:rPr>
                <w:sz w:val="28"/>
                <w:szCs w:val="28"/>
              </w:rPr>
              <w:t xml:space="preserve"> </w:t>
            </w:r>
          </w:p>
          <w:p w:rsidR="0091027B" w:rsidRDefault="0091027B" w:rsidP="00665D1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Думы</w:t>
            </w:r>
          </w:p>
          <w:p w:rsidR="0091027B" w:rsidRDefault="0091027B" w:rsidP="00460A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27B" w:rsidRDefault="0091027B" w:rsidP="00665D1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A50E83" w:rsidRPr="008915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F4A0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CF4A0F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</w:tcPr>
          <w:p w:rsidR="0091027B" w:rsidRDefault="0091027B" w:rsidP="00460A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91027B" w:rsidRDefault="0091027B" w:rsidP="00460A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27B" w:rsidRDefault="0091027B" w:rsidP="00460A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65D1E" w:rsidRDefault="00665D1E" w:rsidP="00460A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27B" w:rsidRDefault="0091027B" w:rsidP="00A50E8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1027B" w:rsidRPr="0089151D" w:rsidRDefault="0091027B" w:rsidP="00A50E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027B" w:rsidRDefault="0091027B" w:rsidP="0091027B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91027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4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54.25pt;height:57.05pt" o:ole="">
          <v:imagedata r:id="rId1" o:title="" cropright="37137f"/>
        </v:shape>
        <o:OLEObject Type="Embed" ProgID="Word.Picture.8" ShapeID="_x0000_i1038" DrawAspect="Content" ObjectID="_17115341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7040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7620"/>
    <w:rsid w:val="0040530C"/>
    <w:rsid w:val="00421B61"/>
    <w:rsid w:val="00424AB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595E"/>
    <w:rsid w:val="006539E0"/>
    <w:rsid w:val="00665D1E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151D"/>
    <w:rsid w:val="008941E9"/>
    <w:rsid w:val="008A6D15"/>
    <w:rsid w:val="008A7B0F"/>
    <w:rsid w:val="008C44DA"/>
    <w:rsid w:val="008D361B"/>
    <w:rsid w:val="008D69D6"/>
    <w:rsid w:val="008E129D"/>
    <w:rsid w:val="009078A8"/>
    <w:rsid w:val="0091027B"/>
    <w:rsid w:val="00964FF6"/>
    <w:rsid w:val="00971734"/>
    <w:rsid w:val="00A07440"/>
    <w:rsid w:val="00A25AC1"/>
    <w:rsid w:val="00A50E83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F4A0F"/>
    <w:rsid w:val="00D0358D"/>
    <w:rsid w:val="00D27887"/>
    <w:rsid w:val="00D65A16"/>
    <w:rsid w:val="00D7658B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9102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910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A918E0B-621D-40A9-905E-9769DE94218C}"/>
</file>

<file path=customXml/itemProps2.xml><?xml version="1.0" encoding="utf-8"?>
<ds:datastoreItem xmlns:ds="http://schemas.openxmlformats.org/officeDocument/2006/customXml" ds:itemID="{05378D11-938B-4A0B-B5CA-01A6C30652DB}"/>
</file>

<file path=customXml/itemProps3.xml><?xml version="1.0" encoding="utf-8"?>
<ds:datastoreItem xmlns:ds="http://schemas.openxmlformats.org/officeDocument/2006/customXml" ds:itemID="{397707C5-6A01-4401-B933-0436C33976D6}"/>
</file>

<file path=customXml/itemProps4.xml><?xml version="1.0" encoding="utf-8"?>
<ds:datastoreItem xmlns:ds="http://schemas.openxmlformats.org/officeDocument/2006/customXml" ds:itemID="{C66B782A-FA70-4441-A28A-2E0F7CFFB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2018-09-17T12:50:00Z</cp:lastPrinted>
  <dcterms:created xsi:type="dcterms:W3CDTF">2018-09-17T12:51:00Z</dcterms:created>
  <dcterms:modified xsi:type="dcterms:W3CDTF">2022-04-15T10:22:00Z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