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AB" w:rsidRPr="001D2406" w:rsidRDefault="001D2406" w:rsidP="001D2406">
      <w:pPr>
        <w:jc w:val="right"/>
        <w:rPr>
          <w:sz w:val="28"/>
          <w:szCs w:val="28"/>
        </w:rPr>
      </w:pPr>
      <w:r w:rsidRPr="001D2406">
        <w:rPr>
          <w:sz w:val="28"/>
          <w:szCs w:val="28"/>
        </w:rPr>
        <w:t>ПРОЕКТ</w:t>
      </w:r>
    </w:p>
    <w:bookmarkStart w:id="0" w:name="_MON_1598796910"/>
    <w:bookmarkEnd w:id="0"/>
    <w:p w:rsidR="001D2406" w:rsidRPr="00800B11" w:rsidRDefault="001D2406" w:rsidP="001D2406">
      <w:pPr>
        <w:pStyle w:val="a3"/>
        <w:jc w:val="center"/>
        <w:rPr>
          <w:rFonts w:asciiTheme="minorHAnsi" w:hAnsiTheme="minorHAnsi"/>
        </w:rP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8" o:title="" cropright="37137f"/>
          </v:shape>
          <o:OLEObject Type="Embed" ProgID="Word.Picture.8" ShapeID="_x0000_i1025" DrawAspect="Content" ObjectID="_1606713501" r:id="rId9"/>
        </w:object>
      </w:r>
    </w:p>
    <w:p w:rsidR="001D2406" w:rsidRPr="00BB75F2" w:rsidRDefault="001D2406" w:rsidP="001D2406">
      <w:pPr>
        <w:jc w:val="center"/>
        <w:rPr>
          <w:caps/>
          <w:sz w:val="32"/>
          <w:szCs w:val="32"/>
        </w:rPr>
      </w:pPr>
      <w:r w:rsidRPr="00BB75F2">
        <w:rPr>
          <w:caps/>
          <w:sz w:val="32"/>
          <w:szCs w:val="32"/>
        </w:rPr>
        <w:t>ВОЛГОГРАДСКая городская дума</w:t>
      </w:r>
    </w:p>
    <w:p w:rsidR="001D2406" w:rsidRPr="00331A45" w:rsidRDefault="001D2406" w:rsidP="001D2406">
      <w:pPr>
        <w:pBdr>
          <w:bottom w:val="double" w:sz="12" w:space="1" w:color="auto"/>
        </w:pBdr>
        <w:jc w:val="center"/>
        <w:rPr>
          <w:sz w:val="12"/>
        </w:rPr>
      </w:pPr>
    </w:p>
    <w:p w:rsidR="001D2406" w:rsidRDefault="001D2406" w:rsidP="001D2406">
      <w:pPr>
        <w:pBdr>
          <w:bottom w:val="double" w:sz="12" w:space="1" w:color="auto"/>
        </w:pBdr>
        <w:jc w:val="center"/>
        <w:rPr>
          <w:b/>
          <w:sz w:val="32"/>
        </w:rPr>
      </w:pPr>
      <w:r>
        <w:rPr>
          <w:b/>
          <w:sz w:val="32"/>
        </w:rPr>
        <w:t>РЕШЕНИЕ</w:t>
      </w:r>
    </w:p>
    <w:p w:rsidR="001D2406" w:rsidRPr="00EE3713" w:rsidRDefault="001D2406" w:rsidP="001D2406">
      <w:pPr>
        <w:pBdr>
          <w:bottom w:val="double" w:sz="12" w:space="1" w:color="auto"/>
        </w:pBdr>
        <w:jc w:val="center"/>
        <w:rPr>
          <w:b/>
          <w:sz w:val="12"/>
          <w:szCs w:val="12"/>
        </w:rPr>
      </w:pPr>
    </w:p>
    <w:p w:rsidR="001D2406" w:rsidRDefault="001D2406" w:rsidP="001D2406">
      <w:pPr>
        <w:pBdr>
          <w:bottom w:val="double" w:sz="12" w:space="1" w:color="auto"/>
        </w:pBdr>
        <w:jc w:val="center"/>
        <w:rPr>
          <w:sz w:val="16"/>
          <w:szCs w:val="16"/>
        </w:rPr>
      </w:pPr>
      <w:r>
        <w:rPr>
          <w:sz w:val="16"/>
          <w:szCs w:val="16"/>
        </w:rPr>
        <w:t xml:space="preserve">400066, Волгоград, пр-кт им. 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gs</w:t>
      </w:r>
      <w:r w:rsidRPr="005E5400">
        <w:rPr>
          <w:sz w:val="16"/>
          <w:szCs w:val="16"/>
        </w:rPr>
        <w:t>_</w:t>
      </w:r>
      <w:r>
        <w:rPr>
          <w:sz w:val="16"/>
          <w:szCs w:val="16"/>
          <w:lang w:val="en-US"/>
        </w:rPr>
        <w:t>kanc</w:t>
      </w:r>
      <w:r w:rsidRPr="005E5400">
        <w:rPr>
          <w:sz w:val="16"/>
          <w:szCs w:val="16"/>
        </w:rPr>
        <w:t>@</w:t>
      </w:r>
      <w:r>
        <w:rPr>
          <w:sz w:val="16"/>
          <w:szCs w:val="16"/>
          <w:lang w:val="en-US"/>
        </w:rPr>
        <w:t>volgsovet</w:t>
      </w:r>
      <w:r w:rsidRPr="005E5400">
        <w:rPr>
          <w:sz w:val="16"/>
          <w:szCs w:val="16"/>
        </w:rPr>
        <w:t>.</w:t>
      </w:r>
      <w:r>
        <w:rPr>
          <w:sz w:val="16"/>
          <w:szCs w:val="16"/>
          <w:lang w:val="en-US"/>
        </w:rPr>
        <w:t>ru</w:t>
      </w:r>
    </w:p>
    <w:p w:rsidR="001D2406" w:rsidRPr="00556EF0" w:rsidRDefault="001D2406" w:rsidP="001D2406">
      <w:pPr>
        <w:rPr>
          <w:sz w:val="28"/>
        </w:rPr>
      </w:pPr>
    </w:p>
    <w:tbl>
      <w:tblPr>
        <w:tblW w:w="0" w:type="auto"/>
        <w:tblLayout w:type="fixed"/>
        <w:tblLook w:val="04A0" w:firstRow="1" w:lastRow="0" w:firstColumn="1" w:lastColumn="0" w:noHBand="0" w:noVBand="1"/>
      </w:tblPr>
      <w:tblGrid>
        <w:gridCol w:w="486"/>
        <w:gridCol w:w="1465"/>
        <w:gridCol w:w="434"/>
        <w:gridCol w:w="1125"/>
      </w:tblGrid>
      <w:tr w:rsidR="001D2406" w:rsidTr="00A90234">
        <w:tc>
          <w:tcPr>
            <w:tcW w:w="486" w:type="dxa"/>
            <w:vAlign w:val="bottom"/>
            <w:hideMark/>
          </w:tcPr>
          <w:p w:rsidR="001D2406" w:rsidRDefault="001D2406" w:rsidP="00A90234">
            <w:pPr>
              <w:pStyle w:val="a5"/>
              <w:jc w:val="center"/>
            </w:pPr>
            <w:r>
              <w:t>от</w:t>
            </w:r>
          </w:p>
        </w:tc>
        <w:tc>
          <w:tcPr>
            <w:tcW w:w="1465" w:type="dxa"/>
            <w:tcBorders>
              <w:top w:val="nil"/>
              <w:left w:val="nil"/>
              <w:bottom w:val="single" w:sz="4" w:space="0" w:color="auto"/>
              <w:right w:val="nil"/>
            </w:tcBorders>
            <w:vAlign w:val="bottom"/>
          </w:tcPr>
          <w:p w:rsidR="001D2406" w:rsidRDefault="001D2406" w:rsidP="00A90234">
            <w:pPr>
              <w:pStyle w:val="a5"/>
              <w:jc w:val="center"/>
            </w:pPr>
          </w:p>
        </w:tc>
        <w:tc>
          <w:tcPr>
            <w:tcW w:w="434" w:type="dxa"/>
            <w:vAlign w:val="bottom"/>
            <w:hideMark/>
          </w:tcPr>
          <w:p w:rsidR="001D2406" w:rsidRDefault="001D2406" w:rsidP="00A90234">
            <w:pPr>
              <w:pStyle w:val="a5"/>
              <w:jc w:val="center"/>
            </w:pPr>
            <w:r>
              <w:t>№</w:t>
            </w:r>
          </w:p>
        </w:tc>
        <w:tc>
          <w:tcPr>
            <w:tcW w:w="1125" w:type="dxa"/>
            <w:tcBorders>
              <w:top w:val="nil"/>
              <w:left w:val="nil"/>
              <w:bottom w:val="single" w:sz="4" w:space="0" w:color="auto"/>
              <w:right w:val="nil"/>
            </w:tcBorders>
            <w:vAlign w:val="bottom"/>
          </w:tcPr>
          <w:p w:rsidR="001D2406" w:rsidRDefault="001D2406" w:rsidP="00A90234">
            <w:pPr>
              <w:pStyle w:val="a5"/>
              <w:jc w:val="center"/>
            </w:pPr>
          </w:p>
        </w:tc>
      </w:tr>
    </w:tbl>
    <w:p w:rsidR="001D2406" w:rsidRDefault="001D2406" w:rsidP="001D2406">
      <w:pPr>
        <w:rPr>
          <w:sz w:val="28"/>
          <w:szCs w:val="28"/>
        </w:rPr>
      </w:pPr>
    </w:p>
    <w:p w:rsidR="001D2406" w:rsidRDefault="001D2406" w:rsidP="001D2406">
      <w:pPr>
        <w:rPr>
          <w:sz w:val="28"/>
          <w:szCs w:val="28"/>
        </w:rPr>
      </w:pPr>
      <w:r>
        <w:rPr>
          <w:sz w:val="28"/>
          <w:szCs w:val="28"/>
        </w:rPr>
        <w:t>Об утверждении программы комплексного</w:t>
      </w:r>
    </w:p>
    <w:p w:rsidR="001D2406" w:rsidRDefault="001D2406" w:rsidP="001D2406">
      <w:pPr>
        <w:rPr>
          <w:sz w:val="28"/>
          <w:szCs w:val="28"/>
        </w:rPr>
      </w:pPr>
      <w:r>
        <w:rPr>
          <w:sz w:val="28"/>
          <w:szCs w:val="28"/>
        </w:rPr>
        <w:t xml:space="preserve">развития социальной </w:t>
      </w:r>
      <w:r w:rsidRPr="00592394">
        <w:rPr>
          <w:sz w:val="28"/>
          <w:szCs w:val="28"/>
        </w:rPr>
        <w:t>инфраструктуры</w:t>
      </w:r>
    </w:p>
    <w:p w:rsidR="00245C41" w:rsidRDefault="00245C41" w:rsidP="001D2406">
      <w:pPr>
        <w:rPr>
          <w:sz w:val="28"/>
          <w:szCs w:val="28"/>
        </w:rPr>
      </w:pPr>
      <w:r>
        <w:rPr>
          <w:sz w:val="28"/>
          <w:szCs w:val="28"/>
        </w:rPr>
        <w:t>городского округа город-герой В</w:t>
      </w:r>
      <w:r w:rsidRPr="00592394">
        <w:rPr>
          <w:sz w:val="28"/>
          <w:szCs w:val="28"/>
        </w:rPr>
        <w:t>олгоград</w:t>
      </w:r>
    </w:p>
    <w:p w:rsidR="001D2406" w:rsidRDefault="001D2406" w:rsidP="001D2406">
      <w:pPr>
        <w:rPr>
          <w:sz w:val="28"/>
          <w:szCs w:val="28"/>
        </w:rPr>
      </w:pPr>
      <w:r>
        <w:rPr>
          <w:sz w:val="28"/>
          <w:szCs w:val="28"/>
        </w:rPr>
        <w:t>на период 2019-2025 годы</w:t>
      </w:r>
    </w:p>
    <w:p w:rsidR="001D2406" w:rsidRDefault="001D2406" w:rsidP="001D2406">
      <w:pPr>
        <w:ind w:left="4820"/>
        <w:rPr>
          <w:sz w:val="28"/>
          <w:szCs w:val="28"/>
        </w:rPr>
      </w:pPr>
    </w:p>
    <w:p w:rsidR="001D2406" w:rsidRDefault="001D2406" w:rsidP="001D2406">
      <w:pPr>
        <w:autoSpaceDE w:val="0"/>
        <w:autoSpaceDN w:val="0"/>
        <w:adjustRightInd w:val="0"/>
        <w:ind w:firstLine="851"/>
        <w:jc w:val="both"/>
        <w:rPr>
          <w:sz w:val="28"/>
          <w:szCs w:val="28"/>
        </w:rPr>
      </w:pPr>
      <w:r>
        <w:rPr>
          <w:sz w:val="28"/>
          <w:szCs w:val="28"/>
        </w:rPr>
        <w:t>В</w:t>
      </w:r>
      <w:r w:rsidRPr="00C36850">
        <w:rPr>
          <w:sz w:val="28"/>
          <w:szCs w:val="28"/>
        </w:rPr>
        <w:t xml:space="preserve"> соответствии с</w:t>
      </w:r>
      <w:r w:rsidR="009674AA">
        <w:rPr>
          <w:sz w:val="28"/>
          <w:szCs w:val="28"/>
        </w:rPr>
        <w:t xml:space="preserve"> Градостроительным кодексом Российской Федерации</w:t>
      </w:r>
      <w:r>
        <w:rPr>
          <w:sz w:val="28"/>
          <w:szCs w:val="28"/>
        </w:rPr>
        <w:t xml:space="preserve">, </w:t>
      </w:r>
      <w:r w:rsidRPr="00800D68">
        <w:rPr>
          <w:sz w:val="28"/>
          <w:szCs w:val="28"/>
        </w:rPr>
        <w:t xml:space="preserve">Федеральным </w:t>
      </w:r>
      <w:hyperlink r:id="rId10" w:history="1">
        <w:r w:rsidRPr="00800D68">
          <w:rPr>
            <w:sz w:val="28"/>
            <w:szCs w:val="28"/>
          </w:rPr>
          <w:t>законом</w:t>
        </w:r>
      </w:hyperlink>
      <w:r w:rsidRPr="00800D68">
        <w:rPr>
          <w:sz w:val="28"/>
          <w:szCs w:val="28"/>
        </w:rPr>
        <w:t xml:space="preserve"> от 06 октября 2003 г. № 131-ФЗ «Об общих принципах организации местного самоуправления в Российской Федерации»</w:t>
      </w:r>
      <w:r>
        <w:rPr>
          <w:sz w:val="28"/>
          <w:szCs w:val="28"/>
        </w:rPr>
        <w:t xml:space="preserve">, </w:t>
      </w:r>
      <w:r w:rsidR="009674AA">
        <w:rPr>
          <w:sz w:val="28"/>
          <w:szCs w:val="28"/>
        </w:rPr>
        <w:t>п</w:t>
      </w:r>
      <w:r>
        <w:rPr>
          <w:sz w:val="28"/>
          <w:szCs w:val="28"/>
        </w:rPr>
        <w:t>остановлением Правительств</w:t>
      </w:r>
      <w:r w:rsidR="00E22312">
        <w:rPr>
          <w:sz w:val="28"/>
          <w:szCs w:val="28"/>
        </w:rPr>
        <w:t xml:space="preserve">а Российской Федерации от 01 октября </w:t>
      </w:r>
      <w:r>
        <w:rPr>
          <w:sz w:val="28"/>
          <w:szCs w:val="28"/>
        </w:rPr>
        <w:t xml:space="preserve">2015 </w:t>
      </w:r>
      <w:r w:rsidR="00E22312">
        <w:rPr>
          <w:sz w:val="28"/>
          <w:szCs w:val="28"/>
        </w:rPr>
        <w:t xml:space="preserve">г. </w:t>
      </w:r>
      <w:r w:rsidR="00E22312">
        <w:rPr>
          <w:sz w:val="28"/>
          <w:szCs w:val="28"/>
        </w:rPr>
        <w:br/>
      </w:r>
      <w:r>
        <w:rPr>
          <w:sz w:val="28"/>
          <w:szCs w:val="28"/>
        </w:rPr>
        <w:t>№</w:t>
      </w:r>
      <w:r w:rsidR="009674AA">
        <w:rPr>
          <w:sz w:val="28"/>
          <w:szCs w:val="28"/>
        </w:rPr>
        <w:t xml:space="preserve"> </w:t>
      </w:r>
      <w:r>
        <w:rPr>
          <w:sz w:val="28"/>
          <w:szCs w:val="28"/>
        </w:rPr>
        <w:t>1050 «О</w:t>
      </w:r>
      <w:r w:rsidRPr="00360AC5">
        <w:rPr>
          <w:sz w:val="28"/>
          <w:szCs w:val="28"/>
        </w:rPr>
        <w:t>б утверждении требований к программам комплексного развития социальной инфраструктуры поселений, городских округов</w:t>
      </w:r>
      <w:r>
        <w:rPr>
          <w:sz w:val="28"/>
          <w:szCs w:val="28"/>
        </w:rPr>
        <w:t xml:space="preserve">», </w:t>
      </w:r>
      <w:r w:rsidR="009674AA">
        <w:rPr>
          <w:sz w:val="28"/>
          <w:szCs w:val="28"/>
        </w:rPr>
        <w:t>р</w:t>
      </w:r>
      <w:r w:rsidRPr="007D1C78">
        <w:rPr>
          <w:sz w:val="28"/>
          <w:szCs w:val="28"/>
        </w:rPr>
        <w:t>аспоряжением Правительств</w:t>
      </w:r>
      <w:r w:rsidR="00E22312">
        <w:rPr>
          <w:sz w:val="28"/>
          <w:szCs w:val="28"/>
        </w:rPr>
        <w:t xml:space="preserve">а Российской Федерации от 31 января </w:t>
      </w:r>
      <w:r w:rsidRPr="007D1C78">
        <w:rPr>
          <w:sz w:val="28"/>
          <w:szCs w:val="28"/>
        </w:rPr>
        <w:t xml:space="preserve">2017 </w:t>
      </w:r>
      <w:r w:rsidR="00E22312">
        <w:rPr>
          <w:sz w:val="28"/>
          <w:szCs w:val="28"/>
        </w:rPr>
        <w:t xml:space="preserve">г. </w:t>
      </w:r>
      <w:r w:rsidRPr="007D1C78">
        <w:rPr>
          <w:sz w:val="28"/>
          <w:szCs w:val="28"/>
        </w:rPr>
        <w:t>№</w:t>
      </w:r>
      <w:r w:rsidR="009674AA">
        <w:rPr>
          <w:sz w:val="28"/>
          <w:szCs w:val="28"/>
        </w:rPr>
        <w:t xml:space="preserve"> </w:t>
      </w:r>
      <w:r w:rsidRPr="007D1C78">
        <w:rPr>
          <w:sz w:val="28"/>
          <w:szCs w:val="28"/>
        </w:rPr>
        <w:t>147-р «О целевых моделях упрощения процедур ведения бизнеса и повышения инвестиционной привлекательности субъектов Российской Федерации»,</w:t>
      </w:r>
      <w:r>
        <w:rPr>
          <w:sz w:val="28"/>
          <w:szCs w:val="28"/>
        </w:rPr>
        <w:t xml:space="preserve"> решением Волгоградской городской Думы от 29.06.2007 № 47/1112 «Об утверждении Генерального плана Волгограда», статьями 5, 7, 24, 26, 39 Устава города-героя Волгограда, Волгоградская городская Дума </w:t>
      </w:r>
    </w:p>
    <w:p w:rsidR="001D2406" w:rsidRPr="00EF3ABD" w:rsidRDefault="001D2406" w:rsidP="001D2406">
      <w:pPr>
        <w:tabs>
          <w:tab w:val="left" w:pos="709"/>
        </w:tabs>
        <w:rPr>
          <w:b/>
          <w:sz w:val="28"/>
          <w:szCs w:val="28"/>
        </w:rPr>
      </w:pPr>
      <w:r w:rsidRPr="00EF3ABD">
        <w:rPr>
          <w:b/>
          <w:sz w:val="28"/>
          <w:szCs w:val="28"/>
        </w:rPr>
        <w:t>РЕШИЛА:</w:t>
      </w:r>
    </w:p>
    <w:p w:rsidR="001D2406" w:rsidRDefault="001D2406" w:rsidP="001D2406">
      <w:pPr>
        <w:ind w:firstLine="851"/>
        <w:jc w:val="both"/>
        <w:rPr>
          <w:sz w:val="28"/>
          <w:szCs w:val="28"/>
        </w:rPr>
      </w:pPr>
      <w:r>
        <w:rPr>
          <w:sz w:val="28"/>
          <w:szCs w:val="28"/>
        </w:rPr>
        <w:t>1. Утвердить программу комплексного развития социальной и</w:t>
      </w:r>
      <w:r w:rsidRPr="00592394">
        <w:rPr>
          <w:sz w:val="28"/>
          <w:szCs w:val="28"/>
        </w:rPr>
        <w:t>нфраструктуры</w:t>
      </w:r>
      <w:r>
        <w:rPr>
          <w:sz w:val="28"/>
          <w:szCs w:val="28"/>
        </w:rPr>
        <w:t xml:space="preserve"> </w:t>
      </w:r>
      <w:r w:rsidR="00245C41">
        <w:rPr>
          <w:sz w:val="28"/>
          <w:szCs w:val="28"/>
        </w:rPr>
        <w:t>городского округа город-герой В</w:t>
      </w:r>
      <w:r w:rsidR="00245C41" w:rsidRPr="00592394">
        <w:rPr>
          <w:sz w:val="28"/>
          <w:szCs w:val="28"/>
        </w:rPr>
        <w:t>олгоград</w:t>
      </w:r>
      <w:r>
        <w:rPr>
          <w:sz w:val="28"/>
          <w:szCs w:val="28"/>
        </w:rPr>
        <w:t xml:space="preserve"> на период 2019-2025 годы (прилагается).</w:t>
      </w:r>
    </w:p>
    <w:p w:rsidR="001D2406" w:rsidRDefault="001D2406" w:rsidP="001D2406">
      <w:pPr>
        <w:autoSpaceDE w:val="0"/>
        <w:autoSpaceDN w:val="0"/>
        <w:adjustRightInd w:val="0"/>
        <w:ind w:firstLine="851"/>
        <w:jc w:val="both"/>
        <w:rPr>
          <w:sz w:val="28"/>
          <w:szCs w:val="28"/>
        </w:rPr>
      </w:pPr>
      <w:r>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1D2406" w:rsidRDefault="001D2406" w:rsidP="001D2406">
      <w:pPr>
        <w:autoSpaceDE w:val="0"/>
        <w:autoSpaceDN w:val="0"/>
        <w:adjustRightInd w:val="0"/>
        <w:ind w:firstLine="851"/>
        <w:jc w:val="both"/>
        <w:rPr>
          <w:sz w:val="28"/>
          <w:szCs w:val="28"/>
        </w:rPr>
      </w:pPr>
      <w:r>
        <w:rPr>
          <w:sz w:val="28"/>
          <w:szCs w:val="28"/>
        </w:rPr>
        <w:t>3. Настоящее решение вступает в силу со дня его официального опубликования.</w:t>
      </w:r>
    </w:p>
    <w:p w:rsidR="001D2406" w:rsidRDefault="001D2406" w:rsidP="001D2406">
      <w:pPr>
        <w:autoSpaceDE w:val="0"/>
        <w:autoSpaceDN w:val="0"/>
        <w:adjustRightInd w:val="0"/>
        <w:ind w:firstLine="851"/>
        <w:jc w:val="both"/>
        <w:rPr>
          <w:sz w:val="28"/>
          <w:szCs w:val="28"/>
        </w:rPr>
      </w:pPr>
      <w:r>
        <w:rPr>
          <w:sz w:val="28"/>
          <w:szCs w:val="28"/>
        </w:rPr>
        <w:t>4. Контроль за исполнением настоящего решения возложить на первого заместителя председате</w:t>
      </w:r>
      <w:r w:rsidR="009674AA">
        <w:rPr>
          <w:sz w:val="28"/>
          <w:szCs w:val="28"/>
        </w:rPr>
        <w:t>ля Волгоградской городской Думы В.В. Колесникова.</w:t>
      </w:r>
    </w:p>
    <w:p w:rsidR="001D2406" w:rsidRDefault="001D2406" w:rsidP="001D2406">
      <w:pPr>
        <w:autoSpaceDE w:val="0"/>
        <w:autoSpaceDN w:val="0"/>
        <w:adjustRightInd w:val="0"/>
        <w:ind w:firstLine="851"/>
        <w:jc w:val="both"/>
        <w:rPr>
          <w:sz w:val="28"/>
          <w:szCs w:val="28"/>
        </w:rPr>
      </w:pPr>
    </w:p>
    <w:p w:rsidR="00E5697F" w:rsidRDefault="00E5697F" w:rsidP="001D2406">
      <w:pPr>
        <w:autoSpaceDE w:val="0"/>
        <w:autoSpaceDN w:val="0"/>
        <w:adjustRightInd w:val="0"/>
        <w:ind w:firstLine="851"/>
        <w:jc w:val="both"/>
        <w:rPr>
          <w:sz w:val="28"/>
          <w:szCs w:val="28"/>
        </w:rPr>
      </w:pPr>
    </w:p>
    <w:p w:rsidR="00751419" w:rsidRDefault="00751419" w:rsidP="001D2406">
      <w:pPr>
        <w:autoSpaceDE w:val="0"/>
        <w:autoSpaceDN w:val="0"/>
        <w:adjustRightInd w:val="0"/>
        <w:ind w:firstLine="851"/>
        <w:jc w:val="both"/>
        <w:rPr>
          <w:sz w:val="28"/>
          <w:szCs w:val="28"/>
        </w:rPr>
      </w:pPr>
    </w:p>
    <w:p w:rsidR="001D2406" w:rsidRDefault="001D2406" w:rsidP="001D2406">
      <w:pPr>
        <w:tabs>
          <w:tab w:val="left" w:pos="9639"/>
        </w:tabs>
        <w:rPr>
          <w:sz w:val="28"/>
          <w:szCs w:val="28"/>
        </w:rPr>
      </w:pPr>
      <w:r>
        <w:rPr>
          <w:sz w:val="28"/>
          <w:szCs w:val="28"/>
        </w:rPr>
        <w:t>Глава Волгограда                                                                                    В.В. Лихачев</w:t>
      </w:r>
    </w:p>
    <w:p w:rsidR="001D2406" w:rsidRDefault="001D2406" w:rsidP="001D2406">
      <w:pPr>
        <w:tabs>
          <w:tab w:val="left" w:pos="9639"/>
        </w:tabs>
        <w:rPr>
          <w:sz w:val="28"/>
          <w:szCs w:val="28"/>
        </w:rPr>
      </w:pPr>
    </w:p>
    <w:p w:rsidR="00915781" w:rsidRDefault="00915781">
      <w:pPr>
        <w:spacing w:after="200" w:line="276" w:lineRule="auto"/>
        <w:rPr>
          <w:sz w:val="28"/>
          <w:szCs w:val="28"/>
        </w:rPr>
      </w:pPr>
      <w:r>
        <w:rPr>
          <w:sz w:val="28"/>
          <w:szCs w:val="28"/>
        </w:rPr>
        <w:br w:type="page"/>
      </w:r>
    </w:p>
    <w:p w:rsidR="00915781" w:rsidRPr="009B2B5A" w:rsidRDefault="00915781" w:rsidP="00915781">
      <w:pPr>
        <w:autoSpaceDE w:val="0"/>
        <w:autoSpaceDN w:val="0"/>
        <w:adjustRightInd w:val="0"/>
        <w:jc w:val="right"/>
        <w:outlineLvl w:val="0"/>
        <w:rPr>
          <w:sz w:val="28"/>
          <w:szCs w:val="28"/>
        </w:rPr>
      </w:pPr>
      <w:r w:rsidRPr="009B2B5A">
        <w:rPr>
          <w:sz w:val="28"/>
          <w:szCs w:val="28"/>
        </w:rPr>
        <w:lastRenderedPageBreak/>
        <w:t>Утверждена</w:t>
      </w:r>
    </w:p>
    <w:p w:rsidR="00915781" w:rsidRPr="009B2B5A" w:rsidRDefault="00915781" w:rsidP="00915781">
      <w:pPr>
        <w:autoSpaceDE w:val="0"/>
        <w:autoSpaceDN w:val="0"/>
        <w:adjustRightInd w:val="0"/>
        <w:jc w:val="right"/>
        <w:rPr>
          <w:sz w:val="28"/>
          <w:szCs w:val="28"/>
        </w:rPr>
      </w:pPr>
      <w:r w:rsidRPr="009B2B5A">
        <w:rPr>
          <w:sz w:val="28"/>
          <w:szCs w:val="28"/>
        </w:rPr>
        <w:t>решением</w:t>
      </w:r>
    </w:p>
    <w:p w:rsidR="00915781" w:rsidRPr="009B2B5A" w:rsidRDefault="00915781" w:rsidP="00915781">
      <w:pPr>
        <w:autoSpaceDE w:val="0"/>
        <w:autoSpaceDN w:val="0"/>
        <w:adjustRightInd w:val="0"/>
        <w:jc w:val="right"/>
        <w:rPr>
          <w:sz w:val="28"/>
          <w:szCs w:val="28"/>
        </w:rPr>
      </w:pPr>
      <w:r w:rsidRPr="009B2B5A">
        <w:rPr>
          <w:sz w:val="28"/>
          <w:szCs w:val="28"/>
        </w:rPr>
        <w:t>Волгоградской городской Думы</w:t>
      </w:r>
    </w:p>
    <w:p w:rsidR="00915781" w:rsidRPr="009B2B5A" w:rsidRDefault="00915781" w:rsidP="00915781">
      <w:pPr>
        <w:autoSpaceDE w:val="0"/>
        <w:autoSpaceDN w:val="0"/>
        <w:adjustRightInd w:val="0"/>
        <w:jc w:val="right"/>
        <w:rPr>
          <w:sz w:val="28"/>
          <w:szCs w:val="28"/>
        </w:rPr>
      </w:pPr>
      <w:r w:rsidRPr="009B2B5A">
        <w:rPr>
          <w:sz w:val="28"/>
          <w:szCs w:val="28"/>
        </w:rPr>
        <w:t>от ________ № _______</w:t>
      </w:r>
    </w:p>
    <w:p w:rsidR="00915781" w:rsidRPr="009B2B5A" w:rsidRDefault="00915781" w:rsidP="00915781">
      <w:pPr>
        <w:tabs>
          <w:tab w:val="left" w:pos="9639"/>
        </w:tabs>
        <w:rPr>
          <w:sz w:val="28"/>
          <w:szCs w:val="28"/>
        </w:rPr>
      </w:pPr>
    </w:p>
    <w:p w:rsidR="00915781" w:rsidRPr="009B2B5A" w:rsidRDefault="00915781" w:rsidP="00915781">
      <w:pPr>
        <w:tabs>
          <w:tab w:val="left" w:pos="9639"/>
        </w:tabs>
        <w:jc w:val="center"/>
        <w:rPr>
          <w:sz w:val="28"/>
          <w:szCs w:val="28"/>
        </w:rPr>
      </w:pPr>
      <w:r w:rsidRPr="009B2B5A">
        <w:rPr>
          <w:sz w:val="28"/>
          <w:szCs w:val="28"/>
        </w:rPr>
        <w:t>Программа</w:t>
      </w:r>
    </w:p>
    <w:p w:rsidR="00915781" w:rsidRPr="009B2B5A" w:rsidRDefault="00915781" w:rsidP="00915781">
      <w:pPr>
        <w:tabs>
          <w:tab w:val="left" w:pos="9639"/>
        </w:tabs>
        <w:jc w:val="center"/>
        <w:rPr>
          <w:sz w:val="28"/>
          <w:szCs w:val="28"/>
        </w:rPr>
      </w:pPr>
      <w:r w:rsidRPr="009B2B5A">
        <w:rPr>
          <w:sz w:val="28"/>
          <w:szCs w:val="28"/>
        </w:rPr>
        <w:t xml:space="preserve">комплексного развития социальной инфраструктуры городского </w:t>
      </w:r>
      <w:r w:rsidRPr="009B2B5A">
        <w:rPr>
          <w:sz w:val="28"/>
          <w:szCs w:val="28"/>
        </w:rPr>
        <w:br/>
        <w:t>округа город-герой Волгоград на период 2019-2025 годы</w:t>
      </w:r>
    </w:p>
    <w:p w:rsidR="00915781" w:rsidRPr="009B2B5A" w:rsidRDefault="00915781" w:rsidP="00915781">
      <w:pPr>
        <w:tabs>
          <w:tab w:val="left" w:pos="9639"/>
        </w:tabs>
        <w:jc w:val="center"/>
        <w:rPr>
          <w:sz w:val="28"/>
          <w:szCs w:val="28"/>
        </w:rPr>
      </w:pPr>
    </w:p>
    <w:p w:rsidR="00915781" w:rsidRPr="009B2B5A" w:rsidRDefault="00915781" w:rsidP="00915781">
      <w:pPr>
        <w:pStyle w:val="ConsPlusNormal"/>
        <w:widowControl/>
        <w:numPr>
          <w:ilvl w:val="0"/>
          <w:numId w:val="19"/>
        </w:numPr>
        <w:ind w:left="0" w:firstLine="0"/>
        <w:jc w:val="center"/>
        <w:rPr>
          <w:rFonts w:ascii="Times New Roman" w:hAnsi="Times New Roman" w:cs="Times New Roman"/>
          <w:bCs/>
          <w:sz w:val="28"/>
          <w:szCs w:val="28"/>
        </w:rPr>
      </w:pPr>
      <w:r w:rsidRPr="009B2B5A">
        <w:rPr>
          <w:rFonts w:ascii="Times New Roman" w:hAnsi="Times New Roman" w:cs="Times New Roman"/>
          <w:bCs/>
          <w:sz w:val="28"/>
          <w:szCs w:val="28"/>
        </w:rPr>
        <w:t>Паспорт программы</w:t>
      </w:r>
    </w:p>
    <w:p w:rsidR="00915781" w:rsidRPr="009B2B5A" w:rsidRDefault="00915781" w:rsidP="00915781">
      <w:pPr>
        <w:pStyle w:val="ConsPlusNormal"/>
        <w:widowControl/>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804"/>
      </w:tblGrid>
      <w:tr w:rsidR="00915781" w:rsidRPr="009B2B5A" w:rsidTr="00841A04">
        <w:trPr>
          <w:trHeight w:val="678"/>
        </w:trPr>
        <w:tc>
          <w:tcPr>
            <w:tcW w:w="2961" w:type="dxa"/>
          </w:tcPr>
          <w:p w:rsidR="00915781" w:rsidRPr="009B2B5A" w:rsidRDefault="00915781" w:rsidP="00841A04">
            <w:pPr>
              <w:shd w:val="clear" w:color="auto" w:fill="FFFFFF"/>
              <w:rPr>
                <w:sz w:val="28"/>
                <w:szCs w:val="28"/>
              </w:rPr>
            </w:pPr>
            <w:r w:rsidRPr="009B2B5A">
              <w:rPr>
                <w:sz w:val="28"/>
                <w:szCs w:val="28"/>
              </w:rPr>
              <w:t>Наименование</w:t>
            </w:r>
          </w:p>
          <w:p w:rsidR="00915781" w:rsidRPr="009B2B5A" w:rsidRDefault="00915781" w:rsidP="00841A04">
            <w:pPr>
              <w:rPr>
                <w:sz w:val="28"/>
                <w:szCs w:val="28"/>
              </w:rPr>
            </w:pPr>
            <w:r w:rsidRPr="009B2B5A">
              <w:rPr>
                <w:sz w:val="28"/>
                <w:szCs w:val="28"/>
              </w:rPr>
              <w:t>Программы</w:t>
            </w:r>
          </w:p>
        </w:tc>
        <w:tc>
          <w:tcPr>
            <w:tcW w:w="6804" w:type="dxa"/>
          </w:tcPr>
          <w:p w:rsidR="00915781" w:rsidRPr="009B2B5A" w:rsidRDefault="00915781" w:rsidP="00841A04">
            <w:pPr>
              <w:tabs>
                <w:tab w:val="left" w:pos="-1276"/>
                <w:tab w:val="left" w:pos="9354"/>
              </w:tabs>
              <w:jc w:val="both"/>
              <w:rPr>
                <w:spacing w:val="-1"/>
                <w:sz w:val="28"/>
                <w:szCs w:val="28"/>
              </w:rPr>
            </w:pPr>
            <w:r w:rsidRPr="009B2B5A">
              <w:rPr>
                <w:spacing w:val="-3"/>
                <w:sz w:val="28"/>
                <w:szCs w:val="28"/>
              </w:rPr>
              <w:t>Программа комплексного развития социальной инфраструктуры</w:t>
            </w:r>
            <w:r w:rsidRPr="009B2B5A">
              <w:rPr>
                <w:sz w:val="28"/>
                <w:szCs w:val="28"/>
              </w:rPr>
              <w:t xml:space="preserve"> городского округа город-герой Волгоград на период 2019–2025 годы </w:t>
            </w:r>
            <w:r w:rsidRPr="009B2B5A">
              <w:rPr>
                <w:spacing w:val="-1"/>
                <w:sz w:val="28"/>
                <w:szCs w:val="28"/>
              </w:rPr>
              <w:t>(далее - Программа)</w:t>
            </w:r>
          </w:p>
        </w:tc>
      </w:tr>
      <w:tr w:rsidR="00915781" w:rsidRPr="009B2B5A" w:rsidTr="00841A04">
        <w:trPr>
          <w:trHeight w:val="927"/>
        </w:trPr>
        <w:tc>
          <w:tcPr>
            <w:tcW w:w="2961" w:type="dxa"/>
          </w:tcPr>
          <w:p w:rsidR="00915781" w:rsidRPr="009B2B5A" w:rsidRDefault="00915781" w:rsidP="00841A04">
            <w:pPr>
              <w:shd w:val="clear" w:color="auto" w:fill="FFFFFF"/>
              <w:rPr>
                <w:sz w:val="28"/>
                <w:szCs w:val="28"/>
              </w:rPr>
            </w:pPr>
            <w:r w:rsidRPr="009B2B5A">
              <w:rPr>
                <w:sz w:val="28"/>
                <w:szCs w:val="28"/>
              </w:rPr>
              <w:t>Основание для разработки Программы</w:t>
            </w:r>
          </w:p>
        </w:tc>
        <w:tc>
          <w:tcPr>
            <w:tcW w:w="6804" w:type="dxa"/>
          </w:tcPr>
          <w:p w:rsidR="00915781" w:rsidRPr="009B2B5A" w:rsidRDefault="00915781" w:rsidP="00841A04">
            <w:pPr>
              <w:pStyle w:val="af5"/>
              <w:shd w:val="clear" w:color="auto" w:fill="FFFFFF"/>
              <w:ind w:left="16"/>
              <w:jc w:val="both"/>
              <w:rPr>
                <w:sz w:val="28"/>
                <w:szCs w:val="28"/>
              </w:rPr>
            </w:pPr>
            <w:r w:rsidRPr="009B2B5A">
              <w:rPr>
                <w:sz w:val="28"/>
                <w:szCs w:val="28"/>
              </w:rPr>
              <w:t>Градостроительный кодекс Российской Федерации;</w:t>
            </w:r>
          </w:p>
          <w:p w:rsidR="00915781" w:rsidRPr="009B2B5A" w:rsidRDefault="00915781" w:rsidP="00841A04">
            <w:pPr>
              <w:pStyle w:val="af5"/>
              <w:shd w:val="clear" w:color="auto" w:fill="FFFFFF"/>
              <w:ind w:left="16"/>
              <w:jc w:val="both"/>
              <w:rPr>
                <w:sz w:val="28"/>
                <w:szCs w:val="28"/>
              </w:rPr>
            </w:pPr>
            <w:r w:rsidRPr="009B2B5A">
              <w:rPr>
                <w:sz w:val="28"/>
                <w:szCs w:val="28"/>
              </w:rPr>
              <w:t xml:space="preserve">Федеральный закон от 06 октября 2003 года </w:t>
            </w:r>
            <w:r w:rsidRPr="009B2B5A">
              <w:rPr>
                <w:sz w:val="28"/>
                <w:szCs w:val="28"/>
              </w:rPr>
              <w:br/>
              <w:t xml:space="preserve">№ 131-ФЗ </w:t>
            </w:r>
            <w:r>
              <w:rPr>
                <w:sz w:val="28"/>
                <w:szCs w:val="28"/>
              </w:rPr>
              <w:t>«</w:t>
            </w:r>
            <w:r w:rsidRPr="009B2B5A">
              <w:rPr>
                <w:sz w:val="28"/>
                <w:szCs w:val="28"/>
              </w:rPr>
              <w:t>Об общих принципах организации местного самоуправления в Российской Федерации</w:t>
            </w:r>
            <w:r>
              <w:rPr>
                <w:sz w:val="28"/>
                <w:szCs w:val="28"/>
              </w:rPr>
              <w:t>»</w:t>
            </w:r>
            <w:r w:rsidRPr="009B2B5A">
              <w:rPr>
                <w:sz w:val="28"/>
                <w:szCs w:val="28"/>
              </w:rPr>
              <w:t>;</w:t>
            </w:r>
          </w:p>
          <w:p w:rsidR="00915781" w:rsidRPr="009B2B5A" w:rsidRDefault="00915781" w:rsidP="00841A04">
            <w:pPr>
              <w:pStyle w:val="af5"/>
              <w:shd w:val="clear" w:color="auto" w:fill="FFFFFF"/>
              <w:ind w:left="16"/>
              <w:jc w:val="both"/>
              <w:rPr>
                <w:sz w:val="28"/>
                <w:szCs w:val="28"/>
              </w:rPr>
            </w:pPr>
            <w:r w:rsidRPr="009B2B5A">
              <w:rPr>
                <w:sz w:val="28"/>
                <w:szCs w:val="28"/>
              </w:rPr>
              <w:t xml:space="preserve">постановление Правительства Российской Федерации от 01 октября 2015 года № 1050 </w:t>
            </w:r>
            <w:r>
              <w:rPr>
                <w:sz w:val="28"/>
                <w:szCs w:val="28"/>
              </w:rPr>
              <w:t>«</w:t>
            </w:r>
            <w:r w:rsidRPr="009B2B5A">
              <w:rPr>
                <w:sz w:val="28"/>
                <w:szCs w:val="28"/>
              </w:rPr>
              <w:t>Об утверждении требований к программам комплексного развития социальной инфраструктуры поселений, городских округов</w:t>
            </w:r>
            <w:r>
              <w:rPr>
                <w:sz w:val="28"/>
                <w:szCs w:val="28"/>
              </w:rPr>
              <w:t>»</w:t>
            </w:r>
            <w:r w:rsidRPr="009B2B5A">
              <w:rPr>
                <w:sz w:val="28"/>
                <w:szCs w:val="28"/>
              </w:rPr>
              <w:t>;</w:t>
            </w:r>
          </w:p>
          <w:p w:rsidR="00915781" w:rsidRPr="009B2B5A" w:rsidRDefault="00915781" w:rsidP="00841A04">
            <w:pPr>
              <w:pStyle w:val="af5"/>
              <w:shd w:val="clear" w:color="auto" w:fill="FFFFFF"/>
              <w:ind w:left="16"/>
              <w:jc w:val="both"/>
              <w:rPr>
                <w:sz w:val="28"/>
                <w:szCs w:val="28"/>
              </w:rPr>
            </w:pPr>
            <w:r w:rsidRPr="009B2B5A">
              <w:rPr>
                <w:sz w:val="28"/>
                <w:szCs w:val="28"/>
              </w:rPr>
              <w:t xml:space="preserve">распоряжение Правительства Российской Федерации от 31 января 2017 г. № 147-р </w:t>
            </w:r>
            <w:r>
              <w:rPr>
                <w:sz w:val="28"/>
                <w:szCs w:val="28"/>
              </w:rPr>
              <w:t>«</w:t>
            </w:r>
            <w:r w:rsidRPr="009B2B5A">
              <w:rPr>
                <w:sz w:val="28"/>
                <w:szCs w:val="28"/>
              </w:rPr>
              <w:t>О целевых моделях упрощения процедур ведения бизнеса и повышения инвестиционной привлекательности субъектов Российской Федерации</w:t>
            </w:r>
            <w:r>
              <w:rPr>
                <w:sz w:val="28"/>
                <w:szCs w:val="28"/>
              </w:rPr>
              <w:t>»</w:t>
            </w:r>
            <w:r w:rsidRPr="009B2B5A">
              <w:rPr>
                <w:sz w:val="28"/>
                <w:szCs w:val="28"/>
              </w:rPr>
              <w:t>;</w:t>
            </w:r>
          </w:p>
          <w:p w:rsidR="00915781" w:rsidRPr="009B2B5A" w:rsidRDefault="00915781" w:rsidP="00841A04">
            <w:pPr>
              <w:pStyle w:val="af5"/>
              <w:shd w:val="clear" w:color="auto" w:fill="FFFFFF"/>
              <w:ind w:left="16"/>
              <w:jc w:val="both"/>
              <w:rPr>
                <w:sz w:val="28"/>
                <w:szCs w:val="28"/>
              </w:rPr>
            </w:pPr>
            <w:r w:rsidRPr="009B2B5A">
              <w:rPr>
                <w:sz w:val="28"/>
                <w:szCs w:val="28"/>
              </w:rPr>
              <w:t xml:space="preserve">решение Волгоградской городской Думы </w:t>
            </w:r>
            <w:r w:rsidRPr="009B2B5A">
              <w:rPr>
                <w:sz w:val="28"/>
                <w:szCs w:val="28"/>
              </w:rPr>
              <w:br/>
              <w:t xml:space="preserve">от 29.06.2007 № 47/1112 </w:t>
            </w:r>
            <w:r>
              <w:rPr>
                <w:sz w:val="28"/>
                <w:szCs w:val="28"/>
              </w:rPr>
              <w:t>«</w:t>
            </w:r>
            <w:r w:rsidRPr="009B2B5A">
              <w:rPr>
                <w:sz w:val="28"/>
                <w:szCs w:val="28"/>
              </w:rPr>
              <w:t>Об утверждении Генерального плана Волгограда</w:t>
            </w:r>
            <w:r>
              <w:rPr>
                <w:sz w:val="28"/>
                <w:szCs w:val="28"/>
              </w:rPr>
              <w:t>»</w:t>
            </w:r>
            <w:r w:rsidRPr="009B2B5A">
              <w:rPr>
                <w:sz w:val="28"/>
                <w:szCs w:val="28"/>
              </w:rPr>
              <w:t>;</w:t>
            </w:r>
          </w:p>
          <w:p w:rsidR="00915781" w:rsidRPr="009B2B5A" w:rsidRDefault="00915781" w:rsidP="00841A04">
            <w:pPr>
              <w:pStyle w:val="af5"/>
              <w:shd w:val="clear" w:color="auto" w:fill="FFFFFF"/>
              <w:ind w:left="16"/>
              <w:jc w:val="both"/>
              <w:rPr>
                <w:sz w:val="28"/>
                <w:szCs w:val="28"/>
              </w:rPr>
            </w:pPr>
            <w:r w:rsidRPr="009B2B5A">
              <w:rPr>
                <w:sz w:val="28"/>
                <w:szCs w:val="28"/>
              </w:rPr>
              <w:t xml:space="preserve">распоряжение администрации Волгограда </w:t>
            </w:r>
            <w:r w:rsidRPr="009B2B5A">
              <w:rPr>
                <w:sz w:val="28"/>
                <w:szCs w:val="28"/>
              </w:rPr>
              <w:br/>
              <w:t xml:space="preserve">от 05.09.2018 № 638-р </w:t>
            </w:r>
            <w:r>
              <w:rPr>
                <w:sz w:val="28"/>
                <w:szCs w:val="28"/>
              </w:rPr>
              <w:t>«</w:t>
            </w:r>
            <w:r w:rsidRPr="009B2B5A">
              <w:rPr>
                <w:sz w:val="28"/>
                <w:szCs w:val="28"/>
              </w:rPr>
              <w:t>О разработке программы комплексного развития социальной инфраструктуры городского округа город-герой Волгоград</w:t>
            </w:r>
            <w:r>
              <w:rPr>
                <w:sz w:val="28"/>
                <w:szCs w:val="28"/>
              </w:rPr>
              <w:t>»</w:t>
            </w:r>
            <w:r w:rsidRPr="009B2B5A">
              <w:rPr>
                <w:sz w:val="28"/>
                <w:szCs w:val="28"/>
              </w:rPr>
              <w:t>;</w:t>
            </w:r>
          </w:p>
          <w:p w:rsidR="00915781" w:rsidRPr="009B2B5A" w:rsidRDefault="00915781" w:rsidP="00841A04">
            <w:pPr>
              <w:autoSpaceDE w:val="0"/>
              <w:autoSpaceDN w:val="0"/>
              <w:adjustRightInd w:val="0"/>
              <w:jc w:val="both"/>
              <w:rPr>
                <w:rFonts w:eastAsiaTheme="minorHAnsi"/>
                <w:sz w:val="28"/>
                <w:szCs w:val="28"/>
                <w:lang w:eastAsia="en-US"/>
              </w:rPr>
            </w:pPr>
            <w:r w:rsidRPr="009B2B5A">
              <w:rPr>
                <w:sz w:val="28"/>
                <w:szCs w:val="28"/>
              </w:rPr>
              <w:t>Устав города-героя Волгограда</w:t>
            </w:r>
          </w:p>
        </w:tc>
      </w:tr>
      <w:tr w:rsidR="00915781" w:rsidRPr="009B2B5A" w:rsidTr="00841A04">
        <w:trPr>
          <w:trHeight w:val="515"/>
        </w:trPr>
        <w:tc>
          <w:tcPr>
            <w:tcW w:w="2961" w:type="dxa"/>
          </w:tcPr>
          <w:p w:rsidR="00915781" w:rsidRPr="009B2B5A" w:rsidRDefault="00915781" w:rsidP="00841A04">
            <w:pPr>
              <w:shd w:val="clear" w:color="auto" w:fill="FFFFFF"/>
              <w:rPr>
                <w:sz w:val="28"/>
                <w:szCs w:val="28"/>
              </w:rPr>
            </w:pPr>
            <w:r w:rsidRPr="009B2B5A">
              <w:rPr>
                <w:sz w:val="28"/>
                <w:szCs w:val="28"/>
              </w:rPr>
              <w:t xml:space="preserve">Заказчик Программы, </w:t>
            </w:r>
          </w:p>
          <w:p w:rsidR="00915781" w:rsidRPr="009B2B5A" w:rsidRDefault="00915781" w:rsidP="00841A04">
            <w:pPr>
              <w:shd w:val="clear" w:color="auto" w:fill="FFFFFF"/>
              <w:rPr>
                <w:sz w:val="28"/>
                <w:szCs w:val="28"/>
              </w:rPr>
            </w:pPr>
            <w:r w:rsidRPr="009B2B5A">
              <w:rPr>
                <w:sz w:val="28"/>
                <w:szCs w:val="28"/>
              </w:rPr>
              <w:t>его местонахождение</w:t>
            </w:r>
          </w:p>
        </w:tc>
        <w:tc>
          <w:tcPr>
            <w:tcW w:w="6804" w:type="dxa"/>
            <w:vAlign w:val="center"/>
          </w:tcPr>
          <w:p w:rsidR="00915781" w:rsidRPr="009B2B5A" w:rsidRDefault="00915781" w:rsidP="00841A04">
            <w:pPr>
              <w:shd w:val="clear" w:color="auto" w:fill="FFFFFF"/>
              <w:ind w:right="34"/>
              <w:jc w:val="both"/>
              <w:rPr>
                <w:sz w:val="28"/>
                <w:szCs w:val="28"/>
              </w:rPr>
            </w:pPr>
            <w:r w:rsidRPr="009B2B5A">
              <w:rPr>
                <w:sz w:val="28"/>
                <w:szCs w:val="28"/>
              </w:rPr>
              <w:t>Администрация Волгограда (далее – администрация Волгограда), 400066, г. Волгоград, ул. Володарского, 5</w:t>
            </w:r>
          </w:p>
        </w:tc>
      </w:tr>
      <w:tr w:rsidR="00915781" w:rsidRPr="009B2B5A" w:rsidTr="00841A04">
        <w:trPr>
          <w:trHeight w:val="274"/>
        </w:trPr>
        <w:tc>
          <w:tcPr>
            <w:tcW w:w="2961" w:type="dxa"/>
          </w:tcPr>
          <w:p w:rsidR="00915781" w:rsidRPr="009B2B5A" w:rsidRDefault="00915781" w:rsidP="00841A04">
            <w:pPr>
              <w:rPr>
                <w:sz w:val="28"/>
                <w:szCs w:val="28"/>
              </w:rPr>
            </w:pPr>
            <w:r w:rsidRPr="009B2B5A">
              <w:rPr>
                <w:sz w:val="28"/>
                <w:szCs w:val="28"/>
              </w:rPr>
              <w:t>Разработчики</w:t>
            </w:r>
            <w:r w:rsidRPr="009B2B5A">
              <w:rPr>
                <w:spacing w:val="-2"/>
                <w:sz w:val="28"/>
                <w:szCs w:val="28"/>
              </w:rPr>
              <w:t xml:space="preserve"> Программы</w:t>
            </w:r>
            <w:r w:rsidRPr="009B2B5A">
              <w:rPr>
                <w:sz w:val="28"/>
                <w:szCs w:val="28"/>
              </w:rPr>
              <w:t xml:space="preserve">, </w:t>
            </w:r>
          </w:p>
          <w:p w:rsidR="00915781" w:rsidRPr="009B2B5A" w:rsidRDefault="00915781" w:rsidP="00841A04">
            <w:pPr>
              <w:rPr>
                <w:sz w:val="28"/>
                <w:szCs w:val="28"/>
              </w:rPr>
            </w:pPr>
            <w:r w:rsidRPr="009B2B5A">
              <w:rPr>
                <w:sz w:val="28"/>
                <w:szCs w:val="28"/>
              </w:rPr>
              <w:t>их местонахождение</w:t>
            </w:r>
          </w:p>
        </w:tc>
        <w:tc>
          <w:tcPr>
            <w:tcW w:w="6804" w:type="dxa"/>
            <w:shd w:val="clear" w:color="auto" w:fill="auto"/>
          </w:tcPr>
          <w:p w:rsidR="00915781" w:rsidRPr="009B2B5A" w:rsidRDefault="00915781" w:rsidP="00841A04">
            <w:pPr>
              <w:shd w:val="clear" w:color="auto" w:fill="FFFFFF"/>
              <w:tabs>
                <w:tab w:val="left" w:pos="6537"/>
                <w:tab w:val="left" w:pos="6588"/>
              </w:tabs>
              <w:ind w:firstLine="16"/>
              <w:jc w:val="both"/>
              <w:rPr>
                <w:sz w:val="28"/>
                <w:szCs w:val="28"/>
              </w:rPr>
            </w:pPr>
            <w:r>
              <w:rPr>
                <w:sz w:val="28"/>
                <w:szCs w:val="28"/>
              </w:rPr>
              <w:t>у</w:t>
            </w:r>
            <w:r w:rsidRPr="009B2B5A">
              <w:rPr>
                <w:sz w:val="28"/>
                <w:szCs w:val="28"/>
              </w:rPr>
              <w:t>правление экономического развития и инвестиций аппарата главы Волгограда, 400074, Волгоград, ул. Рабоче-Крестьянская, 30</w:t>
            </w:r>
          </w:p>
          <w:p w:rsidR="00915781" w:rsidRPr="009B2B5A" w:rsidRDefault="00915781" w:rsidP="00841A04">
            <w:pPr>
              <w:shd w:val="clear" w:color="auto" w:fill="FFFFFF"/>
              <w:tabs>
                <w:tab w:val="left" w:pos="6537"/>
                <w:tab w:val="left" w:pos="6588"/>
              </w:tabs>
              <w:ind w:firstLine="16"/>
              <w:jc w:val="both"/>
              <w:rPr>
                <w:sz w:val="28"/>
                <w:szCs w:val="28"/>
              </w:rPr>
            </w:pPr>
            <w:r>
              <w:rPr>
                <w:sz w:val="28"/>
                <w:szCs w:val="28"/>
              </w:rPr>
              <w:t>д</w:t>
            </w:r>
            <w:r w:rsidRPr="009B2B5A">
              <w:rPr>
                <w:sz w:val="28"/>
                <w:szCs w:val="28"/>
              </w:rPr>
              <w:t xml:space="preserve">епартамент по градостроительству и архитектуре </w:t>
            </w:r>
            <w:r w:rsidRPr="009B2B5A">
              <w:rPr>
                <w:sz w:val="28"/>
                <w:szCs w:val="28"/>
              </w:rPr>
              <w:lastRenderedPageBreak/>
              <w:t xml:space="preserve">администрации Волгограда, 400066, </w:t>
            </w:r>
            <w:r w:rsidRPr="009B2B5A">
              <w:rPr>
                <w:sz w:val="28"/>
                <w:szCs w:val="28"/>
                <w:shd w:val="clear" w:color="auto" w:fill="FFFFFF"/>
              </w:rPr>
              <w:t>Волгоград, пр-кт. им. В.И. Ленина, 15</w:t>
            </w:r>
          </w:p>
        </w:tc>
      </w:tr>
      <w:tr w:rsidR="00915781" w:rsidRPr="009B2B5A" w:rsidTr="00841A04">
        <w:trPr>
          <w:trHeight w:val="274"/>
        </w:trPr>
        <w:tc>
          <w:tcPr>
            <w:tcW w:w="2961" w:type="dxa"/>
          </w:tcPr>
          <w:p w:rsidR="00915781" w:rsidRPr="009B2B5A" w:rsidRDefault="00915781" w:rsidP="00841A04">
            <w:pPr>
              <w:rPr>
                <w:sz w:val="28"/>
                <w:szCs w:val="28"/>
              </w:rPr>
            </w:pPr>
            <w:r w:rsidRPr="009B2B5A">
              <w:rPr>
                <w:sz w:val="28"/>
                <w:szCs w:val="28"/>
              </w:rPr>
              <w:lastRenderedPageBreak/>
              <w:t xml:space="preserve">Участники </w:t>
            </w:r>
            <w:r w:rsidRPr="009B2B5A">
              <w:rPr>
                <w:spacing w:val="-2"/>
                <w:sz w:val="28"/>
                <w:szCs w:val="28"/>
              </w:rPr>
              <w:t>Программы</w:t>
            </w:r>
            <w:r w:rsidRPr="009B2B5A">
              <w:rPr>
                <w:sz w:val="28"/>
                <w:szCs w:val="28"/>
              </w:rPr>
              <w:t xml:space="preserve">, </w:t>
            </w:r>
          </w:p>
          <w:p w:rsidR="00915781" w:rsidRPr="009B2B5A" w:rsidRDefault="00915781" w:rsidP="00841A04">
            <w:pPr>
              <w:rPr>
                <w:sz w:val="28"/>
                <w:szCs w:val="28"/>
              </w:rPr>
            </w:pPr>
            <w:r w:rsidRPr="009B2B5A">
              <w:rPr>
                <w:sz w:val="28"/>
                <w:szCs w:val="28"/>
              </w:rPr>
              <w:t>их местонахождение</w:t>
            </w:r>
          </w:p>
        </w:tc>
        <w:tc>
          <w:tcPr>
            <w:tcW w:w="6804" w:type="dxa"/>
            <w:shd w:val="clear" w:color="auto" w:fill="auto"/>
          </w:tcPr>
          <w:p w:rsidR="00915781" w:rsidRPr="009B2B5A" w:rsidRDefault="00915781" w:rsidP="00841A04">
            <w:pPr>
              <w:pStyle w:val="ConsPlusNormal"/>
              <w:ind w:firstLine="16"/>
              <w:jc w:val="both"/>
              <w:rPr>
                <w:rFonts w:ascii="Times New Roman" w:hAnsi="Times New Roman" w:cs="Times New Roman"/>
                <w:sz w:val="28"/>
                <w:szCs w:val="28"/>
              </w:rPr>
            </w:pPr>
            <w:r w:rsidRPr="009B2B5A">
              <w:rPr>
                <w:rFonts w:ascii="Times New Roman" w:hAnsi="Times New Roman" w:cs="Times New Roman"/>
                <w:sz w:val="28"/>
                <w:szCs w:val="28"/>
              </w:rPr>
              <w:t xml:space="preserve">департамент по образованию администрации Волгограда, 400066, </w:t>
            </w:r>
            <w:r w:rsidRPr="009B2B5A">
              <w:rPr>
                <w:rFonts w:ascii="Times New Roman" w:hAnsi="Times New Roman" w:cs="Times New Roman"/>
                <w:sz w:val="28"/>
                <w:szCs w:val="28"/>
                <w:shd w:val="clear" w:color="auto" w:fill="FFFFFF"/>
              </w:rPr>
              <w:t>Волгоград, пр-кт. им. В.И. Ленина, 17а;</w:t>
            </w:r>
          </w:p>
          <w:p w:rsidR="00915781" w:rsidRPr="009B2B5A" w:rsidRDefault="00915781" w:rsidP="00841A04">
            <w:pPr>
              <w:pStyle w:val="ConsPlusNormal"/>
              <w:ind w:firstLine="16"/>
              <w:jc w:val="both"/>
              <w:rPr>
                <w:rFonts w:ascii="Times New Roman" w:hAnsi="Times New Roman" w:cs="Times New Roman"/>
                <w:sz w:val="28"/>
                <w:szCs w:val="28"/>
              </w:rPr>
            </w:pPr>
            <w:r w:rsidRPr="009B2B5A">
              <w:rPr>
                <w:rFonts w:ascii="Times New Roman" w:hAnsi="Times New Roman" w:cs="Times New Roman"/>
                <w:sz w:val="28"/>
                <w:szCs w:val="28"/>
              </w:rPr>
              <w:t xml:space="preserve">комитет по физической культуре и спорту администрации Волгограда, 400066, </w:t>
            </w:r>
            <w:r w:rsidRPr="009B2B5A">
              <w:rPr>
                <w:rFonts w:ascii="Times New Roman" w:hAnsi="Times New Roman" w:cs="Times New Roman"/>
                <w:sz w:val="28"/>
                <w:szCs w:val="28"/>
                <w:shd w:val="clear" w:color="auto" w:fill="FFFFFF"/>
              </w:rPr>
              <w:t>Волгоград, ул. им. В.И. Ленина, 15</w:t>
            </w:r>
            <w:r w:rsidRPr="009B2B5A">
              <w:rPr>
                <w:rFonts w:ascii="Times New Roman" w:hAnsi="Times New Roman" w:cs="Times New Roman"/>
                <w:sz w:val="28"/>
                <w:szCs w:val="28"/>
              </w:rPr>
              <w:t>;</w:t>
            </w:r>
          </w:p>
          <w:p w:rsidR="00915781" w:rsidRPr="009B2B5A" w:rsidRDefault="00915781" w:rsidP="00841A04">
            <w:pPr>
              <w:pStyle w:val="ConsPlusNormal"/>
              <w:ind w:firstLine="16"/>
              <w:jc w:val="both"/>
              <w:rPr>
                <w:rFonts w:ascii="Times New Roman" w:hAnsi="Times New Roman" w:cs="Times New Roman"/>
                <w:sz w:val="28"/>
                <w:szCs w:val="28"/>
              </w:rPr>
            </w:pPr>
            <w:r w:rsidRPr="009B2B5A">
              <w:rPr>
                <w:rFonts w:ascii="Times New Roman" w:hAnsi="Times New Roman" w:cs="Times New Roman"/>
                <w:sz w:val="28"/>
                <w:szCs w:val="28"/>
              </w:rPr>
              <w:t xml:space="preserve">комитет по культуре администрации Волгограда, 400066, </w:t>
            </w:r>
            <w:r w:rsidRPr="009B2B5A">
              <w:rPr>
                <w:rFonts w:ascii="Times New Roman" w:hAnsi="Times New Roman" w:cs="Times New Roman"/>
                <w:sz w:val="28"/>
                <w:szCs w:val="28"/>
                <w:shd w:val="clear" w:color="auto" w:fill="FFFFFF"/>
              </w:rPr>
              <w:t>Волгоград, ул. Мира, 26;</w:t>
            </w:r>
          </w:p>
          <w:p w:rsidR="00915781" w:rsidRPr="009B2B5A" w:rsidRDefault="00915781" w:rsidP="00841A04">
            <w:pPr>
              <w:pStyle w:val="ConsPlusNormal"/>
              <w:ind w:firstLine="16"/>
              <w:jc w:val="both"/>
              <w:rPr>
                <w:rFonts w:ascii="Times New Roman" w:hAnsi="Times New Roman" w:cs="Times New Roman"/>
                <w:sz w:val="28"/>
                <w:szCs w:val="28"/>
                <w:shd w:val="clear" w:color="auto" w:fill="FFFFFF"/>
              </w:rPr>
            </w:pPr>
            <w:r w:rsidRPr="009B2B5A">
              <w:rPr>
                <w:rFonts w:ascii="Times New Roman" w:hAnsi="Times New Roman" w:cs="Times New Roman"/>
                <w:sz w:val="28"/>
                <w:szCs w:val="28"/>
              </w:rPr>
              <w:t xml:space="preserve">комитет по строительству администрации Волгограда, 400066, </w:t>
            </w:r>
            <w:r w:rsidRPr="009B2B5A">
              <w:rPr>
                <w:rFonts w:ascii="Times New Roman" w:hAnsi="Times New Roman" w:cs="Times New Roman"/>
                <w:sz w:val="28"/>
                <w:szCs w:val="28"/>
                <w:shd w:val="clear" w:color="auto" w:fill="FFFFFF"/>
              </w:rPr>
              <w:t>Волгоград, ул. им. В.И. Ленина, 25;</w:t>
            </w:r>
          </w:p>
          <w:p w:rsidR="00915781" w:rsidRPr="009B2B5A" w:rsidRDefault="00915781" w:rsidP="00841A04">
            <w:pPr>
              <w:shd w:val="clear" w:color="auto" w:fill="FFFFFF"/>
              <w:tabs>
                <w:tab w:val="left" w:pos="6537"/>
                <w:tab w:val="left" w:pos="6588"/>
              </w:tabs>
              <w:ind w:firstLine="16"/>
              <w:jc w:val="both"/>
              <w:rPr>
                <w:sz w:val="28"/>
                <w:szCs w:val="28"/>
              </w:rPr>
            </w:pPr>
            <w:r w:rsidRPr="009B2B5A">
              <w:rPr>
                <w:sz w:val="28"/>
                <w:szCs w:val="28"/>
                <w:shd w:val="clear" w:color="auto" w:fill="FFFFFF"/>
              </w:rPr>
              <w:t xml:space="preserve">департамент финансов администрации Волгограда, </w:t>
            </w:r>
            <w:r w:rsidRPr="009B2B5A">
              <w:rPr>
                <w:sz w:val="28"/>
                <w:szCs w:val="28"/>
              </w:rPr>
              <w:t xml:space="preserve">400066, </w:t>
            </w:r>
            <w:r w:rsidRPr="009B2B5A">
              <w:rPr>
                <w:sz w:val="28"/>
                <w:szCs w:val="28"/>
                <w:shd w:val="clear" w:color="auto" w:fill="FFFFFF"/>
              </w:rPr>
              <w:t>Волгоград, пр-кт. им. В.И. Ленина, 15</w:t>
            </w:r>
          </w:p>
        </w:tc>
      </w:tr>
      <w:tr w:rsidR="00915781" w:rsidRPr="009B2B5A" w:rsidTr="00841A04">
        <w:tc>
          <w:tcPr>
            <w:tcW w:w="2961" w:type="dxa"/>
          </w:tcPr>
          <w:p w:rsidR="00915781" w:rsidRPr="009B2B5A" w:rsidRDefault="00915781" w:rsidP="00841A04">
            <w:pPr>
              <w:shd w:val="clear" w:color="auto" w:fill="FFFFFF"/>
              <w:rPr>
                <w:sz w:val="28"/>
                <w:szCs w:val="28"/>
              </w:rPr>
            </w:pPr>
            <w:r w:rsidRPr="009B2B5A">
              <w:rPr>
                <w:spacing w:val="-2"/>
                <w:sz w:val="28"/>
                <w:szCs w:val="28"/>
              </w:rPr>
              <w:t xml:space="preserve">Цель </w:t>
            </w:r>
            <w:r w:rsidRPr="009B2B5A">
              <w:rPr>
                <w:sz w:val="28"/>
                <w:szCs w:val="28"/>
              </w:rPr>
              <w:t>Программы</w:t>
            </w:r>
          </w:p>
          <w:p w:rsidR="00915781" w:rsidRPr="009B2B5A" w:rsidRDefault="00915781" w:rsidP="00841A04">
            <w:pPr>
              <w:shd w:val="clear" w:color="auto" w:fill="FFFFFF"/>
              <w:rPr>
                <w:spacing w:val="-2"/>
                <w:sz w:val="28"/>
                <w:szCs w:val="28"/>
              </w:rPr>
            </w:pPr>
          </w:p>
          <w:p w:rsidR="00915781" w:rsidRPr="009B2B5A" w:rsidRDefault="00915781" w:rsidP="00841A04">
            <w:pPr>
              <w:shd w:val="clear" w:color="auto" w:fill="FFFFFF"/>
              <w:rPr>
                <w:spacing w:val="-2"/>
                <w:sz w:val="28"/>
                <w:szCs w:val="28"/>
              </w:rPr>
            </w:pPr>
          </w:p>
        </w:tc>
        <w:tc>
          <w:tcPr>
            <w:tcW w:w="6804" w:type="dxa"/>
          </w:tcPr>
          <w:p w:rsidR="00915781" w:rsidRPr="009B2B5A" w:rsidRDefault="00915781" w:rsidP="00841A04">
            <w:pPr>
              <w:shd w:val="clear" w:color="auto" w:fill="FFFFFF"/>
              <w:jc w:val="both"/>
              <w:rPr>
                <w:sz w:val="28"/>
                <w:szCs w:val="28"/>
              </w:rPr>
            </w:pPr>
            <w:r w:rsidRPr="009B2B5A">
              <w:rPr>
                <w:sz w:val="28"/>
                <w:szCs w:val="28"/>
              </w:rPr>
              <w:t>достижение расчетного уровня обеспеченности населения</w:t>
            </w:r>
            <w:r w:rsidRPr="009B2B5A">
              <w:rPr>
                <w:bCs/>
                <w:sz w:val="28"/>
                <w:szCs w:val="28"/>
                <w:lang w:eastAsia="en-US"/>
              </w:rPr>
              <w:t xml:space="preserve"> Волгограда </w:t>
            </w:r>
            <w:r w:rsidRPr="009B2B5A">
              <w:rPr>
                <w:sz w:val="28"/>
                <w:szCs w:val="28"/>
              </w:rPr>
              <w:t>объектами социальной инфраструктуры</w:t>
            </w:r>
          </w:p>
        </w:tc>
      </w:tr>
      <w:tr w:rsidR="00915781" w:rsidRPr="009B2B5A" w:rsidTr="00841A04">
        <w:tc>
          <w:tcPr>
            <w:tcW w:w="2961" w:type="dxa"/>
          </w:tcPr>
          <w:p w:rsidR="00915781" w:rsidRPr="009B2B5A" w:rsidRDefault="00915781" w:rsidP="00841A04">
            <w:pPr>
              <w:shd w:val="clear" w:color="auto" w:fill="FFFFFF"/>
              <w:rPr>
                <w:spacing w:val="-2"/>
                <w:sz w:val="28"/>
                <w:szCs w:val="28"/>
              </w:rPr>
            </w:pPr>
            <w:r w:rsidRPr="009B2B5A">
              <w:rPr>
                <w:spacing w:val="-2"/>
                <w:sz w:val="28"/>
                <w:szCs w:val="28"/>
              </w:rPr>
              <w:t>Задачи Программы</w:t>
            </w:r>
          </w:p>
        </w:tc>
        <w:tc>
          <w:tcPr>
            <w:tcW w:w="6804" w:type="dxa"/>
          </w:tcPr>
          <w:p w:rsidR="00915781" w:rsidRPr="009B2B5A" w:rsidRDefault="00915781" w:rsidP="00841A04">
            <w:pPr>
              <w:autoSpaceDE w:val="0"/>
              <w:autoSpaceDN w:val="0"/>
              <w:adjustRightInd w:val="0"/>
              <w:jc w:val="both"/>
              <w:rPr>
                <w:sz w:val="28"/>
                <w:szCs w:val="28"/>
              </w:rPr>
            </w:pPr>
            <w:r w:rsidRPr="009B2B5A">
              <w:rPr>
                <w:sz w:val="28"/>
                <w:szCs w:val="28"/>
              </w:rPr>
              <w:t>организация предоставления общедоступного дошкольного образования, присмотра и ухода за детьми в дошкольных образовательных учреждениях (далее – ДОУ);</w:t>
            </w:r>
          </w:p>
          <w:p w:rsidR="00915781" w:rsidRPr="009B2B5A" w:rsidRDefault="00915781" w:rsidP="00841A04">
            <w:pPr>
              <w:autoSpaceDE w:val="0"/>
              <w:autoSpaceDN w:val="0"/>
              <w:adjustRightInd w:val="0"/>
              <w:jc w:val="both"/>
              <w:rPr>
                <w:sz w:val="28"/>
                <w:szCs w:val="28"/>
              </w:rPr>
            </w:pPr>
            <w:r w:rsidRPr="009B2B5A">
              <w:rPr>
                <w:sz w:val="28"/>
                <w:szCs w:val="28"/>
              </w:rPr>
              <w:t>организация предоставления общедоступного дошкольного, начального общего, основного общего и среднего общего образования в муниципальных образовательных учреждениях (далее – МОУ);</w:t>
            </w:r>
          </w:p>
          <w:p w:rsidR="00915781" w:rsidRPr="009B2B5A" w:rsidRDefault="00915781" w:rsidP="00841A04">
            <w:pPr>
              <w:autoSpaceDE w:val="0"/>
              <w:autoSpaceDN w:val="0"/>
              <w:adjustRightInd w:val="0"/>
              <w:jc w:val="both"/>
              <w:rPr>
                <w:sz w:val="28"/>
                <w:szCs w:val="28"/>
              </w:rPr>
            </w:pPr>
            <w:r w:rsidRPr="009B2B5A">
              <w:rPr>
                <w:sz w:val="28"/>
                <w:szCs w:val="28"/>
              </w:rPr>
              <w:t>организация предоставления дополнительного образования детей в учреждениях дополнительного образования;</w:t>
            </w:r>
          </w:p>
          <w:p w:rsidR="00915781" w:rsidRPr="009B2B5A" w:rsidRDefault="00915781" w:rsidP="00841A04">
            <w:pPr>
              <w:autoSpaceDE w:val="0"/>
              <w:autoSpaceDN w:val="0"/>
              <w:adjustRightInd w:val="0"/>
              <w:jc w:val="both"/>
              <w:rPr>
                <w:sz w:val="28"/>
                <w:szCs w:val="28"/>
              </w:rPr>
            </w:pPr>
            <w:r w:rsidRPr="009B2B5A">
              <w:rPr>
                <w:sz w:val="28"/>
                <w:szCs w:val="28"/>
              </w:rPr>
              <w:t>создание дополнительных мест для предоставления общедоступного общего и дополнительного образования;</w:t>
            </w:r>
          </w:p>
          <w:p w:rsidR="00915781" w:rsidRPr="009B2B5A" w:rsidRDefault="00915781" w:rsidP="00841A04">
            <w:pPr>
              <w:autoSpaceDE w:val="0"/>
              <w:autoSpaceDN w:val="0"/>
              <w:adjustRightInd w:val="0"/>
              <w:jc w:val="both"/>
              <w:rPr>
                <w:sz w:val="28"/>
                <w:szCs w:val="28"/>
              </w:rPr>
            </w:pPr>
            <w:r w:rsidRPr="009B2B5A">
              <w:rPr>
                <w:sz w:val="28"/>
                <w:szCs w:val="28"/>
              </w:rPr>
              <w:t>развитие и совершенствование муниципальной инфраструктуры и материально-технической базы физической культуры и спорта;</w:t>
            </w:r>
          </w:p>
          <w:p w:rsidR="00915781" w:rsidRPr="009B2B5A" w:rsidRDefault="00915781" w:rsidP="00841A04">
            <w:pPr>
              <w:shd w:val="clear" w:color="auto" w:fill="FFFFFF"/>
              <w:jc w:val="both"/>
              <w:rPr>
                <w:sz w:val="28"/>
                <w:szCs w:val="28"/>
              </w:rPr>
            </w:pPr>
            <w:r w:rsidRPr="009B2B5A">
              <w:rPr>
                <w:sz w:val="28"/>
                <w:szCs w:val="28"/>
              </w:rPr>
              <w:t>сохранение инфраструктуры муниципальных учреждений культуры Волгограда</w:t>
            </w:r>
          </w:p>
        </w:tc>
      </w:tr>
      <w:tr w:rsidR="00915781" w:rsidRPr="009B2B5A" w:rsidTr="00841A04">
        <w:tc>
          <w:tcPr>
            <w:tcW w:w="2961" w:type="dxa"/>
          </w:tcPr>
          <w:p w:rsidR="00915781" w:rsidRPr="009B2B5A" w:rsidRDefault="00915781" w:rsidP="00841A04">
            <w:pPr>
              <w:rPr>
                <w:sz w:val="28"/>
                <w:szCs w:val="28"/>
              </w:rPr>
            </w:pPr>
            <w:r w:rsidRPr="009B2B5A">
              <w:rPr>
                <w:sz w:val="28"/>
                <w:szCs w:val="28"/>
              </w:rPr>
              <w:t>Целевые показатели (индикаторы) обеспеченности населения объектами социальной инфраструктуры</w:t>
            </w:r>
          </w:p>
        </w:tc>
        <w:tc>
          <w:tcPr>
            <w:tcW w:w="6804" w:type="dxa"/>
          </w:tcPr>
          <w:p w:rsidR="00915781" w:rsidRPr="009B2B5A" w:rsidRDefault="00915781" w:rsidP="00841A04">
            <w:pPr>
              <w:autoSpaceDE w:val="0"/>
              <w:autoSpaceDN w:val="0"/>
              <w:adjustRightInd w:val="0"/>
              <w:jc w:val="both"/>
              <w:rPr>
                <w:sz w:val="28"/>
                <w:szCs w:val="28"/>
              </w:rPr>
            </w:pPr>
            <w:r w:rsidRPr="009B2B5A">
              <w:rPr>
                <w:sz w:val="28"/>
                <w:szCs w:val="28"/>
              </w:rPr>
              <w:t>доля обучающихся во вторую смену, в общей численности обучающихся МОУ;</w:t>
            </w:r>
          </w:p>
          <w:p w:rsidR="00915781" w:rsidRPr="009B2B5A" w:rsidRDefault="00915781" w:rsidP="00841A04">
            <w:pPr>
              <w:autoSpaceDE w:val="0"/>
              <w:autoSpaceDN w:val="0"/>
              <w:adjustRightInd w:val="0"/>
              <w:jc w:val="both"/>
              <w:rPr>
                <w:sz w:val="28"/>
                <w:szCs w:val="28"/>
              </w:rPr>
            </w:pPr>
            <w:r w:rsidRPr="009B2B5A">
              <w:rPr>
                <w:sz w:val="28"/>
                <w:szCs w:val="28"/>
              </w:rPr>
              <w:t>доля обучающихся по образовательным программам в соответствии с федеральным государственным образовательным стандартом общего образования в общей численности обучающихся по соответствующим программам;</w:t>
            </w:r>
          </w:p>
          <w:p w:rsidR="00915781" w:rsidRPr="009B2B5A" w:rsidRDefault="00915781" w:rsidP="00841A04">
            <w:pPr>
              <w:autoSpaceDE w:val="0"/>
              <w:autoSpaceDN w:val="0"/>
              <w:adjustRightInd w:val="0"/>
              <w:jc w:val="both"/>
              <w:rPr>
                <w:sz w:val="28"/>
                <w:szCs w:val="28"/>
              </w:rPr>
            </w:pPr>
            <w:r w:rsidRPr="009B2B5A">
              <w:rPr>
                <w:sz w:val="28"/>
                <w:szCs w:val="28"/>
              </w:rPr>
              <w:t xml:space="preserve">доля детей 5–18 лет, получающих услуги по </w:t>
            </w:r>
            <w:r w:rsidRPr="009B2B5A">
              <w:rPr>
                <w:sz w:val="28"/>
                <w:szCs w:val="28"/>
              </w:rPr>
              <w:lastRenderedPageBreak/>
              <w:t>дополнительному образованию в муниципальных образовательных учреждениях Волгограда, находящихся в ведомственной подчиненности департамента по образованию администрации Волгограда, в общей численности обучающихся данного возраста муниципальных общеобразовательных и муниципальных дошкольных образовательных учреждений Волгограда;</w:t>
            </w:r>
          </w:p>
          <w:p w:rsidR="00915781" w:rsidRPr="009B2B5A" w:rsidRDefault="00915781" w:rsidP="00841A04">
            <w:pPr>
              <w:autoSpaceDE w:val="0"/>
              <w:autoSpaceDN w:val="0"/>
              <w:adjustRightInd w:val="0"/>
              <w:jc w:val="both"/>
              <w:rPr>
                <w:sz w:val="28"/>
                <w:szCs w:val="28"/>
              </w:rPr>
            </w:pPr>
            <w:r w:rsidRPr="009B2B5A">
              <w:rPr>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доля населения, систематически занимающегося физической культурой и спортом в возрасте от 3 до 79 лет;</w:t>
            </w:r>
          </w:p>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численность жителей Волгограда, систематически занимающегося физической культурой и спортом;</w:t>
            </w:r>
          </w:p>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количество проведенных физкультурных и спортивных мероприятий на территории Волгограда;</w:t>
            </w:r>
          </w:p>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количество человек, принявших участие в физкультурных и спортивных мероприятиях;</w:t>
            </w:r>
          </w:p>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уровень единовременной пропускной способности объектов спорта;</w:t>
            </w:r>
          </w:p>
          <w:p w:rsidR="00915781" w:rsidRPr="009B2B5A" w:rsidRDefault="00915781" w:rsidP="00841A04">
            <w:pPr>
              <w:autoSpaceDE w:val="0"/>
              <w:autoSpaceDN w:val="0"/>
              <w:adjustRightInd w:val="0"/>
              <w:jc w:val="both"/>
              <w:rPr>
                <w:spacing w:val="-10"/>
                <w:sz w:val="28"/>
                <w:szCs w:val="28"/>
              </w:rPr>
            </w:pPr>
            <w:r w:rsidRPr="009B2B5A">
              <w:rPr>
                <w:sz w:val="28"/>
                <w:szCs w:val="28"/>
              </w:rPr>
              <w:t xml:space="preserve">доля детей в возрасте от 5 до 18 лет, получающих услуги дополнительного образования детей в сфере искусства, в общей численности детей Волгограда в возрасте от 5 </w:t>
            </w:r>
            <w:r w:rsidRPr="009B2B5A">
              <w:rPr>
                <w:spacing w:val="-10"/>
                <w:sz w:val="28"/>
                <w:szCs w:val="28"/>
              </w:rPr>
              <w:t>до 18 лет;</w:t>
            </w:r>
          </w:p>
          <w:p w:rsidR="00915781" w:rsidRPr="009B2B5A" w:rsidRDefault="00915781" w:rsidP="00841A04">
            <w:pPr>
              <w:autoSpaceDE w:val="0"/>
              <w:autoSpaceDN w:val="0"/>
              <w:adjustRightInd w:val="0"/>
              <w:jc w:val="both"/>
              <w:rPr>
                <w:color w:val="000000"/>
                <w:spacing w:val="2"/>
                <w:sz w:val="28"/>
                <w:szCs w:val="28"/>
              </w:rPr>
            </w:pPr>
            <w:r w:rsidRPr="009B2B5A">
              <w:rPr>
                <w:sz w:val="28"/>
                <w:szCs w:val="28"/>
              </w:rPr>
              <w:t>количество участников культурно-досуговых мероприятий, проводимых муниципальными  учреждениями культурно-досугового типа Волгограда, в год</w:t>
            </w:r>
          </w:p>
        </w:tc>
      </w:tr>
      <w:tr w:rsidR="00915781" w:rsidRPr="009B2B5A" w:rsidTr="00841A04">
        <w:tc>
          <w:tcPr>
            <w:tcW w:w="2961" w:type="dxa"/>
          </w:tcPr>
          <w:p w:rsidR="00915781" w:rsidRPr="009B2B5A" w:rsidRDefault="00915781" w:rsidP="00841A04">
            <w:pPr>
              <w:shd w:val="clear" w:color="auto" w:fill="FFFFFF"/>
              <w:tabs>
                <w:tab w:val="left" w:pos="2909"/>
                <w:tab w:val="left" w:pos="4685"/>
                <w:tab w:val="left" w:pos="7440"/>
              </w:tabs>
              <w:jc w:val="both"/>
              <w:rPr>
                <w:sz w:val="28"/>
                <w:szCs w:val="28"/>
              </w:rPr>
            </w:pPr>
            <w:r w:rsidRPr="009B2B5A">
              <w:rPr>
                <w:spacing w:val="-4"/>
                <w:sz w:val="28"/>
                <w:szCs w:val="28"/>
              </w:rPr>
              <w:lastRenderedPageBreak/>
              <w:t>Укрупненное описание запланированных мероприятий</w:t>
            </w:r>
            <w:r w:rsidRPr="009B2B5A">
              <w:rPr>
                <w:sz w:val="28"/>
                <w:szCs w:val="28"/>
              </w:rPr>
              <w:t xml:space="preserve"> </w:t>
            </w:r>
            <w:r w:rsidRPr="009B2B5A">
              <w:rPr>
                <w:spacing w:val="-5"/>
                <w:sz w:val="28"/>
                <w:szCs w:val="28"/>
              </w:rPr>
              <w:t>описание</w:t>
            </w:r>
            <w:r w:rsidRPr="009B2B5A">
              <w:rPr>
                <w:sz w:val="28"/>
                <w:szCs w:val="28"/>
              </w:rPr>
              <w:tab/>
            </w:r>
            <w:r w:rsidRPr="009B2B5A">
              <w:rPr>
                <w:spacing w:val="-4"/>
                <w:sz w:val="28"/>
                <w:szCs w:val="28"/>
              </w:rPr>
              <w:t>запланированных</w:t>
            </w:r>
            <w:r w:rsidRPr="009B2B5A">
              <w:rPr>
                <w:sz w:val="28"/>
                <w:szCs w:val="28"/>
              </w:rPr>
              <w:tab/>
            </w:r>
            <w:r w:rsidRPr="009B2B5A">
              <w:rPr>
                <w:spacing w:val="-4"/>
                <w:sz w:val="28"/>
                <w:szCs w:val="28"/>
              </w:rPr>
              <w:t>мероприятий</w:t>
            </w:r>
          </w:p>
          <w:p w:rsidR="00915781" w:rsidRPr="009B2B5A" w:rsidRDefault="00915781" w:rsidP="00841A04">
            <w:pPr>
              <w:rPr>
                <w:sz w:val="28"/>
                <w:szCs w:val="28"/>
              </w:rPr>
            </w:pPr>
            <w:r w:rsidRPr="009B2B5A">
              <w:rPr>
                <w:sz w:val="28"/>
                <w:szCs w:val="28"/>
              </w:rPr>
              <w:t>(инвестиционных проектов) по проектированию, строительству, реконструкции объектов социальной инфраструктуры</w:t>
            </w:r>
          </w:p>
        </w:tc>
        <w:tc>
          <w:tcPr>
            <w:tcW w:w="6804" w:type="dxa"/>
          </w:tcPr>
          <w:p w:rsidR="00915781" w:rsidRDefault="00915781" w:rsidP="00841A0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w:t>
            </w:r>
            <w:r w:rsidRPr="009B2B5A">
              <w:rPr>
                <w:rFonts w:ascii="Times New Roman" w:hAnsi="Times New Roman" w:cs="Times New Roman"/>
                <w:sz w:val="28"/>
                <w:szCs w:val="28"/>
              </w:rPr>
              <w:t>троительство и реконструкция</w:t>
            </w:r>
            <w:r>
              <w:rPr>
                <w:rFonts w:ascii="Times New Roman" w:hAnsi="Times New Roman" w:cs="Times New Roman"/>
                <w:sz w:val="28"/>
                <w:szCs w:val="28"/>
              </w:rPr>
              <w:t xml:space="preserve"> 214 объектов:</w:t>
            </w:r>
          </w:p>
          <w:p w:rsidR="00915781" w:rsidRPr="009B2B5A" w:rsidRDefault="00915781" w:rsidP="00841A04">
            <w:pPr>
              <w:pStyle w:val="ConsPlusNormal"/>
              <w:ind w:firstLine="0"/>
              <w:jc w:val="both"/>
              <w:rPr>
                <w:rFonts w:ascii="Times New Roman" w:hAnsi="Times New Roman" w:cs="Times New Roman"/>
                <w:sz w:val="28"/>
                <w:szCs w:val="28"/>
              </w:rPr>
            </w:pPr>
            <w:r w:rsidRPr="009B2B5A">
              <w:rPr>
                <w:rFonts w:ascii="Times New Roman" w:hAnsi="Times New Roman" w:cs="Times New Roman"/>
                <w:sz w:val="28"/>
                <w:szCs w:val="28"/>
              </w:rPr>
              <w:t>16 общеобразовательных учреждений;</w:t>
            </w:r>
          </w:p>
          <w:p w:rsidR="00915781" w:rsidRDefault="00915781" w:rsidP="00841A04">
            <w:pPr>
              <w:pStyle w:val="ConsPlusNormal"/>
              <w:ind w:firstLine="0"/>
              <w:jc w:val="both"/>
              <w:rPr>
                <w:rFonts w:ascii="Times New Roman" w:hAnsi="Times New Roman" w:cs="Times New Roman"/>
                <w:sz w:val="28"/>
                <w:szCs w:val="28"/>
              </w:rPr>
            </w:pPr>
            <w:r w:rsidRPr="009B2B5A">
              <w:rPr>
                <w:rFonts w:ascii="Times New Roman" w:hAnsi="Times New Roman" w:cs="Times New Roman"/>
                <w:sz w:val="28"/>
                <w:szCs w:val="28"/>
              </w:rPr>
              <w:t>8 дошкольных образовательных учреждений;</w:t>
            </w:r>
          </w:p>
          <w:p w:rsidR="00915781" w:rsidRPr="009B2B5A" w:rsidRDefault="00915781" w:rsidP="00841A0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193 спортивных объектов, из которых планируется </w:t>
            </w:r>
            <w:r w:rsidRPr="0017464B">
              <w:rPr>
                <w:rFonts w:ascii="Times New Roman" w:hAnsi="Times New Roman" w:cs="Times New Roman"/>
                <w:sz w:val="28"/>
                <w:szCs w:val="28"/>
              </w:rPr>
              <w:t>строительство</w:t>
            </w:r>
            <w:r>
              <w:rPr>
                <w:rFonts w:ascii="Times New Roman" w:hAnsi="Times New Roman" w:cs="Times New Roman"/>
                <w:color w:val="FF0000"/>
                <w:sz w:val="28"/>
                <w:szCs w:val="28"/>
              </w:rPr>
              <w:t xml:space="preserve"> </w:t>
            </w:r>
            <w:r>
              <w:rPr>
                <w:rFonts w:ascii="Times New Roman" w:hAnsi="Times New Roman" w:cs="Times New Roman"/>
                <w:sz w:val="28"/>
                <w:szCs w:val="28"/>
              </w:rPr>
              <w:t>плоскостных спортивных сооружений в 153  общеобразовательных учреждениях</w:t>
            </w:r>
            <w:r w:rsidRPr="009B2B5A">
              <w:rPr>
                <w:rFonts w:ascii="Times New Roman" w:hAnsi="Times New Roman" w:cs="Times New Roman"/>
                <w:color w:val="FF0000"/>
                <w:sz w:val="28"/>
                <w:szCs w:val="28"/>
              </w:rPr>
              <w:t xml:space="preserve"> </w:t>
            </w:r>
          </w:p>
        </w:tc>
      </w:tr>
      <w:tr w:rsidR="00915781" w:rsidRPr="009B2B5A" w:rsidTr="00841A04">
        <w:tc>
          <w:tcPr>
            <w:tcW w:w="2961" w:type="dxa"/>
          </w:tcPr>
          <w:p w:rsidR="00915781" w:rsidRPr="009B2B5A" w:rsidRDefault="00915781" w:rsidP="00841A04">
            <w:pPr>
              <w:rPr>
                <w:sz w:val="28"/>
                <w:szCs w:val="28"/>
              </w:rPr>
            </w:pPr>
            <w:r w:rsidRPr="009B2B5A">
              <w:rPr>
                <w:sz w:val="28"/>
                <w:szCs w:val="28"/>
              </w:rPr>
              <w:t>Срок и этапы реализации Программы</w:t>
            </w:r>
          </w:p>
        </w:tc>
        <w:tc>
          <w:tcPr>
            <w:tcW w:w="6804" w:type="dxa"/>
          </w:tcPr>
          <w:p w:rsidR="00915781" w:rsidRPr="009B2B5A" w:rsidRDefault="00915781" w:rsidP="00841A04">
            <w:pPr>
              <w:jc w:val="both"/>
              <w:rPr>
                <w:sz w:val="28"/>
                <w:szCs w:val="28"/>
              </w:rPr>
            </w:pPr>
            <w:r w:rsidRPr="009B2B5A">
              <w:rPr>
                <w:sz w:val="28"/>
                <w:szCs w:val="28"/>
              </w:rPr>
              <w:t xml:space="preserve">срок реализации: 2019-2025 годы (7 лет на срок действия Генерального плана Волгограда, утвержденного решением Волгоградской городской </w:t>
            </w:r>
            <w:r w:rsidRPr="009B2B5A">
              <w:rPr>
                <w:sz w:val="28"/>
                <w:szCs w:val="28"/>
              </w:rPr>
              <w:lastRenderedPageBreak/>
              <w:t>Думы от 29.06.2007 № 47/1112)</w:t>
            </w:r>
          </w:p>
          <w:p w:rsidR="00915781" w:rsidRPr="009B2B5A" w:rsidRDefault="00915781" w:rsidP="00841A04">
            <w:pPr>
              <w:tabs>
                <w:tab w:val="left" w:pos="7317"/>
              </w:tabs>
              <w:rPr>
                <w:color w:val="000000"/>
                <w:sz w:val="28"/>
                <w:szCs w:val="28"/>
              </w:rPr>
            </w:pPr>
            <w:r w:rsidRPr="009B2B5A">
              <w:rPr>
                <w:color w:val="000000"/>
                <w:sz w:val="28"/>
                <w:szCs w:val="28"/>
              </w:rPr>
              <w:t xml:space="preserve">Этапы: </w:t>
            </w:r>
          </w:p>
          <w:p w:rsidR="00915781" w:rsidRPr="009B2B5A" w:rsidRDefault="00915781" w:rsidP="00841A04">
            <w:pPr>
              <w:tabs>
                <w:tab w:val="left" w:pos="7317"/>
              </w:tabs>
              <w:rPr>
                <w:color w:val="000000"/>
                <w:sz w:val="28"/>
                <w:szCs w:val="28"/>
              </w:rPr>
            </w:pPr>
            <w:r w:rsidRPr="009B2B5A">
              <w:rPr>
                <w:color w:val="000000"/>
                <w:sz w:val="28"/>
                <w:szCs w:val="28"/>
                <w:lang w:val="en-US"/>
              </w:rPr>
              <w:t>I</w:t>
            </w:r>
            <w:r w:rsidRPr="009B2B5A">
              <w:rPr>
                <w:color w:val="000000"/>
                <w:sz w:val="28"/>
                <w:szCs w:val="28"/>
              </w:rPr>
              <w:t xml:space="preserve"> этап – 2019-2021 годы</w:t>
            </w:r>
          </w:p>
          <w:p w:rsidR="00915781" w:rsidRPr="009B2B5A" w:rsidRDefault="00915781" w:rsidP="00841A04">
            <w:pPr>
              <w:rPr>
                <w:rFonts w:eastAsiaTheme="minorHAnsi"/>
                <w:i/>
                <w:sz w:val="28"/>
                <w:szCs w:val="28"/>
                <w:lang w:eastAsia="en-US"/>
              </w:rPr>
            </w:pPr>
            <w:r w:rsidRPr="009B2B5A">
              <w:rPr>
                <w:sz w:val="28"/>
                <w:szCs w:val="28"/>
                <w:lang w:val="en-US"/>
              </w:rPr>
              <w:t>II</w:t>
            </w:r>
            <w:r w:rsidRPr="009B2B5A">
              <w:rPr>
                <w:sz w:val="28"/>
                <w:szCs w:val="28"/>
              </w:rPr>
              <w:t xml:space="preserve"> этап – 2022-2025 годы</w:t>
            </w:r>
          </w:p>
        </w:tc>
      </w:tr>
      <w:tr w:rsidR="00915781" w:rsidRPr="009B2B5A" w:rsidTr="00841A04">
        <w:tc>
          <w:tcPr>
            <w:tcW w:w="2961" w:type="dxa"/>
          </w:tcPr>
          <w:p w:rsidR="00915781" w:rsidRPr="009B2B5A" w:rsidRDefault="00915781" w:rsidP="00841A04">
            <w:pPr>
              <w:rPr>
                <w:sz w:val="28"/>
                <w:szCs w:val="28"/>
              </w:rPr>
            </w:pPr>
            <w:r w:rsidRPr="009B2B5A">
              <w:rPr>
                <w:sz w:val="28"/>
                <w:szCs w:val="28"/>
              </w:rPr>
              <w:lastRenderedPageBreak/>
              <w:t>Объемы и источники финансирования Программы</w:t>
            </w:r>
          </w:p>
          <w:p w:rsidR="00915781" w:rsidRPr="009B2B5A" w:rsidRDefault="00915781" w:rsidP="00841A04">
            <w:pPr>
              <w:rPr>
                <w:sz w:val="28"/>
                <w:szCs w:val="28"/>
              </w:rPr>
            </w:pPr>
          </w:p>
          <w:p w:rsidR="00915781" w:rsidRPr="009B2B5A" w:rsidRDefault="00915781" w:rsidP="00841A04">
            <w:pPr>
              <w:rPr>
                <w:sz w:val="28"/>
                <w:szCs w:val="28"/>
              </w:rPr>
            </w:pPr>
          </w:p>
        </w:tc>
        <w:tc>
          <w:tcPr>
            <w:tcW w:w="6804" w:type="dxa"/>
          </w:tcPr>
          <w:p w:rsidR="00915781" w:rsidRPr="009B2B5A" w:rsidRDefault="00915781" w:rsidP="00841A04">
            <w:pPr>
              <w:shd w:val="clear" w:color="auto" w:fill="FFFFFF"/>
              <w:jc w:val="both"/>
              <w:rPr>
                <w:sz w:val="28"/>
                <w:szCs w:val="28"/>
              </w:rPr>
            </w:pPr>
            <w:r w:rsidRPr="009B2B5A">
              <w:rPr>
                <w:sz w:val="28"/>
                <w:szCs w:val="28"/>
              </w:rPr>
              <w:t xml:space="preserve">объем финансирования Программы на период с 2019 по 2025 </w:t>
            </w:r>
            <w:r w:rsidRPr="009B2B5A">
              <w:rPr>
                <w:spacing w:val="-1"/>
                <w:sz w:val="28"/>
                <w:szCs w:val="28"/>
              </w:rPr>
              <w:t xml:space="preserve">год </w:t>
            </w:r>
            <w:r w:rsidRPr="009B2B5A">
              <w:rPr>
                <w:sz w:val="28"/>
                <w:szCs w:val="28"/>
              </w:rPr>
              <w:t xml:space="preserve">составит </w:t>
            </w:r>
            <w:r>
              <w:rPr>
                <w:sz w:val="28"/>
                <w:szCs w:val="28"/>
              </w:rPr>
              <w:t>20028,8</w:t>
            </w:r>
            <w:r w:rsidRPr="009B2B5A">
              <w:rPr>
                <w:sz w:val="28"/>
                <w:szCs w:val="28"/>
              </w:rPr>
              <w:t xml:space="preserve"> млн. рублей, в том числе по годам:</w:t>
            </w:r>
          </w:p>
          <w:p w:rsidR="00915781" w:rsidRPr="009B2B5A" w:rsidRDefault="00915781" w:rsidP="00841A04">
            <w:pPr>
              <w:shd w:val="clear" w:color="auto" w:fill="FFFFFF"/>
              <w:jc w:val="both"/>
              <w:rPr>
                <w:sz w:val="28"/>
                <w:szCs w:val="28"/>
              </w:rPr>
            </w:pPr>
            <w:r w:rsidRPr="009B2B5A">
              <w:rPr>
                <w:sz w:val="28"/>
                <w:szCs w:val="28"/>
              </w:rPr>
              <w:t xml:space="preserve">2019 – </w:t>
            </w:r>
            <w:r>
              <w:rPr>
                <w:sz w:val="28"/>
                <w:szCs w:val="28"/>
              </w:rPr>
              <w:t>446,3</w:t>
            </w:r>
            <w:r w:rsidRPr="009B2B5A">
              <w:rPr>
                <w:sz w:val="28"/>
                <w:szCs w:val="28"/>
              </w:rPr>
              <w:t xml:space="preserve"> млн. руб.;</w:t>
            </w:r>
          </w:p>
          <w:p w:rsidR="00915781" w:rsidRPr="009B2B5A" w:rsidRDefault="00915781" w:rsidP="00841A04">
            <w:pPr>
              <w:shd w:val="clear" w:color="auto" w:fill="FFFFFF"/>
              <w:jc w:val="both"/>
              <w:rPr>
                <w:sz w:val="28"/>
                <w:szCs w:val="28"/>
              </w:rPr>
            </w:pPr>
            <w:r w:rsidRPr="009B2B5A">
              <w:rPr>
                <w:sz w:val="28"/>
                <w:szCs w:val="28"/>
              </w:rPr>
              <w:t>2020 – 1757,8 млн. руб.;</w:t>
            </w:r>
          </w:p>
          <w:p w:rsidR="00915781" w:rsidRPr="009B2B5A" w:rsidRDefault="00915781" w:rsidP="00841A04">
            <w:pPr>
              <w:shd w:val="clear" w:color="auto" w:fill="FFFFFF"/>
              <w:jc w:val="both"/>
              <w:rPr>
                <w:sz w:val="28"/>
                <w:szCs w:val="28"/>
              </w:rPr>
            </w:pPr>
            <w:r w:rsidRPr="009B2B5A">
              <w:rPr>
                <w:sz w:val="28"/>
                <w:szCs w:val="28"/>
              </w:rPr>
              <w:t>2021 – 731,6 млн. руб.;</w:t>
            </w:r>
          </w:p>
          <w:p w:rsidR="00915781" w:rsidRPr="009B2B5A" w:rsidRDefault="00915781" w:rsidP="00841A04">
            <w:pPr>
              <w:shd w:val="clear" w:color="auto" w:fill="FFFFFF"/>
              <w:jc w:val="both"/>
              <w:rPr>
                <w:sz w:val="28"/>
                <w:szCs w:val="28"/>
              </w:rPr>
            </w:pPr>
            <w:r w:rsidRPr="009B2B5A">
              <w:rPr>
                <w:sz w:val="28"/>
                <w:szCs w:val="28"/>
              </w:rPr>
              <w:t xml:space="preserve">2022-2025 – </w:t>
            </w:r>
            <w:r>
              <w:rPr>
                <w:sz w:val="28"/>
                <w:szCs w:val="28"/>
              </w:rPr>
              <w:t>17093,1</w:t>
            </w:r>
            <w:r w:rsidRPr="009B2B5A">
              <w:rPr>
                <w:sz w:val="28"/>
                <w:szCs w:val="28"/>
              </w:rPr>
              <w:t xml:space="preserve"> млн. руб.</w:t>
            </w:r>
          </w:p>
          <w:p w:rsidR="00915781" w:rsidRPr="009B2B5A" w:rsidRDefault="00915781" w:rsidP="00841A04">
            <w:pPr>
              <w:shd w:val="clear" w:color="auto" w:fill="FFFFFF"/>
              <w:jc w:val="both"/>
              <w:rPr>
                <w:sz w:val="28"/>
                <w:szCs w:val="28"/>
              </w:rPr>
            </w:pPr>
            <w:r w:rsidRPr="009B2B5A">
              <w:rPr>
                <w:sz w:val="28"/>
                <w:szCs w:val="28"/>
              </w:rPr>
              <w:t xml:space="preserve">из них: </w:t>
            </w:r>
          </w:p>
          <w:p w:rsidR="00915781" w:rsidRPr="009B2B5A" w:rsidRDefault="00915781" w:rsidP="00841A04">
            <w:pPr>
              <w:shd w:val="clear" w:color="auto" w:fill="FFFFFF"/>
              <w:ind w:right="51" w:firstLine="441"/>
              <w:jc w:val="both"/>
              <w:rPr>
                <w:sz w:val="28"/>
                <w:szCs w:val="28"/>
              </w:rPr>
            </w:pPr>
            <w:r w:rsidRPr="009B2B5A">
              <w:rPr>
                <w:sz w:val="28"/>
                <w:szCs w:val="28"/>
              </w:rPr>
              <w:t xml:space="preserve">федеральный бюджет – </w:t>
            </w:r>
            <w:r>
              <w:rPr>
                <w:sz w:val="28"/>
                <w:szCs w:val="28"/>
              </w:rPr>
              <w:t>11492,6</w:t>
            </w:r>
            <w:r w:rsidRPr="009B2B5A">
              <w:rPr>
                <w:sz w:val="28"/>
                <w:szCs w:val="28"/>
              </w:rPr>
              <w:t xml:space="preserve"> млн. руб.;</w:t>
            </w:r>
          </w:p>
          <w:p w:rsidR="00915781" w:rsidRPr="009B2B5A" w:rsidRDefault="00915781" w:rsidP="00841A04">
            <w:pPr>
              <w:shd w:val="clear" w:color="auto" w:fill="FFFFFF"/>
              <w:ind w:right="51" w:firstLine="441"/>
              <w:jc w:val="both"/>
              <w:rPr>
                <w:sz w:val="28"/>
                <w:szCs w:val="28"/>
              </w:rPr>
            </w:pPr>
            <w:r w:rsidRPr="009B2B5A">
              <w:rPr>
                <w:sz w:val="28"/>
                <w:szCs w:val="28"/>
              </w:rPr>
              <w:t>областной бюджет – 1601,8 млн. руб.;</w:t>
            </w:r>
          </w:p>
          <w:p w:rsidR="00915781" w:rsidRPr="009B2B5A" w:rsidRDefault="00915781" w:rsidP="00841A04">
            <w:pPr>
              <w:shd w:val="clear" w:color="auto" w:fill="FFFFFF"/>
              <w:ind w:right="51" w:firstLine="441"/>
              <w:jc w:val="both"/>
              <w:rPr>
                <w:sz w:val="28"/>
                <w:szCs w:val="28"/>
              </w:rPr>
            </w:pPr>
            <w:r w:rsidRPr="009B2B5A">
              <w:rPr>
                <w:sz w:val="28"/>
                <w:szCs w:val="28"/>
              </w:rPr>
              <w:t xml:space="preserve">бюджет Волгограда – </w:t>
            </w:r>
            <w:r>
              <w:rPr>
                <w:sz w:val="28"/>
                <w:szCs w:val="28"/>
              </w:rPr>
              <w:t>227,8</w:t>
            </w:r>
            <w:r w:rsidRPr="009B2B5A">
              <w:rPr>
                <w:sz w:val="28"/>
                <w:szCs w:val="28"/>
              </w:rPr>
              <w:t xml:space="preserve"> млн. руб.</w:t>
            </w:r>
          </w:p>
          <w:p w:rsidR="00915781" w:rsidRPr="009B2B5A" w:rsidRDefault="00915781" w:rsidP="00841A04">
            <w:pPr>
              <w:shd w:val="clear" w:color="auto" w:fill="FFFFFF"/>
              <w:ind w:right="51" w:firstLine="441"/>
              <w:jc w:val="both"/>
              <w:rPr>
                <w:sz w:val="28"/>
                <w:szCs w:val="28"/>
              </w:rPr>
            </w:pPr>
            <w:r w:rsidRPr="009B2B5A">
              <w:rPr>
                <w:sz w:val="28"/>
                <w:szCs w:val="28"/>
              </w:rPr>
              <w:t xml:space="preserve">внебюджетные средства – </w:t>
            </w:r>
            <w:r>
              <w:rPr>
                <w:sz w:val="28"/>
                <w:szCs w:val="28"/>
              </w:rPr>
              <w:t xml:space="preserve">6706,6 </w:t>
            </w:r>
            <w:r w:rsidRPr="009B2B5A">
              <w:rPr>
                <w:sz w:val="28"/>
                <w:szCs w:val="28"/>
              </w:rPr>
              <w:t>млн. руб., в т.ч. целевые средства – 60,8 млн. руб.</w:t>
            </w:r>
          </w:p>
        </w:tc>
      </w:tr>
      <w:tr w:rsidR="00915781" w:rsidRPr="009B2B5A" w:rsidTr="00841A04">
        <w:tc>
          <w:tcPr>
            <w:tcW w:w="2961" w:type="dxa"/>
          </w:tcPr>
          <w:p w:rsidR="00915781" w:rsidRPr="009B2B5A" w:rsidRDefault="00915781" w:rsidP="00841A04">
            <w:pPr>
              <w:rPr>
                <w:sz w:val="28"/>
                <w:szCs w:val="28"/>
              </w:rPr>
            </w:pPr>
            <w:r w:rsidRPr="009B2B5A">
              <w:rPr>
                <w:sz w:val="28"/>
                <w:szCs w:val="28"/>
              </w:rPr>
              <w:t>Ожидаемые результаты реализации Программы</w:t>
            </w:r>
          </w:p>
        </w:tc>
        <w:tc>
          <w:tcPr>
            <w:tcW w:w="6804" w:type="dxa"/>
            <w:shd w:val="clear" w:color="auto" w:fill="auto"/>
          </w:tcPr>
          <w:p w:rsidR="00915781" w:rsidRPr="009B2B5A" w:rsidRDefault="00915781" w:rsidP="00841A04">
            <w:pPr>
              <w:tabs>
                <w:tab w:val="left" w:pos="7317"/>
              </w:tabs>
              <w:jc w:val="both"/>
              <w:rPr>
                <w:sz w:val="28"/>
                <w:szCs w:val="28"/>
              </w:rPr>
            </w:pPr>
            <w:r w:rsidRPr="009B2B5A">
              <w:rPr>
                <w:sz w:val="28"/>
                <w:szCs w:val="28"/>
              </w:rPr>
              <w:t>достижение нормативного уровня обеспеченности населения учреждениями образования, здравоохранения, культуры, физической культуры и спорта, установленного нормативами градостроительного проектирования</w:t>
            </w:r>
          </w:p>
        </w:tc>
      </w:tr>
    </w:tbl>
    <w:p w:rsidR="00915781" w:rsidRDefault="00915781" w:rsidP="00915781">
      <w:pPr>
        <w:pStyle w:val="ConsPlusNormal"/>
        <w:widowControl/>
        <w:ind w:firstLine="0"/>
        <w:jc w:val="center"/>
        <w:rPr>
          <w:rFonts w:ascii="Times New Roman" w:hAnsi="Times New Roman" w:cs="Times New Roman"/>
          <w:bCs/>
          <w:sz w:val="28"/>
          <w:szCs w:val="28"/>
        </w:rPr>
      </w:pPr>
    </w:p>
    <w:p w:rsidR="00915781" w:rsidRPr="009B2B5A" w:rsidRDefault="00915781" w:rsidP="00915781">
      <w:pPr>
        <w:pStyle w:val="ConsPlusNormal"/>
        <w:widowControl/>
        <w:ind w:firstLine="0"/>
        <w:jc w:val="center"/>
        <w:rPr>
          <w:rFonts w:ascii="Times New Roman" w:hAnsi="Times New Roman" w:cs="Times New Roman"/>
          <w:bCs/>
          <w:sz w:val="28"/>
          <w:szCs w:val="28"/>
        </w:rPr>
      </w:pPr>
      <w:r w:rsidRPr="009B2B5A">
        <w:rPr>
          <w:rFonts w:ascii="Times New Roman" w:hAnsi="Times New Roman" w:cs="Times New Roman"/>
          <w:bCs/>
          <w:sz w:val="28"/>
          <w:szCs w:val="28"/>
        </w:rPr>
        <w:t>2. Характеристика существующего состояния социальной инфраструктуры</w:t>
      </w:r>
    </w:p>
    <w:p w:rsidR="00915781" w:rsidRPr="009B2B5A" w:rsidRDefault="00915781" w:rsidP="00915781">
      <w:pPr>
        <w:pStyle w:val="ConsPlusNormal"/>
        <w:widowControl/>
        <w:ind w:left="567" w:firstLine="0"/>
        <w:jc w:val="center"/>
        <w:rPr>
          <w:rFonts w:ascii="Times New Roman" w:hAnsi="Times New Roman" w:cs="Times New Roman"/>
          <w:bCs/>
          <w:sz w:val="28"/>
          <w:szCs w:val="28"/>
        </w:rPr>
      </w:pPr>
      <w:r w:rsidRPr="009B2B5A">
        <w:rPr>
          <w:rFonts w:ascii="Times New Roman" w:hAnsi="Times New Roman" w:cs="Times New Roman"/>
          <w:bCs/>
          <w:sz w:val="28"/>
          <w:szCs w:val="28"/>
        </w:rPr>
        <w:t>2.1. Описание социально-экономического состояния  Волгограда, сведения о градостроительной деятельности на территории Волгограда</w:t>
      </w:r>
    </w:p>
    <w:p w:rsidR="00915781" w:rsidRPr="009B2B5A" w:rsidRDefault="00915781" w:rsidP="00915781">
      <w:pPr>
        <w:pStyle w:val="ConsPlusNormal"/>
        <w:widowControl/>
        <w:ind w:left="567" w:firstLine="0"/>
        <w:jc w:val="center"/>
        <w:rPr>
          <w:rFonts w:ascii="Times New Roman" w:hAnsi="Times New Roman" w:cs="Times New Roman"/>
          <w:bCs/>
          <w:sz w:val="28"/>
          <w:szCs w:val="28"/>
        </w:rPr>
      </w:pPr>
    </w:p>
    <w:p w:rsidR="00915781" w:rsidRPr="009B2B5A" w:rsidRDefault="00915781" w:rsidP="00915781">
      <w:pPr>
        <w:pStyle w:val="ac"/>
        <w:jc w:val="center"/>
        <w:rPr>
          <w:bCs/>
          <w:szCs w:val="28"/>
        </w:rPr>
      </w:pPr>
      <w:r w:rsidRPr="009B2B5A">
        <w:rPr>
          <w:bCs/>
          <w:szCs w:val="28"/>
        </w:rPr>
        <w:t xml:space="preserve">2.1.1. Население </w:t>
      </w:r>
    </w:p>
    <w:p w:rsidR="00915781" w:rsidRPr="009B2B5A" w:rsidRDefault="00915781" w:rsidP="00915781">
      <w:pPr>
        <w:ind w:firstLine="567"/>
        <w:jc w:val="both"/>
        <w:rPr>
          <w:sz w:val="28"/>
          <w:szCs w:val="28"/>
        </w:rPr>
      </w:pPr>
      <w:r w:rsidRPr="009B2B5A">
        <w:rPr>
          <w:sz w:val="28"/>
          <w:szCs w:val="28"/>
        </w:rPr>
        <w:t xml:space="preserve">Численность населения Волгограда по состоянию на 1 января 2018 г. составляет 1013533 человека. </w:t>
      </w:r>
    </w:p>
    <w:p w:rsidR="00915781" w:rsidRPr="009B2B5A" w:rsidRDefault="00915781" w:rsidP="00915781">
      <w:pPr>
        <w:ind w:firstLine="567"/>
        <w:jc w:val="right"/>
        <w:rPr>
          <w:sz w:val="28"/>
          <w:szCs w:val="28"/>
        </w:rPr>
      </w:pPr>
      <w:r w:rsidRPr="009B2B5A">
        <w:rPr>
          <w:sz w:val="28"/>
          <w:szCs w:val="28"/>
        </w:rPr>
        <w:t>Таблица 1</w:t>
      </w:r>
    </w:p>
    <w:p w:rsidR="00915781" w:rsidRPr="009B2B5A" w:rsidRDefault="00915781" w:rsidP="00915781">
      <w:pPr>
        <w:ind w:right="-142"/>
        <w:jc w:val="center"/>
        <w:rPr>
          <w:sz w:val="28"/>
          <w:szCs w:val="28"/>
        </w:rPr>
      </w:pPr>
      <w:r w:rsidRPr="009B2B5A">
        <w:rPr>
          <w:sz w:val="28"/>
          <w:szCs w:val="28"/>
        </w:rPr>
        <w:t>Оценка численности постоянного населения (чел.)</w:t>
      </w:r>
    </w:p>
    <w:p w:rsidR="00915781" w:rsidRPr="009B2B5A" w:rsidRDefault="00915781" w:rsidP="00915781">
      <w:pPr>
        <w:ind w:right="-142"/>
        <w:jc w:val="right"/>
        <w:rPr>
          <w:sz w:val="28"/>
          <w:szCs w:val="28"/>
        </w:rPr>
      </w:pPr>
    </w:p>
    <w:tbl>
      <w:tblPr>
        <w:tblStyle w:val="af9"/>
        <w:tblW w:w="10090" w:type="dxa"/>
        <w:tblLook w:val="04A0" w:firstRow="1" w:lastRow="0" w:firstColumn="1" w:lastColumn="0" w:noHBand="0" w:noVBand="1"/>
      </w:tblPr>
      <w:tblGrid>
        <w:gridCol w:w="2698"/>
        <w:gridCol w:w="1056"/>
        <w:gridCol w:w="1056"/>
        <w:gridCol w:w="1056"/>
        <w:gridCol w:w="1056"/>
        <w:gridCol w:w="1056"/>
        <w:gridCol w:w="1056"/>
        <w:gridCol w:w="1056"/>
      </w:tblGrid>
      <w:tr w:rsidR="00915781" w:rsidRPr="009B2B5A" w:rsidTr="00841A04">
        <w:tc>
          <w:tcPr>
            <w:tcW w:w="2698" w:type="dxa"/>
          </w:tcPr>
          <w:p w:rsidR="00915781" w:rsidRPr="009B2B5A" w:rsidRDefault="00915781" w:rsidP="00841A04">
            <w:pPr>
              <w:ind w:right="-142"/>
              <w:jc w:val="center"/>
              <w:rPr>
                <w:spacing w:val="-20"/>
                <w:sz w:val="28"/>
                <w:szCs w:val="28"/>
              </w:rPr>
            </w:pP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2010</w:t>
            </w: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2017</w:t>
            </w: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2019</w:t>
            </w: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2020</w:t>
            </w: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2021</w:t>
            </w: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2022</w:t>
            </w:r>
          </w:p>
        </w:tc>
        <w:tc>
          <w:tcPr>
            <w:tcW w:w="1056" w:type="dxa"/>
          </w:tcPr>
          <w:p w:rsidR="00915781" w:rsidRPr="009B2B5A" w:rsidRDefault="00915781" w:rsidP="00841A04">
            <w:pPr>
              <w:ind w:right="-142"/>
              <w:jc w:val="center"/>
              <w:rPr>
                <w:spacing w:val="-20"/>
                <w:sz w:val="28"/>
                <w:szCs w:val="28"/>
              </w:rPr>
            </w:pPr>
            <w:r w:rsidRPr="009B2B5A">
              <w:rPr>
                <w:spacing w:val="-20"/>
                <w:sz w:val="28"/>
                <w:szCs w:val="28"/>
              </w:rPr>
              <w:t>2025</w:t>
            </w:r>
          </w:p>
        </w:tc>
      </w:tr>
      <w:tr w:rsidR="00915781" w:rsidRPr="009B2B5A" w:rsidTr="00841A04">
        <w:tc>
          <w:tcPr>
            <w:tcW w:w="2698" w:type="dxa"/>
          </w:tcPr>
          <w:p w:rsidR="00915781" w:rsidRPr="009B2B5A" w:rsidRDefault="00915781" w:rsidP="00841A04">
            <w:pPr>
              <w:ind w:right="-142"/>
              <w:rPr>
                <w:spacing w:val="-20"/>
                <w:sz w:val="28"/>
                <w:szCs w:val="28"/>
              </w:rPr>
            </w:pPr>
            <w:r w:rsidRPr="009B2B5A">
              <w:rPr>
                <w:color w:val="000000"/>
                <w:spacing w:val="-20"/>
                <w:sz w:val="28"/>
                <w:szCs w:val="28"/>
              </w:rPr>
              <w:t>Численность населения</w:t>
            </w:r>
            <w:r w:rsidRPr="009B2B5A">
              <w:rPr>
                <w:color w:val="000000"/>
                <w:spacing w:val="-20"/>
                <w:sz w:val="28"/>
                <w:szCs w:val="28"/>
              </w:rPr>
              <w:br/>
              <w:t>на конец года</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1020816</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1013533</w:t>
            </w:r>
          </w:p>
        </w:tc>
        <w:tc>
          <w:tcPr>
            <w:tcW w:w="1056" w:type="dxa"/>
          </w:tcPr>
          <w:p w:rsidR="00915781" w:rsidRPr="009B2B5A" w:rsidRDefault="00915781" w:rsidP="00841A04">
            <w:pPr>
              <w:jc w:val="center"/>
              <w:rPr>
                <w:spacing w:val="-20"/>
                <w:sz w:val="28"/>
                <w:szCs w:val="28"/>
              </w:rPr>
            </w:pPr>
            <w:r w:rsidRPr="009B2B5A">
              <w:rPr>
                <w:spacing w:val="-20"/>
                <w:sz w:val="28"/>
                <w:szCs w:val="28"/>
              </w:rPr>
              <w:t>1010743</w:t>
            </w:r>
          </w:p>
        </w:tc>
        <w:tc>
          <w:tcPr>
            <w:tcW w:w="1056" w:type="dxa"/>
          </w:tcPr>
          <w:p w:rsidR="00915781" w:rsidRPr="009B2B5A" w:rsidRDefault="00915781" w:rsidP="00841A04">
            <w:pPr>
              <w:jc w:val="center"/>
              <w:rPr>
                <w:spacing w:val="-20"/>
                <w:sz w:val="28"/>
                <w:szCs w:val="28"/>
              </w:rPr>
            </w:pPr>
            <w:r w:rsidRPr="009B2B5A">
              <w:rPr>
                <w:spacing w:val="-20"/>
                <w:sz w:val="28"/>
                <w:szCs w:val="28"/>
              </w:rPr>
              <w:t>1009463</w:t>
            </w:r>
          </w:p>
        </w:tc>
        <w:tc>
          <w:tcPr>
            <w:tcW w:w="1056" w:type="dxa"/>
          </w:tcPr>
          <w:p w:rsidR="00915781" w:rsidRPr="009B2B5A" w:rsidRDefault="00915781" w:rsidP="00841A04">
            <w:pPr>
              <w:jc w:val="center"/>
              <w:rPr>
                <w:spacing w:val="-20"/>
                <w:sz w:val="28"/>
                <w:szCs w:val="28"/>
              </w:rPr>
            </w:pPr>
            <w:r w:rsidRPr="009B2B5A">
              <w:rPr>
                <w:spacing w:val="-20"/>
                <w:sz w:val="28"/>
                <w:szCs w:val="28"/>
              </w:rPr>
              <w:t>1008183</w:t>
            </w:r>
          </w:p>
        </w:tc>
        <w:tc>
          <w:tcPr>
            <w:tcW w:w="1056" w:type="dxa"/>
          </w:tcPr>
          <w:p w:rsidR="00915781" w:rsidRPr="009B2B5A" w:rsidRDefault="00915781" w:rsidP="00841A04">
            <w:pPr>
              <w:jc w:val="center"/>
              <w:rPr>
                <w:spacing w:val="-20"/>
                <w:sz w:val="28"/>
                <w:szCs w:val="28"/>
              </w:rPr>
            </w:pPr>
            <w:r w:rsidRPr="009B2B5A">
              <w:rPr>
                <w:spacing w:val="-20"/>
                <w:sz w:val="28"/>
                <w:szCs w:val="28"/>
              </w:rPr>
              <w:t>1006903</w:t>
            </w:r>
          </w:p>
        </w:tc>
        <w:tc>
          <w:tcPr>
            <w:tcW w:w="1056" w:type="dxa"/>
            <w:vAlign w:val="center"/>
          </w:tcPr>
          <w:p w:rsidR="00915781" w:rsidRPr="009B2B5A" w:rsidRDefault="00915781" w:rsidP="00841A04">
            <w:pPr>
              <w:jc w:val="center"/>
              <w:rPr>
                <w:spacing w:val="-20"/>
                <w:sz w:val="28"/>
                <w:szCs w:val="28"/>
              </w:rPr>
            </w:pPr>
            <w:r w:rsidRPr="009B2B5A">
              <w:rPr>
                <w:spacing w:val="-20"/>
                <w:sz w:val="28"/>
                <w:szCs w:val="28"/>
              </w:rPr>
              <w:t>1003633</w:t>
            </w:r>
          </w:p>
          <w:p w:rsidR="00915781" w:rsidRPr="009B2B5A" w:rsidRDefault="00915781" w:rsidP="00841A04">
            <w:pPr>
              <w:ind w:right="-142"/>
              <w:jc w:val="center"/>
              <w:rPr>
                <w:spacing w:val="-20"/>
                <w:sz w:val="28"/>
                <w:szCs w:val="28"/>
              </w:rPr>
            </w:pPr>
          </w:p>
        </w:tc>
      </w:tr>
      <w:tr w:rsidR="00915781" w:rsidRPr="009B2B5A" w:rsidTr="00841A04">
        <w:tc>
          <w:tcPr>
            <w:tcW w:w="2698" w:type="dxa"/>
          </w:tcPr>
          <w:p w:rsidR="00915781" w:rsidRPr="009B2B5A" w:rsidRDefault="00915781" w:rsidP="00841A04">
            <w:pPr>
              <w:ind w:right="-142"/>
              <w:rPr>
                <w:spacing w:val="-20"/>
                <w:sz w:val="28"/>
                <w:szCs w:val="28"/>
              </w:rPr>
            </w:pPr>
            <w:r w:rsidRPr="009B2B5A">
              <w:rPr>
                <w:spacing w:val="-20"/>
                <w:sz w:val="28"/>
                <w:szCs w:val="28"/>
              </w:rPr>
              <w:t>Естественный прирост</w:t>
            </w:r>
          </w:p>
        </w:tc>
        <w:tc>
          <w:tcPr>
            <w:tcW w:w="1056" w:type="dxa"/>
            <w:vAlign w:val="center"/>
          </w:tcPr>
          <w:p w:rsidR="00915781" w:rsidRPr="009B2B5A" w:rsidRDefault="00915781" w:rsidP="00841A04">
            <w:pPr>
              <w:ind w:right="-142"/>
              <w:jc w:val="center"/>
              <w:rPr>
                <w:spacing w:val="-20"/>
                <w:sz w:val="28"/>
                <w:szCs w:val="28"/>
              </w:rPr>
            </w:pPr>
            <w:r w:rsidRPr="009B2B5A">
              <w:rPr>
                <w:spacing w:val="-20"/>
                <w:sz w:val="28"/>
                <w:szCs w:val="28"/>
              </w:rPr>
              <w:t>-3986</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-2495</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-2350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-2330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-2380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-2380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-2020</w:t>
            </w:r>
          </w:p>
        </w:tc>
      </w:tr>
      <w:tr w:rsidR="00915781" w:rsidRPr="009B2B5A" w:rsidTr="00841A04">
        <w:tc>
          <w:tcPr>
            <w:tcW w:w="2698" w:type="dxa"/>
          </w:tcPr>
          <w:p w:rsidR="00915781" w:rsidRPr="009B2B5A" w:rsidRDefault="00915781" w:rsidP="00841A04">
            <w:pPr>
              <w:ind w:right="-142"/>
              <w:rPr>
                <w:spacing w:val="-20"/>
                <w:sz w:val="28"/>
                <w:szCs w:val="28"/>
              </w:rPr>
            </w:pPr>
            <w:r w:rsidRPr="009B2B5A">
              <w:rPr>
                <w:spacing w:val="-20"/>
                <w:sz w:val="28"/>
                <w:szCs w:val="28"/>
              </w:rPr>
              <w:t>Миграционный прирост</w:t>
            </w:r>
          </w:p>
        </w:tc>
        <w:tc>
          <w:tcPr>
            <w:tcW w:w="1056" w:type="dxa"/>
            <w:vAlign w:val="center"/>
          </w:tcPr>
          <w:p w:rsidR="00915781" w:rsidRPr="009B2B5A" w:rsidRDefault="00915781" w:rsidP="00841A04">
            <w:pPr>
              <w:ind w:right="-142"/>
              <w:jc w:val="center"/>
              <w:rPr>
                <w:spacing w:val="-20"/>
                <w:sz w:val="28"/>
                <w:szCs w:val="28"/>
              </w:rPr>
            </w:pPr>
            <w:r w:rsidRPr="009B2B5A">
              <w:rPr>
                <w:spacing w:val="-20"/>
                <w:sz w:val="28"/>
                <w:szCs w:val="28"/>
              </w:rPr>
              <w:t>1139</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442</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1100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1050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1100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1100</w:t>
            </w:r>
          </w:p>
        </w:tc>
        <w:tc>
          <w:tcPr>
            <w:tcW w:w="1056" w:type="dxa"/>
            <w:vAlign w:val="bottom"/>
          </w:tcPr>
          <w:p w:rsidR="00915781" w:rsidRPr="009B2B5A" w:rsidRDefault="00915781" w:rsidP="00841A04">
            <w:pPr>
              <w:jc w:val="right"/>
              <w:rPr>
                <w:spacing w:val="-20"/>
                <w:sz w:val="28"/>
                <w:szCs w:val="28"/>
              </w:rPr>
            </w:pPr>
            <w:r w:rsidRPr="009B2B5A">
              <w:rPr>
                <w:spacing w:val="-20"/>
                <w:sz w:val="28"/>
                <w:szCs w:val="28"/>
              </w:rPr>
              <w:t>1030</w:t>
            </w:r>
          </w:p>
        </w:tc>
      </w:tr>
      <w:tr w:rsidR="00915781" w:rsidRPr="009B2B5A" w:rsidTr="00841A04">
        <w:tc>
          <w:tcPr>
            <w:tcW w:w="2698" w:type="dxa"/>
          </w:tcPr>
          <w:p w:rsidR="00915781" w:rsidRPr="009B2B5A" w:rsidRDefault="00915781" w:rsidP="00841A04">
            <w:pPr>
              <w:rPr>
                <w:bCs/>
                <w:spacing w:val="-20"/>
                <w:sz w:val="28"/>
                <w:szCs w:val="28"/>
              </w:rPr>
            </w:pPr>
            <w:r w:rsidRPr="009B2B5A">
              <w:rPr>
                <w:bCs/>
                <w:spacing w:val="-20"/>
                <w:sz w:val="28"/>
                <w:szCs w:val="28"/>
              </w:rPr>
              <w:t>Население моложе трудоспособного возраста</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143935</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164192</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166267</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166158</w:t>
            </w:r>
          </w:p>
        </w:tc>
        <w:tc>
          <w:tcPr>
            <w:tcW w:w="1056" w:type="dxa"/>
          </w:tcPr>
          <w:p w:rsidR="00915781" w:rsidRPr="009B2B5A" w:rsidRDefault="00915781" w:rsidP="00841A04">
            <w:pPr>
              <w:jc w:val="center"/>
              <w:rPr>
                <w:spacing w:val="-20"/>
                <w:sz w:val="28"/>
                <w:szCs w:val="28"/>
              </w:rPr>
            </w:pPr>
            <w:r w:rsidRPr="009B2B5A">
              <w:rPr>
                <w:spacing w:val="-20"/>
                <w:sz w:val="28"/>
                <w:szCs w:val="28"/>
              </w:rPr>
              <w:t>166350</w:t>
            </w:r>
          </w:p>
        </w:tc>
        <w:tc>
          <w:tcPr>
            <w:tcW w:w="1056" w:type="dxa"/>
          </w:tcPr>
          <w:p w:rsidR="00915781" w:rsidRPr="009B2B5A" w:rsidRDefault="00915781" w:rsidP="00841A04">
            <w:pPr>
              <w:jc w:val="center"/>
              <w:rPr>
                <w:spacing w:val="-20"/>
                <w:sz w:val="28"/>
                <w:szCs w:val="28"/>
              </w:rPr>
            </w:pPr>
            <w:r w:rsidRPr="009B2B5A">
              <w:rPr>
                <w:spacing w:val="-20"/>
                <w:sz w:val="28"/>
                <w:szCs w:val="28"/>
              </w:rPr>
              <w:t>166340</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164596</w:t>
            </w:r>
          </w:p>
        </w:tc>
      </w:tr>
      <w:tr w:rsidR="00915781" w:rsidRPr="009B2B5A" w:rsidTr="00841A04">
        <w:tc>
          <w:tcPr>
            <w:tcW w:w="2698" w:type="dxa"/>
          </w:tcPr>
          <w:p w:rsidR="00915781" w:rsidRPr="009B2B5A" w:rsidRDefault="00915781" w:rsidP="00841A04">
            <w:pPr>
              <w:rPr>
                <w:bCs/>
                <w:spacing w:val="-20"/>
                <w:sz w:val="28"/>
                <w:szCs w:val="28"/>
              </w:rPr>
            </w:pPr>
            <w:r w:rsidRPr="009B2B5A">
              <w:rPr>
                <w:bCs/>
                <w:spacing w:val="-20"/>
                <w:sz w:val="28"/>
                <w:szCs w:val="28"/>
              </w:rPr>
              <w:t>Трудоспособное население</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624739</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574673</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566016</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562776</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559037</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555810</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548987</w:t>
            </w:r>
          </w:p>
        </w:tc>
      </w:tr>
      <w:tr w:rsidR="00915781" w:rsidRPr="009B2B5A" w:rsidTr="00841A04">
        <w:tc>
          <w:tcPr>
            <w:tcW w:w="2698" w:type="dxa"/>
          </w:tcPr>
          <w:p w:rsidR="00915781" w:rsidRPr="009B2B5A" w:rsidRDefault="00915781" w:rsidP="00841A04">
            <w:pPr>
              <w:rPr>
                <w:bCs/>
                <w:spacing w:val="-20"/>
                <w:sz w:val="28"/>
                <w:szCs w:val="28"/>
              </w:rPr>
            </w:pPr>
            <w:r w:rsidRPr="009B2B5A">
              <w:rPr>
                <w:bCs/>
                <w:spacing w:val="-20"/>
                <w:sz w:val="28"/>
                <w:szCs w:val="28"/>
              </w:rPr>
              <w:t xml:space="preserve">Население </w:t>
            </w:r>
            <w:r w:rsidRPr="009B2B5A">
              <w:rPr>
                <w:bCs/>
                <w:spacing w:val="-20"/>
                <w:sz w:val="28"/>
                <w:szCs w:val="28"/>
              </w:rPr>
              <w:lastRenderedPageBreak/>
              <w:t>старшетрудоспособного возраста</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lastRenderedPageBreak/>
              <w:t>252142</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274667</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278460</w:t>
            </w:r>
          </w:p>
        </w:tc>
        <w:tc>
          <w:tcPr>
            <w:tcW w:w="1056" w:type="dxa"/>
          </w:tcPr>
          <w:p w:rsidR="00915781" w:rsidRPr="009B2B5A" w:rsidRDefault="00915781" w:rsidP="00841A04">
            <w:pPr>
              <w:jc w:val="center"/>
              <w:rPr>
                <w:spacing w:val="-20"/>
                <w:sz w:val="28"/>
                <w:szCs w:val="28"/>
              </w:rPr>
            </w:pPr>
            <w:r w:rsidRPr="009B2B5A">
              <w:rPr>
                <w:spacing w:val="-20"/>
                <w:sz w:val="28"/>
                <w:szCs w:val="28"/>
              </w:rPr>
              <w:t>280530</w:t>
            </w:r>
          </w:p>
        </w:tc>
        <w:tc>
          <w:tcPr>
            <w:tcW w:w="1056" w:type="dxa"/>
          </w:tcPr>
          <w:p w:rsidR="00915781" w:rsidRPr="009B2B5A" w:rsidRDefault="00915781" w:rsidP="00841A04">
            <w:pPr>
              <w:jc w:val="center"/>
              <w:rPr>
                <w:spacing w:val="-20"/>
                <w:sz w:val="28"/>
                <w:szCs w:val="28"/>
              </w:rPr>
            </w:pPr>
            <w:r w:rsidRPr="009B2B5A">
              <w:rPr>
                <w:spacing w:val="-20"/>
                <w:sz w:val="28"/>
                <w:szCs w:val="28"/>
              </w:rPr>
              <w:t>282795</w:t>
            </w:r>
          </w:p>
        </w:tc>
        <w:tc>
          <w:tcPr>
            <w:tcW w:w="1056" w:type="dxa"/>
          </w:tcPr>
          <w:p w:rsidR="00915781" w:rsidRPr="009B2B5A" w:rsidRDefault="00915781" w:rsidP="00841A04">
            <w:pPr>
              <w:jc w:val="center"/>
              <w:rPr>
                <w:spacing w:val="-20"/>
                <w:sz w:val="28"/>
                <w:szCs w:val="28"/>
              </w:rPr>
            </w:pPr>
            <w:r w:rsidRPr="009B2B5A">
              <w:rPr>
                <w:spacing w:val="-20"/>
                <w:sz w:val="28"/>
                <w:szCs w:val="28"/>
              </w:rPr>
              <w:t>284752</w:t>
            </w:r>
          </w:p>
        </w:tc>
        <w:tc>
          <w:tcPr>
            <w:tcW w:w="1056" w:type="dxa"/>
          </w:tcPr>
          <w:p w:rsidR="00915781" w:rsidRPr="009B2B5A" w:rsidRDefault="00915781" w:rsidP="00841A04">
            <w:pPr>
              <w:jc w:val="center"/>
              <w:rPr>
                <w:color w:val="000000"/>
                <w:spacing w:val="-20"/>
                <w:sz w:val="28"/>
                <w:szCs w:val="28"/>
              </w:rPr>
            </w:pPr>
            <w:r w:rsidRPr="009B2B5A">
              <w:rPr>
                <w:color w:val="000000"/>
                <w:spacing w:val="-20"/>
                <w:sz w:val="28"/>
                <w:szCs w:val="28"/>
              </w:rPr>
              <w:t>290050</w:t>
            </w:r>
          </w:p>
        </w:tc>
      </w:tr>
    </w:tbl>
    <w:p w:rsidR="00915781" w:rsidRPr="009B2B5A" w:rsidRDefault="00915781" w:rsidP="00915781">
      <w:pPr>
        <w:jc w:val="center"/>
        <w:rPr>
          <w:sz w:val="28"/>
          <w:szCs w:val="28"/>
        </w:rPr>
      </w:pPr>
    </w:p>
    <w:p w:rsidR="00915781" w:rsidRPr="009B2B5A" w:rsidRDefault="00915781" w:rsidP="00915781">
      <w:pPr>
        <w:jc w:val="center"/>
        <w:rPr>
          <w:sz w:val="28"/>
          <w:szCs w:val="28"/>
        </w:rPr>
      </w:pPr>
    </w:p>
    <w:p w:rsidR="00915781" w:rsidRPr="009B2B5A" w:rsidRDefault="00915781" w:rsidP="00915781">
      <w:pPr>
        <w:jc w:val="center"/>
        <w:rPr>
          <w:sz w:val="28"/>
          <w:szCs w:val="28"/>
        </w:rPr>
      </w:pPr>
      <w:r w:rsidRPr="009B2B5A">
        <w:rPr>
          <w:sz w:val="28"/>
          <w:szCs w:val="28"/>
        </w:rPr>
        <w:t>2.1.2. Жилищный фонд</w:t>
      </w:r>
    </w:p>
    <w:p w:rsidR="00915781" w:rsidRPr="009B2B5A" w:rsidRDefault="00915781" w:rsidP="00915781">
      <w:pPr>
        <w:jc w:val="right"/>
        <w:rPr>
          <w:sz w:val="28"/>
          <w:szCs w:val="28"/>
        </w:rPr>
      </w:pPr>
      <w:r w:rsidRPr="009B2B5A">
        <w:rPr>
          <w:rFonts w:eastAsia="Calibri"/>
          <w:sz w:val="28"/>
          <w:szCs w:val="28"/>
          <w:lang w:eastAsia="en-US"/>
        </w:rPr>
        <w:t>Таблица 2</w:t>
      </w:r>
    </w:p>
    <w:p w:rsidR="00915781" w:rsidRPr="009B2B5A" w:rsidRDefault="00915781" w:rsidP="00915781">
      <w:pPr>
        <w:spacing w:after="160"/>
        <w:ind w:firstLine="709"/>
        <w:jc w:val="center"/>
        <w:rPr>
          <w:rFonts w:eastAsia="Calibri"/>
          <w:sz w:val="28"/>
          <w:szCs w:val="28"/>
          <w:lang w:eastAsia="en-US"/>
        </w:rPr>
      </w:pPr>
      <w:r w:rsidRPr="009B2B5A">
        <w:rPr>
          <w:rFonts w:eastAsia="Calibri"/>
          <w:sz w:val="28"/>
          <w:szCs w:val="28"/>
          <w:lang w:eastAsia="en-US"/>
        </w:rPr>
        <w:t>Перспективный объем жилищного фонда</w:t>
      </w:r>
    </w:p>
    <w:tbl>
      <w:tblPr>
        <w:tblW w:w="10031" w:type="dxa"/>
        <w:tblLook w:val="04A0" w:firstRow="1" w:lastRow="0" w:firstColumn="1" w:lastColumn="0" w:noHBand="0" w:noVBand="1"/>
      </w:tblPr>
      <w:tblGrid>
        <w:gridCol w:w="594"/>
        <w:gridCol w:w="5043"/>
        <w:gridCol w:w="1984"/>
        <w:gridCol w:w="2410"/>
      </w:tblGrid>
      <w:tr w:rsidR="00915781" w:rsidRPr="009B2B5A" w:rsidTr="00841A04">
        <w:trPr>
          <w:trHeight w:val="635"/>
          <w:tblHeader/>
        </w:trPr>
        <w:tc>
          <w:tcPr>
            <w:tcW w:w="594" w:type="dxa"/>
            <w:tcBorders>
              <w:top w:val="single" w:sz="8" w:space="0" w:color="auto"/>
              <w:left w:val="single" w:sz="8" w:space="0" w:color="auto"/>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 п/п</w:t>
            </w:r>
          </w:p>
        </w:tc>
        <w:tc>
          <w:tcPr>
            <w:tcW w:w="5043" w:type="dxa"/>
            <w:tcBorders>
              <w:top w:val="single" w:sz="8" w:space="0" w:color="auto"/>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Показатели</w:t>
            </w:r>
          </w:p>
        </w:tc>
        <w:tc>
          <w:tcPr>
            <w:tcW w:w="1984" w:type="dxa"/>
            <w:tcBorders>
              <w:top w:val="single" w:sz="8" w:space="0" w:color="auto"/>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Единица измерения</w:t>
            </w:r>
          </w:p>
        </w:tc>
        <w:tc>
          <w:tcPr>
            <w:tcW w:w="2410" w:type="dxa"/>
            <w:tcBorders>
              <w:top w:val="single" w:sz="4" w:space="0" w:color="auto"/>
              <w:left w:val="single" w:sz="4" w:space="0" w:color="auto"/>
              <w:bottom w:val="single" w:sz="4" w:space="0" w:color="auto"/>
              <w:right w:val="single" w:sz="4" w:space="0" w:color="auto"/>
            </w:tcBorders>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 xml:space="preserve">Расчетный срок </w:t>
            </w:r>
          </w:p>
          <w:p w:rsidR="00915781" w:rsidRPr="009B2B5A" w:rsidRDefault="00915781" w:rsidP="00841A04">
            <w:pPr>
              <w:jc w:val="center"/>
              <w:rPr>
                <w:rFonts w:eastAsia="Calibri"/>
                <w:sz w:val="28"/>
                <w:szCs w:val="28"/>
                <w:lang w:eastAsia="en-US"/>
              </w:rPr>
            </w:pPr>
            <w:r w:rsidRPr="009B2B5A">
              <w:rPr>
                <w:rFonts w:eastAsia="Calibri"/>
                <w:sz w:val="28"/>
                <w:szCs w:val="28"/>
                <w:lang w:eastAsia="en-US"/>
              </w:rPr>
              <w:t>(2025 г.)</w:t>
            </w:r>
          </w:p>
        </w:tc>
      </w:tr>
      <w:tr w:rsidR="00915781" w:rsidRPr="009B2B5A" w:rsidTr="00841A04">
        <w:trPr>
          <w:trHeight w:val="289"/>
        </w:trPr>
        <w:tc>
          <w:tcPr>
            <w:tcW w:w="594" w:type="dxa"/>
            <w:tcBorders>
              <w:left w:val="single" w:sz="8" w:space="0" w:color="auto"/>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w:t>
            </w:r>
          </w:p>
        </w:tc>
        <w:tc>
          <w:tcPr>
            <w:tcW w:w="5043"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Жилищный фонд, всего</w:t>
            </w:r>
          </w:p>
        </w:tc>
        <w:tc>
          <w:tcPr>
            <w:tcW w:w="1984"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тыс. кв.м</w:t>
            </w:r>
          </w:p>
        </w:tc>
        <w:tc>
          <w:tcPr>
            <w:tcW w:w="2410" w:type="dxa"/>
            <w:tcBorders>
              <w:top w:val="single" w:sz="4" w:space="0" w:color="auto"/>
              <w:left w:val="single" w:sz="4" w:space="0" w:color="auto"/>
              <w:bottom w:val="single" w:sz="4" w:space="0" w:color="auto"/>
              <w:right w:val="single" w:sz="4" w:space="0" w:color="auto"/>
            </w:tcBorders>
            <w:vAlign w:val="center"/>
          </w:tcPr>
          <w:p w:rsidR="00915781" w:rsidRPr="009B2B5A" w:rsidRDefault="00915781" w:rsidP="00841A04">
            <w:pPr>
              <w:jc w:val="center"/>
              <w:rPr>
                <w:rFonts w:eastAsia="Calibri"/>
                <w:sz w:val="28"/>
                <w:szCs w:val="28"/>
                <w:lang w:eastAsia="en-US"/>
              </w:rPr>
            </w:pPr>
            <w:r w:rsidRPr="009B2B5A">
              <w:rPr>
                <w:sz w:val="28"/>
                <w:szCs w:val="28"/>
              </w:rPr>
              <w:t>27918</w:t>
            </w:r>
          </w:p>
        </w:tc>
      </w:tr>
      <w:tr w:rsidR="00915781" w:rsidRPr="009B2B5A" w:rsidTr="00841A04">
        <w:trPr>
          <w:trHeight w:val="60"/>
        </w:trPr>
        <w:tc>
          <w:tcPr>
            <w:tcW w:w="594" w:type="dxa"/>
            <w:tcBorders>
              <w:top w:val="nil"/>
              <w:left w:val="single" w:sz="8" w:space="0" w:color="auto"/>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w:t>
            </w:r>
          </w:p>
        </w:tc>
        <w:tc>
          <w:tcPr>
            <w:tcW w:w="5043"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Население</w:t>
            </w:r>
          </w:p>
        </w:tc>
        <w:tc>
          <w:tcPr>
            <w:tcW w:w="1984"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чел.</w:t>
            </w:r>
          </w:p>
        </w:tc>
        <w:tc>
          <w:tcPr>
            <w:tcW w:w="2410" w:type="dxa"/>
            <w:tcBorders>
              <w:top w:val="single" w:sz="4" w:space="0" w:color="auto"/>
              <w:left w:val="single" w:sz="4" w:space="0" w:color="auto"/>
              <w:bottom w:val="single" w:sz="4" w:space="0" w:color="auto"/>
              <w:right w:val="single" w:sz="4" w:space="0" w:color="auto"/>
            </w:tcBorders>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1003633</w:t>
            </w:r>
          </w:p>
        </w:tc>
      </w:tr>
      <w:tr w:rsidR="00915781" w:rsidRPr="009B2B5A" w:rsidTr="00841A04">
        <w:trPr>
          <w:trHeight w:val="80"/>
        </w:trPr>
        <w:tc>
          <w:tcPr>
            <w:tcW w:w="594" w:type="dxa"/>
            <w:tcBorders>
              <w:top w:val="nil"/>
              <w:left w:val="single" w:sz="8" w:space="0" w:color="auto"/>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w:t>
            </w:r>
          </w:p>
        </w:tc>
        <w:tc>
          <w:tcPr>
            <w:tcW w:w="5043"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Жилищная обеспеченность</w:t>
            </w:r>
          </w:p>
        </w:tc>
        <w:tc>
          <w:tcPr>
            <w:tcW w:w="1984"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кв.м/чел</w:t>
            </w:r>
          </w:p>
        </w:tc>
        <w:tc>
          <w:tcPr>
            <w:tcW w:w="2410" w:type="dxa"/>
            <w:tcBorders>
              <w:top w:val="single" w:sz="4" w:space="0" w:color="auto"/>
              <w:left w:val="single" w:sz="4" w:space="0" w:color="auto"/>
              <w:bottom w:val="single" w:sz="4" w:space="0" w:color="auto"/>
              <w:right w:val="single" w:sz="4" w:space="0" w:color="auto"/>
            </w:tcBorders>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27,8</w:t>
            </w:r>
          </w:p>
        </w:tc>
      </w:tr>
      <w:tr w:rsidR="00915781" w:rsidRPr="009B2B5A" w:rsidTr="00841A04">
        <w:trPr>
          <w:trHeight w:val="80"/>
        </w:trPr>
        <w:tc>
          <w:tcPr>
            <w:tcW w:w="594" w:type="dxa"/>
            <w:tcBorders>
              <w:top w:val="nil"/>
              <w:left w:val="single" w:sz="8" w:space="0" w:color="auto"/>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w:t>
            </w:r>
          </w:p>
        </w:tc>
        <w:tc>
          <w:tcPr>
            <w:tcW w:w="5043"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Убыль жилищного фонда</w:t>
            </w:r>
          </w:p>
        </w:tc>
        <w:tc>
          <w:tcPr>
            <w:tcW w:w="1984"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тыс. кв.м</w:t>
            </w:r>
          </w:p>
        </w:tc>
        <w:tc>
          <w:tcPr>
            <w:tcW w:w="2410" w:type="dxa"/>
            <w:tcBorders>
              <w:top w:val="single" w:sz="4" w:space="0" w:color="auto"/>
              <w:left w:val="single" w:sz="4" w:space="0" w:color="auto"/>
              <w:bottom w:val="single" w:sz="4" w:space="0" w:color="auto"/>
              <w:right w:val="single" w:sz="4" w:space="0" w:color="auto"/>
            </w:tcBorders>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335</w:t>
            </w:r>
          </w:p>
        </w:tc>
      </w:tr>
      <w:tr w:rsidR="00915781" w:rsidRPr="009B2B5A" w:rsidTr="00841A04">
        <w:trPr>
          <w:trHeight w:val="243"/>
        </w:trPr>
        <w:tc>
          <w:tcPr>
            <w:tcW w:w="594" w:type="dxa"/>
            <w:tcBorders>
              <w:top w:val="nil"/>
              <w:left w:val="single" w:sz="8" w:space="0" w:color="auto"/>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5</w:t>
            </w:r>
          </w:p>
        </w:tc>
        <w:tc>
          <w:tcPr>
            <w:tcW w:w="5043"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Новое строительство (2018-2025 годы)</w:t>
            </w:r>
          </w:p>
        </w:tc>
        <w:tc>
          <w:tcPr>
            <w:tcW w:w="1984" w:type="dxa"/>
            <w:tcBorders>
              <w:top w:val="nil"/>
              <w:left w:val="nil"/>
              <w:bottom w:val="single" w:sz="8" w:space="0" w:color="auto"/>
              <w:right w:val="single" w:sz="8" w:space="0" w:color="auto"/>
            </w:tcBorders>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тыс. кв.м</w:t>
            </w:r>
          </w:p>
        </w:tc>
        <w:tc>
          <w:tcPr>
            <w:tcW w:w="2410" w:type="dxa"/>
            <w:tcBorders>
              <w:top w:val="single" w:sz="4" w:space="0" w:color="auto"/>
              <w:left w:val="single" w:sz="4" w:space="0" w:color="auto"/>
              <w:bottom w:val="single" w:sz="4" w:space="0" w:color="auto"/>
              <w:right w:val="single" w:sz="4" w:space="0" w:color="auto"/>
            </w:tcBorders>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4000</w:t>
            </w:r>
          </w:p>
        </w:tc>
      </w:tr>
    </w:tbl>
    <w:p w:rsidR="00915781" w:rsidRPr="009B2B5A" w:rsidRDefault="00915781" w:rsidP="00915781">
      <w:pPr>
        <w:spacing w:line="276" w:lineRule="auto"/>
        <w:ind w:left="-100" w:hanging="42"/>
        <w:jc w:val="center"/>
        <w:rPr>
          <w:sz w:val="28"/>
          <w:szCs w:val="28"/>
        </w:rPr>
      </w:pPr>
    </w:p>
    <w:p w:rsidR="00915781" w:rsidRPr="009B2B5A" w:rsidRDefault="00915781" w:rsidP="00915781">
      <w:pPr>
        <w:spacing w:line="276" w:lineRule="auto"/>
        <w:ind w:left="-100" w:hanging="42"/>
        <w:jc w:val="center"/>
        <w:rPr>
          <w:sz w:val="28"/>
          <w:szCs w:val="28"/>
        </w:rPr>
      </w:pPr>
      <w:r w:rsidRPr="009B2B5A">
        <w:rPr>
          <w:sz w:val="28"/>
          <w:szCs w:val="28"/>
        </w:rPr>
        <w:t>2.1.3. Экономика</w:t>
      </w:r>
    </w:p>
    <w:p w:rsidR="00915781" w:rsidRPr="009B2B5A" w:rsidRDefault="00915781" w:rsidP="00915781">
      <w:pPr>
        <w:autoSpaceDE w:val="0"/>
        <w:autoSpaceDN w:val="0"/>
        <w:adjustRightInd w:val="0"/>
        <w:ind w:firstLine="567"/>
        <w:jc w:val="both"/>
        <w:rPr>
          <w:rFonts w:eastAsiaTheme="minorHAnsi"/>
          <w:sz w:val="28"/>
          <w:szCs w:val="28"/>
          <w:lang w:eastAsia="en-US"/>
        </w:rPr>
      </w:pPr>
      <w:r w:rsidRPr="009B2B5A">
        <w:rPr>
          <w:rFonts w:eastAsiaTheme="minorHAnsi"/>
          <w:sz w:val="28"/>
          <w:szCs w:val="28"/>
          <w:lang w:eastAsia="en-US"/>
        </w:rPr>
        <w:t xml:space="preserve">Волгоград - административный центр Волгоградской области, расположен в 1073 км к юго-востоку от Москвы на изгибе нижнего течения р. Волги и протянулся вдоль волжского берега более чем на 70 км. Волгоград характеризуется крупным индустриальным, транспортным, научным и культурным потенциалом. Площадь земель в городской черте составляет свыше 859 кв. км. Население Волгограда – 1013,5 тыс. человек, или около 40% от численности населения Волгоградской области. </w:t>
      </w:r>
    </w:p>
    <w:p w:rsidR="00915781" w:rsidRPr="009B2B5A" w:rsidRDefault="00915781" w:rsidP="00915781">
      <w:pPr>
        <w:ind w:firstLine="567"/>
        <w:jc w:val="both"/>
        <w:rPr>
          <w:sz w:val="28"/>
          <w:szCs w:val="28"/>
        </w:rPr>
      </w:pPr>
      <w:r w:rsidRPr="009B2B5A">
        <w:rPr>
          <w:sz w:val="28"/>
          <w:szCs w:val="28"/>
        </w:rPr>
        <w:t>Основа экономической базы города – многоотраслевая промышленность. Доля объема промышленной продукции Волгограда в общем объеме производства Волгоградской области составляет 63%. Всего на территории Волгограда зарегистрировано 2,3 тыс. крупных и средних предприятий. В промышленности работает около 11% занятого в экономике Волгограда населения.</w:t>
      </w:r>
    </w:p>
    <w:p w:rsidR="00915781" w:rsidRPr="009B2B5A" w:rsidRDefault="00915781" w:rsidP="00915781">
      <w:pPr>
        <w:ind w:firstLine="567"/>
        <w:jc w:val="both"/>
        <w:rPr>
          <w:sz w:val="28"/>
          <w:szCs w:val="28"/>
        </w:rPr>
      </w:pPr>
      <w:r w:rsidRPr="009B2B5A">
        <w:rPr>
          <w:sz w:val="28"/>
          <w:szCs w:val="28"/>
        </w:rPr>
        <w:t xml:space="preserve">В городе расположены крупные предприятия энергетики, нефтегазового комплекса, черной и цветной металлургии, машиностроения, стройиндустрии, деревообработки, а также пищевой и легкой промышленности. Городская индустрия использует в качестве сырья богатые природные ресурсы региона, в том числе нефть, газ, натриевые и калийные соли и т.п. </w:t>
      </w:r>
    </w:p>
    <w:p w:rsidR="00915781" w:rsidRPr="009B2B5A" w:rsidRDefault="00915781" w:rsidP="00915781">
      <w:pPr>
        <w:ind w:firstLine="567"/>
        <w:jc w:val="both"/>
        <w:rPr>
          <w:rFonts w:eastAsia="Calibri"/>
          <w:sz w:val="28"/>
          <w:szCs w:val="28"/>
        </w:rPr>
      </w:pPr>
      <w:r w:rsidRPr="009B2B5A">
        <w:rPr>
          <w:sz w:val="28"/>
          <w:szCs w:val="28"/>
        </w:rPr>
        <w:t xml:space="preserve">Ведущий сектор промышленности – обрабатывающие производства, обеспечившие более 80% выпуска промышленной продукции. Ключевой отраслью является производство нефтепродуктов с удельным весом в общем производстве обрабатывающей промышленности </w:t>
      </w:r>
      <w:r w:rsidRPr="009B2B5A">
        <w:rPr>
          <w:rFonts w:eastAsia="Calibri"/>
          <w:sz w:val="28"/>
          <w:szCs w:val="28"/>
          <w:lang w:eastAsia="en-US"/>
        </w:rPr>
        <w:t xml:space="preserve">67%. Производство химических веществ занимает 5,6% в структуре обрабатывающих производств, </w:t>
      </w:r>
      <w:r w:rsidRPr="009B2B5A">
        <w:rPr>
          <w:sz w:val="28"/>
          <w:szCs w:val="28"/>
        </w:rPr>
        <w:t>металлургическое производство – 4,8%, производство пищевых продуктов – 1,9%, производство табачных изделий – 1,4%, производство прочей неметаллической минеральной продукции –1,2%.</w:t>
      </w:r>
    </w:p>
    <w:p w:rsidR="00915781" w:rsidRPr="009B2B5A" w:rsidRDefault="00915781" w:rsidP="00915781">
      <w:pPr>
        <w:ind w:firstLine="567"/>
        <w:jc w:val="both"/>
        <w:rPr>
          <w:sz w:val="28"/>
          <w:szCs w:val="28"/>
        </w:rPr>
      </w:pPr>
      <w:r w:rsidRPr="009B2B5A">
        <w:rPr>
          <w:sz w:val="28"/>
          <w:szCs w:val="28"/>
        </w:rPr>
        <w:lastRenderedPageBreak/>
        <w:t xml:space="preserve">Волгоград является стратегическим транспортным узлом, через который проходят важнейшие железнодорожные системы, автомобильные дороги федерального значения, транснациональный воздушный коридор, водные системы для речных и морских перевозок с использованием Волго-Донского судоходного канала имени В.И. Ленина. Через город проходит </w:t>
      </w:r>
      <w:hyperlink r:id="rId11" w:tooltip="Приволжская железная дорога" w:history="1">
        <w:r w:rsidRPr="009B2B5A">
          <w:rPr>
            <w:rStyle w:val="a7"/>
            <w:szCs w:val="28"/>
          </w:rPr>
          <w:t>Приволжская железная дорога</w:t>
        </w:r>
      </w:hyperlink>
      <w:r w:rsidRPr="009B2B5A">
        <w:rPr>
          <w:sz w:val="28"/>
          <w:szCs w:val="28"/>
        </w:rPr>
        <w:t xml:space="preserve">, </w:t>
      </w:r>
      <w:hyperlink r:id="rId12" w:tooltip="Список европейских автомобильных маршрутов" w:history="1">
        <w:r w:rsidRPr="009B2B5A">
          <w:rPr>
            <w:rStyle w:val="a7"/>
            <w:szCs w:val="28"/>
          </w:rPr>
          <w:t>европейский маршрут</w:t>
        </w:r>
      </w:hyperlink>
      <w:r w:rsidRPr="009B2B5A">
        <w:rPr>
          <w:sz w:val="28"/>
          <w:szCs w:val="28"/>
        </w:rPr>
        <w:t xml:space="preserve"> </w:t>
      </w:r>
      <w:hyperlink r:id="rId13" w:tooltip="E40" w:history="1">
        <w:r w:rsidRPr="009B2B5A">
          <w:rPr>
            <w:rStyle w:val="a7"/>
            <w:szCs w:val="28"/>
          </w:rPr>
          <w:t>E40</w:t>
        </w:r>
      </w:hyperlink>
      <w:r w:rsidRPr="009B2B5A">
        <w:rPr>
          <w:sz w:val="28"/>
          <w:szCs w:val="28"/>
        </w:rPr>
        <w:t xml:space="preserve">, а также федеральная трасса </w:t>
      </w:r>
      <w:hyperlink r:id="rId14" w:tooltip="Каспий (автомагистраль)" w:history="1">
        <w:r>
          <w:rPr>
            <w:rStyle w:val="a7"/>
            <w:szCs w:val="28"/>
          </w:rPr>
          <w:t>«</w:t>
        </w:r>
        <w:r w:rsidRPr="009B2B5A">
          <w:rPr>
            <w:rStyle w:val="a7"/>
            <w:szCs w:val="28"/>
          </w:rPr>
          <w:t>Каспий</w:t>
        </w:r>
        <w:r>
          <w:rPr>
            <w:rStyle w:val="a7"/>
            <w:szCs w:val="28"/>
          </w:rPr>
          <w:t>»</w:t>
        </w:r>
      </w:hyperlink>
      <w:r w:rsidRPr="009B2B5A">
        <w:rPr>
          <w:sz w:val="28"/>
          <w:szCs w:val="28"/>
        </w:rPr>
        <w:t xml:space="preserve"> М6. Важнейшим транспортным терминалом Волгоградской области является </w:t>
      </w:r>
      <w:hyperlink r:id="rId15" w:tooltip="Международный аэропорт " w:history="1">
        <w:r w:rsidRPr="009B2B5A">
          <w:rPr>
            <w:rStyle w:val="a7"/>
            <w:szCs w:val="28"/>
          </w:rPr>
          <w:t xml:space="preserve">Международный аэропорт </w:t>
        </w:r>
        <w:r>
          <w:rPr>
            <w:rStyle w:val="a7"/>
            <w:szCs w:val="28"/>
          </w:rPr>
          <w:t>«</w:t>
        </w:r>
        <w:r w:rsidRPr="009B2B5A">
          <w:rPr>
            <w:rStyle w:val="a7"/>
            <w:szCs w:val="28"/>
          </w:rPr>
          <w:t>Волгоград</w:t>
        </w:r>
      </w:hyperlink>
      <w:r>
        <w:rPr>
          <w:sz w:val="28"/>
          <w:szCs w:val="28"/>
        </w:rPr>
        <w:t>«</w:t>
      </w:r>
      <w:r w:rsidRPr="009B2B5A">
        <w:rPr>
          <w:sz w:val="28"/>
          <w:szCs w:val="28"/>
        </w:rPr>
        <w:t xml:space="preserve">, из которого ежедневно отправляются рейсы в крупнейшие аэропорты страны и мира. В Волгограде существуют все виды городского транспорта, присущие большому мегаполису – пригородные электропоезда, трамваи, автобусы, троллейбусы, такси и маршрутное такси. Также в городе действует магистраль скоростного трамвая, которая проходит как над землей, так и под землей (наподобие метрополитена) со станциями и эскалаторами. Важную роль транспортной системы Волгограда играет городская </w:t>
      </w:r>
      <w:hyperlink r:id="rId16" w:tooltip="Электропоезд" w:history="1">
        <w:r w:rsidRPr="009B2B5A">
          <w:rPr>
            <w:rStyle w:val="a7"/>
            <w:szCs w:val="28"/>
          </w:rPr>
          <w:t>электричка</w:t>
        </w:r>
      </w:hyperlink>
      <w:r w:rsidRPr="009B2B5A">
        <w:rPr>
          <w:sz w:val="28"/>
          <w:szCs w:val="28"/>
        </w:rPr>
        <w:t xml:space="preserve">, линии которой соединяют все районы города. </w:t>
      </w:r>
    </w:p>
    <w:p w:rsidR="00915781" w:rsidRPr="009B2B5A" w:rsidRDefault="00915781" w:rsidP="00915781">
      <w:pPr>
        <w:shd w:val="clear" w:color="auto" w:fill="FFFFFF"/>
        <w:ind w:firstLine="567"/>
        <w:jc w:val="both"/>
        <w:outlineLvl w:val="0"/>
        <w:rPr>
          <w:sz w:val="28"/>
          <w:szCs w:val="28"/>
        </w:rPr>
      </w:pPr>
      <w:r w:rsidRPr="009B2B5A">
        <w:rPr>
          <w:sz w:val="28"/>
          <w:szCs w:val="28"/>
        </w:rPr>
        <w:t xml:space="preserve">В городе сконцентрирован значительный научный потенциал. Это более 100 научно-исследовательских и проектных институтов и филиалов, центров и лабораторий, большое количество вузов: Волгоградский государственный университет, Волгоградский государственный медицинский университет, </w:t>
      </w:r>
      <w:r w:rsidRPr="009B2B5A">
        <w:rPr>
          <w:bCs/>
          <w:kern w:val="36"/>
          <w:sz w:val="28"/>
          <w:szCs w:val="28"/>
        </w:rPr>
        <w:t xml:space="preserve">Волгоградская академия </w:t>
      </w:r>
      <w:r w:rsidRPr="00632392">
        <w:rPr>
          <w:bCs/>
          <w:sz w:val="28"/>
          <w:szCs w:val="28"/>
          <w:shd w:val="clear" w:color="auto" w:fill="FFFFFF"/>
        </w:rPr>
        <w:t>Министерства</w:t>
      </w:r>
      <w:r>
        <w:rPr>
          <w:sz w:val="28"/>
          <w:szCs w:val="28"/>
          <w:shd w:val="clear" w:color="auto" w:fill="FFFFFF"/>
        </w:rPr>
        <w:t xml:space="preserve"> </w:t>
      </w:r>
      <w:r w:rsidRPr="00632392">
        <w:rPr>
          <w:bCs/>
          <w:sz w:val="28"/>
          <w:szCs w:val="28"/>
          <w:shd w:val="clear" w:color="auto" w:fill="FFFFFF"/>
        </w:rPr>
        <w:t>внутренних</w:t>
      </w:r>
      <w:r>
        <w:rPr>
          <w:bCs/>
          <w:sz w:val="28"/>
          <w:szCs w:val="28"/>
          <w:shd w:val="clear" w:color="auto" w:fill="FFFFFF"/>
        </w:rPr>
        <w:t xml:space="preserve"> </w:t>
      </w:r>
      <w:r w:rsidRPr="00632392">
        <w:rPr>
          <w:bCs/>
          <w:sz w:val="28"/>
          <w:szCs w:val="28"/>
          <w:shd w:val="clear" w:color="auto" w:fill="FFFFFF"/>
        </w:rPr>
        <w:t>дел</w:t>
      </w:r>
      <w:r w:rsidRPr="00632392">
        <w:rPr>
          <w:bCs/>
          <w:kern w:val="36"/>
          <w:sz w:val="28"/>
          <w:szCs w:val="28"/>
        </w:rPr>
        <w:t xml:space="preserve"> </w:t>
      </w:r>
      <w:r w:rsidRPr="009B2B5A">
        <w:rPr>
          <w:bCs/>
          <w:kern w:val="36"/>
          <w:sz w:val="28"/>
          <w:szCs w:val="28"/>
        </w:rPr>
        <w:t xml:space="preserve">России, </w:t>
      </w:r>
      <w:r w:rsidRPr="009B2B5A">
        <w:rPr>
          <w:sz w:val="28"/>
          <w:szCs w:val="28"/>
        </w:rPr>
        <w:t xml:space="preserve">Волгоградский государственный технический университет,  Волгоградский государственный аграрный университет и т.д., многочисленные колледжи. </w:t>
      </w:r>
    </w:p>
    <w:p w:rsidR="00915781" w:rsidRPr="009B2B5A" w:rsidRDefault="00915781" w:rsidP="00915781">
      <w:pPr>
        <w:tabs>
          <w:tab w:val="left" w:pos="1134"/>
        </w:tabs>
        <w:ind w:firstLine="567"/>
        <w:jc w:val="both"/>
        <w:rPr>
          <w:sz w:val="28"/>
          <w:szCs w:val="28"/>
        </w:rPr>
      </w:pPr>
      <w:r w:rsidRPr="009B2B5A">
        <w:rPr>
          <w:sz w:val="28"/>
          <w:szCs w:val="28"/>
        </w:rPr>
        <w:t xml:space="preserve">В рамках подготовки Волгограда к Чемпионату мира по футболу 2018 года в городе введены в эксплуатацию спортивные объекты – стадион </w:t>
      </w:r>
      <w:r>
        <w:rPr>
          <w:sz w:val="28"/>
          <w:szCs w:val="28"/>
        </w:rPr>
        <w:t>«</w:t>
      </w:r>
      <w:r w:rsidRPr="009B2B5A">
        <w:rPr>
          <w:sz w:val="28"/>
          <w:szCs w:val="28"/>
        </w:rPr>
        <w:t>Волгоград Арена</w:t>
      </w:r>
      <w:r>
        <w:rPr>
          <w:sz w:val="28"/>
          <w:szCs w:val="28"/>
        </w:rPr>
        <w:t>»</w:t>
      </w:r>
      <w:r w:rsidRPr="009B2B5A">
        <w:rPr>
          <w:sz w:val="28"/>
          <w:szCs w:val="28"/>
        </w:rPr>
        <w:t xml:space="preserve"> на 45000 зрительских мест, тренировочные площадки (на стадионах </w:t>
      </w:r>
      <w:r>
        <w:rPr>
          <w:sz w:val="28"/>
          <w:szCs w:val="28"/>
        </w:rPr>
        <w:t>«</w:t>
      </w:r>
      <w:r w:rsidRPr="009B2B5A">
        <w:rPr>
          <w:sz w:val="28"/>
          <w:szCs w:val="28"/>
        </w:rPr>
        <w:t>ВГАФК</w:t>
      </w:r>
      <w:r>
        <w:rPr>
          <w:sz w:val="28"/>
          <w:szCs w:val="28"/>
        </w:rPr>
        <w:t>»</w:t>
      </w:r>
      <w:r w:rsidRPr="009B2B5A">
        <w:rPr>
          <w:sz w:val="28"/>
          <w:szCs w:val="28"/>
        </w:rPr>
        <w:t xml:space="preserve">, </w:t>
      </w:r>
      <w:r>
        <w:rPr>
          <w:sz w:val="28"/>
          <w:szCs w:val="28"/>
        </w:rPr>
        <w:t>«</w:t>
      </w:r>
      <w:r w:rsidRPr="009B2B5A">
        <w:rPr>
          <w:sz w:val="28"/>
          <w:szCs w:val="28"/>
        </w:rPr>
        <w:t>Зенит</w:t>
      </w:r>
      <w:r>
        <w:rPr>
          <w:sz w:val="28"/>
          <w:szCs w:val="28"/>
        </w:rPr>
        <w:t>»</w:t>
      </w:r>
      <w:r w:rsidRPr="009B2B5A">
        <w:rPr>
          <w:sz w:val="28"/>
          <w:szCs w:val="28"/>
        </w:rPr>
        <w:t xml:space="preserve">, </w:t>
      </w:r>
      <w:r>
        <w:rPr>
          <w:sz w:val="28"/>
          <w:szCs w:val="28"/>
        </w:rPr>
        <w:t>«</w:t>
      </w:r>
      <w:r w:rsidRPr="009B2B5A">
        <w:rPr>
          <w:sz w:val="28"/>
          <w:szCs w:val="28"/>
        </w:rPr>
        <w:t>Олимпия</w:t>
      </w:r>
      <w:r>
        <w:rPr>
          <w:sz w:val="28"/>
          <w:szCs w:val="28"/>
        </w:rPr>
        <w:t>»</w:t>
      </w:r>
      <w:r w:rsidRPr="009B2B5A">
        <w:rPr>
          <w:sz w:val="28"/>
          <w:szCs w:val="28"/>
        </w:rPr>
        <w:t xml:space="preserve">), построены гостиницы </w:t>
      </w:r>
      <w:r>
        <w:rPr>
          <w:sz w:val="28"/>
          <w:szCs w:val="28"/>
        </w:rPr>
        <w:t>«</w:t>
      </w:r>
      <w:r w:rsidRPr="009B2B5A">
        <w:rPr>
          <w:sz w:val="28"/>
          <w:szCs w:val="28"/>
        </w:rPr>
        <w:t>Хэмптон бай Хилтон</w:t>
      </w:r>
      <w:r>
        <w:rPr>
          <w:sz w:val="28"/>
          <w:szCs w:val="28"/>
        </w:rPr>
        <w:t>»</w:t>
      </w:r>
      <w:r w:rsidRPr="009B2B5A">
        <w:rPr>
          <w:sz w:val="28"/>
          <w:szCs w:val="28"/>
        </w:rPr>
        <w:t xml:space="preserve">, </w:t>
      </w:r>
      <w:r>
        <w:rPr>
          <w:sz w:val="28"/>
          <w:szCs w:val="28"/>
        </w:rPr>
        <w:t>«</w:t>
      </w:r>
      <w:r w:rsidRPr="009B2B5A">
        <w:rPr>
          <w:sz w:val="28"/>
          <w:szCs w:val="28"/>
        </w:rPr>
        <w:t>Парк Инн бай Рэдиссон</w:t>
      </w:r>
      <w:r>
        <w:rPr>
          <w:sz w:val="28"/>
          <w:szCs w:val="28"/>
        </w:rPr>
        <w:t>»</w:t>
      </w:r>
      <w:r w:rsidRPr="009B2B5A">
        <w:rPr>
          <w:sz w:val="28"/>
          <w:szCs w:val="28"/>
        </w:rPr>
        <w:t xml:space="preserve"> и </w:t>
      </w:r>
      <w:r>
        <w:rPr>
          <w:sz w:val="28"/>
          <w:szCs w:val="28"/>
        </w:rPr>
        <w:t>«</w:t>
      </w:r>
      <w:r w:rsidRPr="009B2B5A">
        <w:rPr>
          <w:sz w:val="28"/>
          <w:szCs w:val="28"/>
        </w:rPr>
        <w:t>Хилтон Гарден Инн</w:t>
      </w:r>
      <w:r>
        <w:rPr>
          <w:sz w:val="28"/>
          <w:szCs w:val="28"/>
        </w:rPr>
        <w:t>»</w:t>
      </w:r>
      <w:r w:rsidRPr="009B2B5A">
        <w:rPr>
          <w:sz w:val="28"/>
          <w:szCs w:val="28"/>
        </w:rPr>
        <w:t xml:space="preserve"> (на более, чем 460 номеров категории </w:t>
      </w:r>
      <w:r>
        <w:rPr>
          <w:sz w:val="28"/>
          <w:szCs w:val="28"/>
        </w:rPr>
        <w:t>«</w:t>
      </w:r>
      <w:r w:rsidRPr="009B2B5A">
        <w:rPr>
          <w:sz w:val="28"/>
          <w:szCs w:val="28"/>
        </w:rPr>
        <w:t>четыре звезды</w:t>
      </w:r>
      <w:r>
        <w:rPr>
          <w:sz w:val="28"/>
          <w:szCs w:val="28"/>
        </w:rPr>
        <w:t>»</w:t>
      </w:r>
      <w:r w:rsidRPr="009B2B5A">
        <w:rPr>
          <w:sz w:val="28"/>
          <w:szCs w:val="28"/>
        </w:rPr>
        <w:t xml:space="preserve">), Шоссе Авиаторов, нулевая Продольная магистраль, Международный аэропорт Волгоград (новые два терминала и взлетно-посадочная полоса), выполнены работы по водоснабжению поселка Аэропорт, резервному электроснабжению станции Аэрации, строительству подводного перехода через р. Волга коллекторов, завершены строительство водоочистных сооружений Краснооктябрьского района Волгограда, ремонт городской клинической больницы скорой медицинской помощи № 25 и реконструкция ее приемного отделения, строительство вертолетной площадки, реконструкция посадочного перрона на Мамаевой кургане, строительство остановочной платформы в районе торгового центра </w:t>
      </w:r>
      <w:r>
        <w:rPr>
          <w:sz w:val="28"/>
          <w:szCs w:val="28"/>
        </w:rPr>
        <w:t>«</w:t>
      </w:r>
      <w:r w:rsidRPr="009B2B5A">
        <w:rPr>
          <w:sz w:val="28"/>
          <w:szCs w:val="28"/>
        </w:rPr>
        <w:t>Акварель</w:t>
      </w:r>
      <w:r>
        <w:rPr>
          <w:sz w:val="28"/>
          <w:szCs w:val="28"/>
        </w:rPr>
        <w:t>»</w:t>
      </w:r>
      <w:r w:rsidRPr="009B2B5A">
        <w:rPr>
          <w:sz w:val="28"/>
          <w:szCs w:val="28"/>
        </w:rPr>
        <w:t xml:space="preserve"> и новой железнодорожной ветки от аэропорта.</w:t>
      </w:r>
    </w:p>
    <w:p w:rsidR="00915781" w:rsidRPr="009B2B5A" w:rsidRDefault="00915781" w:rsidP="00915781">
      <w:pPr>
        <w:tabs>
          <w:tab w:val="left" w:pos="1134"/>
        </w:tabs>
        <w:ind w:firstLine="567"/>
        <w:jc w:val="both"/>
        <w:rPr>
          <w:sz w:val="28"/>
          <w:szCs w:val="28"/>
        </w:rPr>
      </w:pPr>
      <w:r w:rsidRPr="009B2B5A">
        <w:rPr>
          <w:sz w:val="28"/>
          <w:szCs w:val="28"/>
        </w:rPr>
        <w:t xml:space="preserve">Экономический рост в Волгограде в 2017 году достигнут за счет увеличения объема промышленного производства (+6,8%), объема строительных работ (+7,9%), оборота розничной торговли (+2,4%), оборота общественного питания (+8,1%). Темпы роста реальных заработных плат в 2017 году вошли в фазу восстановительного цикла (0,6% к 2016 году). Рост реальных заработных плат произошел в условиях сохранения безработицы на низких уровнях (0,62%), рекордного замедления инфляции (2,4%), а также повышения </w:t>
      </w:r>
      <w:r w:rsidRPr="009B2B5A">
        <w:rPr>
          <w:sz w:val="28"/>
          <w:szCs w:val="28"/>
        </w:rPr>
        <w:lastRenderedPageBreak/>
        <w:t xml:space="preserve">оплаты труда отдельным категориям работников бюджетной сферы в 4 квартале 2017 года в соответствии с </w:t>
      </w:r>
      <w:r>
        <w:rPr>
          <w:sz w:val="28"/>
          <w:szCs w:val="28"/>
        </w:rPr>
        <w:t>«</w:t>
      </w:r>
      <w:r w:rsidRPr="009B2B5A">
        <w:rPr>
          <w:sz w:val="28"/>
          <w:szCs w:val="28"/>
        </w:rPr>
        <w:t>майскими</w:t>
      </w:r>
      <w:r>
        <w:rPr>
          <w:sz w:val="28"/>
          <w:szCs w:val="28"/>
        </w:rPr>
        <w:t>»</w:t>
      </w:r>
      <w:r w:rsidRPr="009B2B5A">
        <w:rPr>
          <w:sz w:val="28"/>
          <w:szCs w:val="28"/>
        </w:rPr>
        <w:t xml:space="preserve"> Указами Президента Российской Федерации. Численность основного населения Волгограда по состоянию на 1 января 2018 </w:t>
      </w:r>
      <w:r>
        <w:rPr>
          <w:sz w:val="28"/>
          <w:szCs w:val="28"/>
        </w:rPr>
        <w:t xml:space="preserve">г. </w:t>
      </w:r>
      <w:r w:rsidRPr="009B2B5A">
        <w:rPr>
          <w:sz w:val="28"/>
          <w:szCs w:val="28"/>
        </w:rPr>
        <w:t xml:space="preserve">сократилась на 2040 человек и составила 1013546 человек.  </w:t>
      </w:r>
    </w:p>
    <w:p w:rsidR="00915781" w:rsidRPr="009B2B5A" w:rsidRDefault="00915781" w:rsidP="00915781">
      <w:pPr>
        <w:tabs>
          <w:tab w:val="left" w:pos="1134"/>
        </w:tabs>
        <w:ind w:firstLine="567"/>
        <w:jc w:val="both"/>
        <w:rPr>
          <w:sz w:val="28"/>
          <w:szCs w:val="28"/>
        </w:rPr>
      </w:pPr>
      <w:r w:rsidRPr="009B2B5A">
        <w:rPr>
          <w:sz w:val="28"/>
          <w:szCs w:val="28"/>
        </w:rPr>
        <w:t>Одним из ограничений экономического роста Волгограда является д</w:t>
      </w:r>
      <w:r w:rsidRPr="009B2B5A">
        <w:rPr>
          <w:bCs/>
          <w:sz w:val="28"/>
          <w:szCs w:val="28"/>
        </w:rPr>
        <w:t>епопуляция населения</w:t>
      </w:r>
      <w:r w:rsidRPr="009B2B5A">
        <w:rPr>
          <w:sz w:val="28"/>
          <w:szCs w:val="28"/>
        </w:rPr>
        <w:t xml:space="preserve">, что связано с преобладанием уровня смертности над уровнем рождаемости. Существующий в настоящее время миграционный прирост не способен компенсировать естественной убыли населения. Учитывая глобальность демографических проблем в масштабе всей страны, а также ограниченность полномочий органов местного самоуправления Волгограда в данном вопросе, преодоление существующих тенденций возможно разрешить на государственном уровне. Задачи муниципалитета – обеспечить достаточное количество мест в детских садах и школах, развивать социальную инфраструктуру, поддерживать молодые семьи и приобщать население к здоровому образу жизни путем различных спортивных и культурных мероприятий. </w:t>
      </w:r>
    </w:p>
    <w:p w:rsidR="00915781" w:rsidRPr="009B2B5A" w:rsidRDefault="00915781" w:rsidP="00915781">
      <w:pPr>
        <w:tabs>
          <w:tab w:val="left" w:pos="-1260"/>
          <w:tab w:val="left" w:pos="1134"/>
        </w:tabs>
        <w:ind w:firstLine="567"/>
        <w:jc w:val="both"/>
        <w:rPr>
          <w:sz w:val="28"/>
          <w:szCs w:val="28"/>
        </w:rPr>
      </w:pPr>
      <w:r w:rsidRPr="009B2B5A">
        <w:rPr>
          <w:sz w:val="28"/>
          <w:szCs w:val="28"/>
        </w:rPr>
        <w:t xml:space="preserve">Муниципальная система образования на сегодняшний день представлена 360 муниципальными образовательными учреждениями (далее – МОУ) с общим контингентом обучающихся и воспитанников свыше 144,0 тыс. человек, в том числе 205 дошкольными образовательными учреждениями, </w:t>
      </w:r>
      <w:r w:rsidRPr="009B2B5A">
        <w:rPr>
          <w:sz w:val="28"/>
          <w:szCs w:val="28"/>
        </w:rPr>
        <w:br/>
        <w:t xml:space="preserve">135 общеобразовательными учреждениями, 19 учреждениями дополнительного образования детей и 1 учреждением дополнительного профессионального образования. Одним из основных направлений развития Волгограда в сфере образования остается обеспечение детей местами в муниципальных дошкольных образовательных учреждениях (далее – МДОУ). По состоянию на 1 июля 2018 </w:t>
      </w:r>
      <w:r>
        <w:rPr>
          <w:sz w:val="28"/>
          <w:szCs w:val="28"/>
        </w:rPr>
        <w:t xml:space="preserve">г. </w:t>
      </w:r>
      <w:r w:rsidRPr="009B2B5A">
        <w:rPr>
          <w:sz w:val="28"/>
          <w:szCs w:val="28"/>
        </w:rPr>
        <w:t>муниципальные образовательные учреждения, реализующие основные общеобразовательные программы дошкольного образования, посещали 47,6 тыс. воспитанников. На учете для приема в МДОУ в государственной информационной системе состоит 15,9 тыс. детей в возрасте от 1 до 6 лет, в том числе в актуальной очереди нуждающихся, но не обеспеченных местами -1,5 тыс. детей до 3-х лет.</w:t>
      </w:r>
    </w:p>
    <w:p w:rsidR="00915781" w:rsidRPr="009B2B5A" w:rsidRDefault="00915781" w:rsidP="00915781">
      <w:pPr>
        <w:autoSpaceDE w:val="0"/>
        <w:autoSpaceDN w:val="0"/>
        <w:adjustRightInd w:val="0"/>
        <w:ind w:firstLine="567"/>
        <w:jc w:val="both"/>
        <w:rPr>
          <w:rFonts w:eastAsiaTheme="minorHAnsi"/>
          <w:sz w:val="28"/>
          <w:szCs w:val="28"/>
          <w:lang w:eastAsia="en-US"/>
        </w:rPr>
      </w:pPr>
      <w:r w:rsidRPr="009B2B5A">
        <w:rPr>
          <w:rFonts w:eastAsiaTheme="minorHAnsi"/>
          <w:sz w:val="28"/>
          <w:szCs w:val="28"/>
          <w:lang w:eastAsia="en-US"/>
        </w:rPr>
        <w:t xml:space="preserve">Достигнутый уровень охвата </w:t>
      </w:r>
      <w:r w:rsidRPr="009B2B5A">
        <w:rPr>
          <w:sz w:val="28"/>
          <w:szCs w:val="28"/>
        </w:rPr>
        <w:t>МДОУ</w:t>
      </w:r>
      <w:r w:rsidRPr="009B2B5A">
        <w:rPr>
          <w:rFonts w:eastAsiaTheme="minorHAnsi"/>
          <w:sz w:val="28"/>
          <w:szCs w:val="28"/>
          <w:lang w:eastAsia="en-US"/>
        </w:rPr>
        <w:t xml:space="preserve"> превышает среднероссийский показатель, но при этом не является достаточным для решения стратегических задач государственной политики в сфере </w:t>
      </w:r>
      <w:r w:rsidRPr="009B2B5A">
        <w:rPr>
          <w:sz w:val="28"/>
          <w:szCs w:val="28"/>
        </w:rPr>
        <w:t>МДОУ</w:t>
      </w:r>
      <w:r w:rsidRPr="009B2B5A">
        <w:rPr>
          <w:rFonts w:eastAsiaTheme="minorHAnsi"/>
          <w:sz w:val="28"/>
          <w:szCs w:val="28"/>
          <w:lang w:eastAsia="en-US"/>
        </w:rPr>
        <w:t xml:space="preserve">, определенных Федеральным </w:t>
      </w:r>
      <w:hyperlink r:id="rId17" w:history="1">
        <w:r w:rsidRPr="009B2B5A">
          <w:rPr>
            <w:rFonts w:eastAsiaTheme="minorHAnsi"/>
            <w:sz w:val="28"/>
            <w:szCs w:val="28"/>
            <w:lang w:eastAsia="en-US"/>
          </w:rPr>
          <w:t>законом</w:t>
        </w:r>
      </w:hyperlink>
      <w:r w:rsidRPr="009B2B5A">
        <w:rPr>
          <w:rFonts w:eastAsiaTheme="minorHAnsi"/>
          <w:sz w:val="28"/>
          <w:szCs w:val="28"/>
          <w:lang w:eastAsia="en-US"/>
        </w:rPr>
        <w:t xml:space="preserve"> от 29 декабря 2012 г. № 273-ФЗ </w:t>
      </w:r>
      <w:r>
        <w:rPr>
          <w:rFonts w:eastAsiaTheme="minorHAnsi"/>
          <w:sz w:val="28"/>
          <w:szCs w:val="28"/>
          <w:lang w:eastAsia="en-US"/>
        </w:rPr>
        <w:t>«</w:t>
      </w:r>
      <w:r w:rsidRPr="009B2B5A">
        <w:rPr>
          <w:rFonts w:eastAsiaTheme="minorHAnsi"/>
          <w:sz w:val="28"/>
          <w:szCs w:val="28"/>
          <w:lang w:eastAsia="en-US"/>
        </w:rPr>
        <w:t>Об образовании в Российской Федерации</w:t>
      </w:r>
      <w:r>
        <w:rPr>
          <w:rFonts w:eastAsiaTheme="minorHAnsi"/>
          <w:sz w:val="28"/>
          <w:szCs w:val="28"/>
          <w:lang w:eastAsia="en-US"/>
        </w:rPr>
        <w:t>»</w:t>
      </w:r>
      <w:r w:rsidRPr="009B2B5A">
        <w:rPr>
          <w:rFonts w:eastAsiaTheme="minorHAnsi"/>
          <w:sz w:val="28"/>
          <w:szCs w:val="28"/>
          <w:lang w:eastAsia="en-US"/>
        </w:rPr>
        <w:t xml:space="preserve">, </w:t>
      </w:r>
      <w:hyperlink r:id="rId18" w:history="1">
        <w:r w:rsidRPr="009B2B5A">
          <w:rPr>
            <w:rFonts w:eastAsiaTheme="minorHAnsi"/>
            <w:sz w:val="28"/>
            <w:szCs w:val="28"/>
            <w:lang w:eastAsia="en-US"/>
          </w:rPr>
          <w:t>Указом</w:t>
        </w:r>
      </w:hyperlink>
      <w:r w:rsidRPr="009B2B5A">
        <w:rPr>
          <w:rFonts w:eastAsiaTheme="minorHAnsi"/>
          <w:sz w:val="28"/>
          <w:szCs w:val="28"/>
          <w:lang w:eastAsia="en-US"/>
        </w:rPr>
        <w:t xml:space="preserve"> Президента Российской Федерации от 07 мая 2012 г. </w:t>
      </w:r>
      <w:r w:rsidRPr="009B2B5A">
        <w:rPr>
          <w:rFonts w:eastAsiaTheme="minorHAnsi"/>
          <w:sz w:val="28"/>
          <w:szCs w:val="28"/>
          <w:lang w:eastAsia="en-US"/>
        </w:rPr>
        <w:br/>
        <w:t xml:space="preserve">№ 599 </w:t>
      </w:r>
      <w:r>
        <w:rPr>
          <w:rFonts w:eastAsiaTheme="minorHAnsi"/>
          <w:sz w:val="28"/>
          <w:szCs w:val="28"/>
          <w:lang w:eastAsia="en-US"/>
        </w:rPr>
        <w:t>«</w:t>
      </w:r>
      <w:r w:rsidRPr="009B2B5A">
        <w:rPr>
          <w:rFonts w:eastAsiaTheme="minorHAnsi"/>
          <w:sz w:val="28"/>
          <w:szCs w:val="28"/>
          <w:lang w:eastAsia="en-US"/>
        </w:rPr>
        <w:t>О мерах по реализации государственной политики в области образования и науки</w:t>
      </w:r>
      <w:r>
        <w:rPr>
          <w:rFonts w:eastAsiaTheme="minorHAnsi"/>
          <w:sz w:val="28"/>
          <w:szCs w:val="28"/>
          <w:lang w:eastAsia="en-US"/>
        </w:rPr>
        <w:t>»</w:t>
      </w:r>
      <w:r w:rsidRPr="009B2B5A">
        <w:rPr>
          <w:rFonts w:eastAsiaTheme="minorHAnsi"/>
          <w:sz w:val="28"/>
          <w:szCs w:val="28"/>
          <w:lang w:eastAsia="en-US"/>
        </w:rPr>
        <w:t xml:space="preserve"> и другими нормативными правовыми актами. Равенство возможностей для получения качественного </w:t>
      </w:r>
      <w:r w:rsidRPr="009B2B5A">
        <w:rPr>
          <w:sz w:val="28"/>
          <w:szCs w:val="28"/>
        </w:rPr>
        <w:t>МДОУ</w:t>
      </w:r>
      <w:r w:rsidRPr="009B2B5A">
        <w:rPr>
          <w:rFonts w:eastAsiaTheme="minorHAnsi"/>
          <w:sz w:val="28"/>
          <w:szCs w:val="28"/>
          <w:lang w:eastAsia="en-US"/>
        </w:rPr>
        <w:t xml:space="preserve"> предполагает обеспечение его территориальной, возрастной, социальной и экономической доступности для всех социально-демографических групп и слоев населения. При этом состояние доступности </w:t>
      </w:r>
      <w:r w:rsidRPr="009B2B5A">
        <w:rPr>
          <w:sz w:val="28"/>
          <w:szCs w:val="28"/>
        </w:rPr>
        <w:t>МДОУ</w:t>
      </w:r>
      <w:r w:rsidRPr="009B2B5A">
        <w:rPr>
          <w:rFonts w:eastAsiaTheme="minorHAnsi"/>
          <w:sz w:val="28"/>
          <w:szCs w:val="28"/>
          <w:lang w:eastAsia="en-US"/>
        </w:rPr>
        <w:t xml:space="preserve"> характеризуется территориальной и возрастной неравномерностью.</w:t>
      </w:r>
    </w:p>
    <w:p w:rsidR="00915781" w:rsidRPr="009B2B5A" w:rsidRDefault="00915781" w:rsidP="00915781">
      <w:pPr>
        <w:ind w:firstLine="567"/>
        <w:jc w:val="both"/>
        <w:rPr>
          <w:sz w:val="28"/>
          <w:szCs w:val="28"/>
        </w:rPr>
      </w:pPr>
      <w:r w:rsidRPr="009B2B5A">
        <w:rPr>
          <w:sz w:val="28"/>
          <w:szCs w:val="28"/>
        </w:rPr>
        <w:lastRenderedPageBreak/>
        <w:t xml:space="preserve">С целью </w:t>
      </w:r>
      <w:r w:rsidRPr="009B2B5A">
        <w:rPr>
          <w:sz w:val="28"/>
          <w:szCs w:val="28"/>
          <w:lang w:eastAsia="en-US"/>
        </w:rPr>
        <w:t xml:space="preserve">обеспечения условий для развития физической культуры и спорта и удовлетворения потребности населения в регулярных занятиях физической культурой и спортом на территории Волгограда </w:t>
      </w:r>
      <w:r w:rsidRPr="009B2B5A">
        <w:rPr>
          <w:sz w:val="28"/>
          <w:szCs w:val="28"/>
        </w:rPr>
        <w:t xml:space="preserve">работают 30 учреждений физической культуры и спорта, в том числе 21 спортивная школа. Инфраструктура физической культуры и спорта Волгограда представлена </w:t>
      </w:r>
      <w:r>
        <w:rPr>
          <w:sz w:val="28"/>
          <w:szCs w:val="28"/>
        </w:rPr>
        <w:t xml:space="preserve">1364 </w:t>
      </w:r>
      <w:r w:rsidRPr="009B2B5A">
        <w:rPr>
          <w:sz w:val="28"/>
          <w:szCs w:val="28"/>
        </w:rPr>
        <w:t xml:space="preserve">спортивными сооружениями, в том числе 9 стадионами с трибунами (все вместимостью более 1500 мест), 489 плоскостными спортивными сооружениями, общей площадью  640,9 тыс. кв. м, 355 спортивными залами, общей площадью 177,7 тыс. кв. м, футбольно-легкоатлетическим манежем, 36 плавательными бассейнами с общей площадью зеркала воды 10,9 тыс. кв. м, 29 стрелковыми тирами, 4 гребными базами, 2 крытыми спортивными объектами с искусственным льдом, 54 объектами городской и рекреационной инфраструктуры, приспособленными для занятий физической культурой и спортом, 385 другими спортивными сооружениями. </w:t>
      </w:r>
    </w:p>
    <w:p w:rsidR="00915781" w:rsidRPr="009B2B5A" w:rsidRDefault="00915781" w:rsidP="00915781">
      <w:pPr>
        <w:ind w:firstLine="567"/>
        <w:jc w:val="both"/>
        <w:rPr>
          <w:sz w:val="28"/>
          <w:szCs w:val="28"/>
        </w:rPr>
      </w:pPr>
      <w:r w:rsidRPr="009B2B5A">
        <w:rPr>
          <w:sz w:val="28"/>
          <w:szCs w:val="28"/>
        </w:rPr>
        <w:t xml:space="preserve">Отрасль культуры на территории Волгограда представлена 12 организациями культурно-досугового типа (дворцы, дома культуры), 47 библиотеками, 6 музеями, 7 профессиональными театрами, 3 парками культуры и отдыха, цирком, 18 детскими музыкальными, художественными, хореографическими школами и школами искусств, 8 кинотеатрами, планетарием, 3 концертными организациями. </w:t>
      </w:r>
    </w:p>
    <w:p w:rsidR="00915781" w:rsidRPr="009B2B5A" w:rsidRDefault="00915781" w:rsidP="00915781">
      <w:pPr>
        <w:tabs>
          <w:tab w:val="left" w:pos="1134"/>
        </w:tabs>
        <w:ind w:firstLine="567"/>
        <w:jc w:val="both"/>
        <w:rPr>
          <w:sz w:val="28"/>
          <w:szCs w:val="28"/>
        </w:rPr>
      </w:pPr>
    </w:p>
    <w:p w:rsidR="00915781" w:rsidRPr="009B2B5A" w:rsidRDefault="00915781" w:rsidP="00915781">
      <w:pPr>
        <w:spacing w:line="276" w:lineRule="auto"/>
        <w:jc w:val="center"/>
        <w:rPr>
          <w:color w:val="000000"/>
          <w:sz w:val="28"/>
          <w:szCs w:val="28"/>
        </w:rPr>
      </w:pPr>
      <w:r w:rsidRPr="009B2B5A">
        <w:rPr>
          <w:color w:val="000000"/>
          <w:sz w:val="28"/>
          <w:szCs w:val="28"/>
        </w:rPr>
        <w:t>2.1.4. Градостроительная деятельность</w:t>
      </w:r>
    </w:p>
    <w:p w:rsidR="00915781" w:rsidRPr="009B2B5A" w:rsidRDefault="00915781" w:rsidP="00915781">
      <w:pPr>
        <w:pStyle w:val="26"/>
        <w:ind w:firstLine="0"/>
        <w:rPr>
          <w:b w:val="0"/>
          <w:caps w:val="0"/>
          <w:sz w:val="28"/>
          <w:szCs w:val="28"/>
        </w:rPr>
      </w:pPr>
      <w:r w:rsidRPr="009B2B5A">
        <w:rPr>
          <w:b w:val="0"/>
          <w:caps w:val="0"/>
          <w:sz w:val="28"/>
          <w:szCs w:val="28"/>
        </w:rPr>
        <w:t>2.1.4.1. Развитие жилых зон. Новое жилищное строительство и реконструкция существующего жилищного фонда Волгограда</w:t>
      </w:r>
    </w:p>
    <w:p w:rsidR="00915781" w:rsidRPr="009B2B5A" w:rsidRDefault="00915781" w:rsidP="00915781">
      <w:pPr>
        <w:ind w:firstLine="567"/>
        <w:jc w:val="both"/>
        <w:rPr>
          <w:sz w:val="28"/>
          <w:szCs w:val="28"/>
        </w:rPr>
      </w:pPr>
    </w:p>
    <w:p w:rsidR="00915781" w:rsidRPr="009B2B5A" w:rsidRDefault="00915781" w:rsidP="00915781">
      <w:pPr>
        <w:ind w:firstLine="567"/>
        <w:jc w:val="both"/>
        <w:rPr>
          <w:sz w:val="28"/>
          <w:szCs w:val="28"/>
        </w:rPr>
      </w:pPr>
      <w:r w:rsidRPr="009B2B5A">
        <w:rPr>
          <w:sz w:val="28"/>
          <w:szCs w:val="28"/>
        </w:rPr>
        <w:t>Развитие нового жилищного строительства базируется на следующих основных принципах:</w:t>
      </w:r>
    </w:p>
    <w:p w:rsidR="00915781" w:rsidRPr="009B2B5A" w:rsidRDefault="00915781" w:rsidP="00915781">
      <w:pPr>
        <w:ind w:firstLine="567"/>
        <w:jc w:val="both"/>
        <w:rPr>
          <w:sz w:val="28"/>
          <w:szCs w:val="28"/>
        </w:rPr>
      </w:pPr>
      <w:r w:rsidRPr="009B2B5A">
        <w:rPr>
          <w:sz w:val="28"/>
          <w:szCs w:val="28"/>
        </w:rPr>
        <w:t>сохранение существующей капитальной и индивидуальной застройки с заменой ветхого и аварийного жилищного фонда;</w:t>
      </w:r>
    </w:p>
    <w:p w:rsidR="00915781" w:rsidRPr="009B2B5A" w:rsidRDefault="00915781" w:rsidP="00915781">
      <w:pPr>
        <w:ind w:firstLine="567"/>
        <w:jc w:val="both"/>
        <w:rPr>
          <w:sz w:val="28"/>
          <w:szCs w:val="28"/>
        </w:rPr>
      </w:pPr>
      <w:r w:rsidRPr="009B2B5A">
        <w:rPr>
          <w:sz w:val="28"/>
          <w:szCs w:val="28"/>
        </w:rPr>
        <w:t>улучшение экологической ситуации при сохранении природной среды;</w:t>
      </w:r>
    </w:p>
    <w:p w:rsidR="00915781" w:rsidRPr="009B2B5A" w:rsidRDefault="00915781" w:rsidP="00915781">
      <w:pPr>
        <w:ind w:firstLine="567"/>
        <w:jc w:val="both"/>
        <w:rPr>
          <w:sz w:val="28"/>
          <w:szCs w:val="28"/>
        </w:rPr>
      </w:pPr>
      <w:r w:rsidRPr="009B2B5A">
        <w:rPr>
          <w:sz w:val="28"/>
          <w:szCs w:val="28"/>
        </w:rPr>
        <w:t>развитие транспортной и инженерной инфраструктур;</w:t>
      </w:r>
    </w:p>
    <w:p w:rsidR="00915781" w:rsidRPr="009B2B5A" w:rsidRDefault="00915781" w:rsidP="00915781">
      <w:pPr>
        <w:ind w:firstLine="567"/>
        <w:jc w:val="both"/>
        <w:rPr>
          <w:sz w:val="28"/>
          <w:szCs w:val="28"/>
        </w:rPr>
      </w:pPr>
      <w:r w:rsidRPr="009B2B5A">
        <w:rPr>
          <w:sz w:val="28"/>
          <w:szCs w:val="28"/>
        </w:rPr>
        <w:t>увеличение территории жилой застройки за счет освоения свободных территорий в пределах границ городского округа.</w:t>
      </w:r>
    </w:p>
    <w:p w:rsidR="00915781" w:rsidRPr="009B2B5A" w:rsidRDefault="00915781" w:rsidP="00915781">
      <w:pPr>
        <w:ind w:firstLine="567"/>
        <w:jc w:val="both"/>
        <w:rPr>
          <w:sz w:val="28"/>
          <w:szCs w:val="28"/>
        </w:rPr>
      </w:pPr>
      <w:r w:rsidRPr="009B2B5A">
        <w:rPr>
          <w:sz w:val="28"/>
          <w:szCs w:val="28"/>
        </w:rPr>
        <w:t xml:space="preserve">Строительство нового жилья будет осуществляться в основном на свободных территориях, а также на участках ветхого и аварийного жилищного фонда с его заменой и за счёт замены малоценной нежилой застройки на жилую застройку. Предусматривается освоение территорий, присоединенных к Волгограду Законом Волгоградской области от 21 марта 2005 г. № 1031-ОД </w:t>
      </w:r>
      <w:r>
        <w:rPr>
          <w:sz w:val="28"/>
          <w:szCs w:val="28"/>
        </w:rPr>
        <w:t>«</w:t>
      </w:r>
      <w:r w:rsidRPr="009B2B5A">
        <w:rPr>
          <w:sz w:val="28"/>
          <w:szCs w:val="28"/>
        </w:rPr>
        <w:t>О наделении города-героя Волгограда статусом городского округа и установлении его границ</w:t>
      </w:r>
      <w:r>
        <w:rPr>
          <w:sz w:val="28"/>
          <w:szCs w:val="28"/>
        </w:rPr>
        <w:t>»</w:t>
      </w:r>
      <w:r w:rsidRPr="009B2B5A">
        <w:rPr>
          <w:sz w:val="28"/>
          <w:szCs w:val="28"/>
        </w:rPr>
        <w:t xml:space="preserve">. Здесь предполагается разместить микрорайоны и кварталы многоэтажной и малоэтажной застройки с сетью учреждений культурно-бытового обслуживания, благоустройства и озеленения. </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lastRenderedPageBreak/>
        <w:t>Существующий жилищный фонд Волгограда составляет более 23 млн. кв. м общей площади, в среднем более 22 кв. м на одного жителя, что соответствует общероссийскому показателю.</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Большая часть жилищного фонда представлена многоэтажными домами (5 – 9-этажности) с высокой долей зданий повышенной этажности (12 и выше этажей). Доля индивидуальных жилых домов составляет около 15%.</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Площадь ветхих и аварийных зданий – 1,8% от существующего жилищного фонда. Кроме того, часть домов находится в оползневых и приовражных районах, а также в санитарно-защитных зонах. </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При обеспеченности в 27 кв. м на человека жилищный фонд к концу расчётного срока составит около 30 млн кв. м общей площади, а объем нового жилищного строительства с учетом убыли части существующего фонда в связи с реконструктивными мероприятиями – около 4 млн кв. м. Среднегодовой объем нового жилищного строительства при этом составит 500 тыс. кв. м общей площади. </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Наиболее крупные районы нового массового жилищного строительства в Волгограде:</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на свободных территориях:</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Краснооктябрьский район – жилой район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Солнечный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Советский район – жилые районы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Радиоцентр-1</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Радиоцентр-2</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Родниковая долина</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Кирпичный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Горная Поляна</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по ул. Горнополянской,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Песчанка</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Гули Королевой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Горный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Водный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Майский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Кировский район – жилые районы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Ергенинский</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и по ул. Санаторной;</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Красноармейский район – жилые районы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3-й шлюз</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и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Заря</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по ул. Джека Лондона;</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в условиях реконструкции:</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Краснооктябрьский район – </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40 Домиков</w:t>
      </w:r>
      <w:r>
        <w:rPr>
          <w:rFonts w:ascii="Times New Roman" w:hAnsi="Times New Roman" w:cs="Times New Roman"/>
          <w:color w:val="auto"/>
          <w:sz w:val="28"/>
          <w:szCs w:val="28"/>
        </w:rPr>
        <w:t>»</w:t>
      </w:r>
      <w:r w:rsidRPr="009B2B5A">
        <w:rPr>
          <w:rFonts w:ascii="Times New Roman" w:hAnsi="Times New Roman" w:cs="Times New Roman"/>
          <w:color w:val="auto"/>
          <w:sz w:val="28"/>
          <w:szCs w:val="28"/>
        </w:rPr>
        <w:t xml:space="preserve">; </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Ворошиловский район – по ул. Кузнецкой;</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Красноармейский район – Заканальная часть;</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 xml:space="preserve">Дзержинский район – п. Ангарский. </w:t>
      </w:r>
    </w:p>
    <w:p w:rsidR="00915781" w:rsidRPr="009B2B5A" w:rsidRDefault="00915781" w:rsidP="00915781">
      <w:pPr>
        <w:pStyle w:val="clstext"/>
        <w:spacing w:before="0" w:after="0"/>
        <w:ind w:left="0" w:right="0" w:firstLine="567"/>
        <w:rPr>
          <w:rFonts w:ascii="Times New Roman" w:hAnsi="Times New Roman" w:cs="Times New Roman"/>
          <w:color w:val="auto"/>
          <w:sz w:val="28"/>
          <w:szCs w:val="28"/>
        </w:rPr>
      </w:pPr>
      <w:r w:rsidRPr="009B2B5A">
        <w:rPr>
          <w:rFonts w:ascii="Times New Roman" w:hAnsi="Times New Roman" w:cs="Times New Roman"/>
          <w:color w:val="auto"/>
          <w:sz w:val="28"/>
          <w:szCs w:val="28"/>
        </w:rPr>
        <w:t>Суммарные ресурсы для реконструкции и нового строительства Волгограда складываются из следующих составляющих:</w:t>
      </w:r>
    </w:p>
    <w:p w:rsidR="00915781" w:rsidRPr="009B2B5A" w:rsidRDefault="00915781" w:rsidP="00915781">
      <w:pPr>
        <w:ind w:firstLine="567"/>
        <w:jc w:val="both"/>
        <w:rPr>
          <w:sz w:val="28"/>
          <w:szCs w:val="28"/>
        </w:rPr>
      </w:pPr>
      <w:r w:rsidRPr="009B2B5A">
        <w:rPr>
          <w:sz w:val="28"/>
          <w:szCs w:val="28"/>
        </w:rPr>
        <w:t>1) свободные от застройки территории вне зон планировочных ограничений;</w:t>
      </w:r>
    </w:p>
    <w:p w:rsidR="00915781" w:rsidRPr="009B2B5A" w:rsidRDefault="00915781" w:rsidP="00915781">
      <w:pPr>
        <w:ind w:firstLine="567"/>
        <w:jc w:val="both"/>
        <w:rPr>
          <w:sz w:val="28"/>
          <w:szCs w:val="28"/>
        </w:rPr>
      </w:pPr>
      <w:r w:rsidRPr="009B2B5A">
        <w:rPr>
          <w:sz w:val="28"/>
          <w:szCs w:val="28"/>
        </w:rPr>
        <w:t>2) существующие селитебные зоны, имеющие возможности для выборочного строительства в существующих микрорайонах и кварталах;</w:t>
      </w:r>
    </w:p>
    <w:p w:rsidR="00915781" w:rsidRPr="009B2B5A" w:rsidRDefault="00915781" w:rsidP="00915781">
      <w:pPr>
        <w:ind w:firstLine="567"/>
        <w:jc w:val="both"/>
        <w:rPr>
          <w:sz w:val="28"/>
          <w:szCs w:val="28"/>
        </w:rPr>
      </w:pPr>
      <w:r w:rsidRPr="009B2B5A">
        <w:rPr>
          <w:sz w:val="28"/>
          <w:szCs w:val="28"/>
        </w:rPr>
        <w:t>3) площадки, связанные с реорганизацией производственных территорий и уменьшением с</w:t>
      </w:r>
      <w:r w:rsidRPr="009B2B5A">
        <w:rPr>
          <w:bCs/>
          <w:color w:val="333333"/>
          <w:sz w:val="28"/>
          <w:szCs w:val="28"/>
          <w:shd w:val="clear" w:color="auto" w:fill="FFFFFF"/>
        </w:rPr>
        <w:t>анитарно</w:t>
      </w:r>
      <w:r w:rsidRPr="009B2B5A">
        <w:rPr>
          <w:color w:val="333333"/>
          <w:sz w:val="28"/>
          <w:szCs w:val="28"/>
          <w:shd w:val="clear" w:color="auto" w:fill="FFFFFF"/>
        </w:rPr>
        <w:t>-</w:t>
      </w:r>
      <w:r w:rsidRPr="009B2B5A">
        <w:rPr>
          <w:bCs/>
          <w:color w:val="333333"/>
          <w:sz w:val="28"/>
          <w:szCs w:val="28"/>
          <w:shd w:val="clear" w:color="auto" w:fill="FFFFFF"/>
        </w:rPr>
        <w:t>защитных</w:t>
      </w:r>
      <w:r w:rsidRPr="009B2B5A">
        <w:rPr>
          <w:color w:val="333333"/>
          <w:sz w:val="28"/>
          <w:szCs w:val="28"/>
          <w:shd w:val="clear" w:color="auto" w:fill="FFFFFF"/>
        </w:rPr>
        <w:t> </w:t>
      </w:r>
      <w:r w:rsidRPr="009B2B5A">
        <w:rPr>
          <w:bCs/>
          <w:color w:val="333333"/>
          <w:sz w:val="28"/>
          <w:szCs w:val="28"/>
          <w:shd w:val="clear" w:color="auto" w:fill="FFFFFF"/>
        </w:rPr>
        <w:t>зон</w:t>
      </w:r>
      <w:r w:rsidRPr="009B2B5A">
        <w:rPr>
          <w:sz w:val="28"/>
          <w:szCs w:val="28"/>
        </w:rPr>
        <w:t xml:space="preserve"> – в основном прибрежные зоны;</w:t>
      </w:r>
    </w:p>
    <w:p w:rsidR="00915781" w:rsidRPr="009B2B5A" w:rsidRDefault="00915781" w:rsidP="00915781">
      <w:pPr>
        <w:ind w:firstLine="567"/>
        <w:jc w:val="both"/>
        <w:rPr>
          <w:sz w:val="28"/>
          <w:szCs w:val="28"/>
        </w:rPr>
      </w:pPr>
      <w:r w:rsidRPr="009B2B5A">
        <w:rPr>
          <w:sz w:val="28"/>
          <w:szCs w:val="28"/>
        </w:rPr>
        <w:t>4) участки ветхого фонда, требующего сноса и подготовки территории для нового строительства;</w:t>
      </w:r>
    </w:p>
    <w:p w:rsidR="00915781" w:rsidRPr="009B2B5A" w:rsidRDefault="00915781" w:rsidP="00915781">
      <w:pPr>
        <w:ind w:firstLine="567"/>
        <w:jc w:val="both"/>
        <w:rPr>
          <w:sz w:val="28"/>
          <w:szCs w:val="28"/>
        </w:rPr>
      </w:pPr>
      <w:r w:rsidRPr="009B2B5A">
        <w:rPr>
          <w:sz w:val="28"/>
          <w:szCs w:val="28"/>
        </w:rPr>
        <w:t>5) увеличение площади при реконструкции зданий – устройство мансард, увеличение этажности и пр.</w:t>
      </w:r>
    </w:p>
    <w:p w:rsidR="00915781" w:rsidRPr="009B2B5A" w:rsidRDefault="00915781" w:rsidP="00915781">
      <w:pPr>
        <w:pStyle w:val="clstext"/>
        <w:spacing w:before="0" w:after="0"/>
        <w:ind w:left="0" w:right="0" w:firstLine="0"/>
        <w:jc w:val="center"/>
        <w:rPr>
          <w:rFonts w:ascii="Times New Roman" w:hAnsi="Times New Roman" w:cs="Times New Roman"/>
          <w:color w:val="auto"/>
          <w:sz w:val="28"/>
          <w:szCs w:val="28"/>
        </w:rPr>
      </w:pPr>
    </w:p>
    <w:p w:rsidR="00915781" w:rsidRPr="009B2B5A" w:rsidRDefault="00915781" w:rsidP="00915781">
      <w:pPr>
        <w:pStyle w:val="clstext"/>
        <w:spacing w:before="0" w:after="0"/>
        <w:ind w:left="0" w:right="0" w:firstLine="0"/>
        <w:jc w:val="center"/>
        <w:rPr>
          <w:rFonts w:ascii="Times New Roman" w:hAnsi="Times New Roman" w:cs="Times New Roman"/>
          <w:color w:val="auto"/>
          <w:sz w:val="28"/>
          <w:szCs w:val="28"/>
        </w:rPr>
      </w:pPr>
      <w:r w:rsidRPr="009B2B5A">
        <w:rPr>
          <w:rFonts w:ascii="Times New Roman" w:hAnsi="Times New Roman" w:cs="Times New Roman"/>
          <w:sz w:val="28"/>
          <w:szCs w:val="28"/>
        </w:rPr>
        <w:t xml:space="preserve">2.1.4.2. </w:t>
      </w:r>
      <w:r w:rsidRPr="009B2B5A">
        <w:rPr>
          <w:rFonts w:ascii="Times New Roman" w:hAnsi="Times New Roman" w:cs="Times New Roman"/>
          <w:color w:val="auto"/>
          <w:sz w:val="28"/>
          <w:szCs w:val="28"/>
        </w:rPr>
        <w:t xml:space="preserve">Стратегические принципы </w:t>
      </w:r>
    </w:p>
    <w:p w:rsidR="00915781" w:rsidRPr="009B2B5A" w:rsidRDefault="00915781" w:rsidP="00915781">
      <w:pPr>
        <w:pStyle w:val="clstext"/>
        <w:spacing w:before="0" w:after="0"/>
        <w:ind w:left="0" w:right="0" w:firstLine="0"/>
        <w:jc w:val="center"/>
        <w:rPr>
          <w:rFonts w:ascii="Times New Roman" w:hAnsi="Times New Roman" w:cs="Times New Roman"/>
          <w:color w:val="auto"/>
          <w:sz w:val="28"/>
          <w:szCs w:val="28"/>
        </w:rPr>
      </w:pPr>
      <w:r w:rsidRPr="009B2B5A">
        <w:rPr>
          <w:rFonts w:ascii="Times New Roman" w:hAnsi="Times New Roman" w:cs="Times New Roman"/>
          <w:color w:val="auto"/>
          <w:sz w:val="28"/>
          <w:szCs w:val="28"/>
        </w:rPr>
        <w:t>градостроительной организации жилых зон Волгограда</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lastRenderedPageBreak/>
        <w:t>Стратегическими принципами градостроительной организации жилых зон Волгограда являются:</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 xml:space="preserve">размещение необходимых в течение расчетного срока объемов жилищного строительства в пределах городских земель Волгограда; </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строительство нового жилищного фонда во всех административных районах Волгограда на экологически безопасных территориях с учетом системы нормативных планировочных ограничений;</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 xml:space="preserve">ликвидация ветхого фонда, вывод жилищного фонда из </w:t>
      </w:r>
      <w:r w:rsidRPr="00632392">
        <w:rPr>
          <w:rFonts w:ascii="Times New Roman" w:hAnsi="Times New Roman" w:cs="Times New Roman"/>
          <w:bCs/>
          <w:color w:val="auto"/>
          <w:sz w:val="28"/>
          <w:szCs w:val="28"/>
          <w:shd w:val="clear" w:color="auto" w:fill="FFFFFF"/>
        </w:rPr>
        <w:t>санитарно</w:t>
      </w:r>
      <w:r w:rsidRPr="00632392">
        <w:rPr>
          <w:rFonts w:ascii="Times New Roman" w:hAnsi="Times New Roman" w:cs="Times New Roman"/>
          <w:color w:val="auto"/>
          <w:sz w:val="28"/>
          <w:szCs w:val="28"/>
          <w:shd w:val="clear" w:color="auto" w:fill="FFFFFF"/>
        </w:rPr>
        <w:t>-</w:t>
      </w:r>
      <w:r w:rsidRPr="00632392">
        <w:rPr>
          <w:rFonts w:ascii="Times New Roman" w:hAnsi="Times New Roman" w:cs="Times New Roman"/>
          <w:bCs/>
          <w:color w:val="auto"/>
          <w:sz w:val="28"/>
          <w:szCs w:val="28"/>
          <w:shd w:val="clear" w:color="auto" w:fill="FFFFFF"/>
        </w:rPr>
        <w:t>защитной</w:t>
      </w:r>
      <w:r>
        <w:rPr>
          <w:rFonts w:ascii="Times New Roman" w:hAnsi="Times New Roman" w:cs="Times New Roman"/>
          <w:color w:val="auto"/>
          <w:sz w:val="28"/>
          <w:szCs w:val="28"/>
          <w:shd w:val="clear" w:color="auto" w:fill="FFFFFF"/>
        </w:rPr>
        <w:t xml:space="preserve"> </w:t>
      </w:r>
      <w:r w:rsidRPr="00632392">
        <w:rPr>
          <w:rFonts w:ascii="Times New Roman" w:hAnsi="Times New Roman" w:cs="Times New Roman"/>
          <w:bCs/>
          <w:color w:val="auto"/>
          <w:sz w:val="28"/>
          <w:szCs w:val="28"/>
          <w:shd w:val="clear" w:color="auto" w:fill="FFFFFF"/>
        </w:rPr>
        <w:t>зоны</w:t>
      </w:r>
      <w:r w:rsidRPr="00632392">
        <w:rPr>
          <w:rFonts w:ascii="Times New Roman" w:eastAsia="MS Mincho" w:hAnsi="Times New Roman" w:cs="Times New Roman"/>
          <w:color w:val="auto"/>
          <w:sz w:val="28"/>
          <w:szCs w:val="28"/>
          <w:lang w:eastAsia="ja-JP"/>
        </w:rPr>
        <w:t xml:space="preserve"> </w:t>
      </w:r>
      <w:r w:rsidRPr="009B2B5A">
        <w:rPr>
          <w:rFonts w:ascii="Times New Roman" w:eastAsia="MS Mincho" w:hAnsi="Times New Roman" w:cs="Times New Roman"/>
          <w:color w:val="auto"/>
          <w:sz w:val="28"/>
          <w:szCs w:val="28"/>
          <w:lang w:eastAsia="ja-JP"/>
        </w:rPr>
        <w:t>и оползневых участков, строительство на освободившихся площадках новых жилых зданий и обслуживающих объектов;</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комплексная застройка и благоустройство районов нового жилищного строительства с полным инженерным оборудованием территории и строительством объектов социальной сферы, устройством спортивных и парковых зон;</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 xml:space="preserve">эффективное использование территорий города – выборочное строительство в существующих микрорайонах и кварталах в соответствии с нормативами плотности; надстройка зданий и устройство мансардных этажей; размещение обслуживающих объектов в комплексе с существующими и новыми жилыми зданиями; </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комплексная реконструкция и благоустройство сложившихся жилых зон – ремонт и модернизация жилищного фонда; модернизация инженерных сетей и сооружений; ремонт и усовершенствование улично-дорожной сети; благоустройство и озеленение жилых зон; создание новых озелененных пространств, спортивных и детских площадок;</w:t>
      </w:r>
    </w:p>
    <w:p w:rsidR="00915781" w:rsidRPr="009B2B5A" w:rsidRDefault="00915781" w:rsidP="00915781">
      <w:pPr>
        <w:pStyle w:val="clstext"/>
        <w:spacing w:before="0" w:after="0"/>
        <w:ind w:left="0" w:right="0" w:firstLine="567"/>
        <w:rPr>
          <w:rFonts w:ascii="Times New Roman" w:eastAsia="MS Mincho" w:hAnsi="Times New Roman" w:cs="Times New Roman"/>
          <w:color w:val="auto"/>
          <w:sz w:val="28"/>
          <w:szCs w:val="28"/>
          <w:lang w:eastAsia="ja-JP"/>
        </w:rPr>
      </w:pPr>
      <w:r w:rsidRPr="009B2B5A">
        <w:rPr>
          <w:rFonts w:ascii="Times New Roman" w:eastAsia="MS Mincho" w:hAnsi="Times New Roman" w:cs="Times New Roman"/>
          <w:color w:val="auto"/>
          <w:sz w:val="28"/>
          <w:szCs w:val="28"/>
          <w:lang w:eastAsia="ja-JP"/>
        </w:rPr>
        <w:t>дифференцированный подход к реконструкции и застройке различных районов Волгограда, проектирование и строительство жилых комплексов, групп домов, кварталов на основе выразительных архитектурных решений; дополнение микрорайонной планировки традиционными типами городских пространств: квартал, площадь, пешеходная улица, двор, бульвар, сквер.</w:t>
      </w:r>
    </w:p>
    <w:p w:rsidR="00915781" w:rsidRPr="009B2B5A" w:rsidRDefault="00915781" w:rsidP="00915781">
      <w:pPr>
        <w:jc w:val="center"/>
        <w:rPr>
          <w:sz w:val="28"/>
          <w:szCs w:val="28"/>
        </w:rPr>
      </w:pPr>
    </w:p>
    <w:p w:rsidR="00915781" w:rsidRPr="009B2B5A" w:rsidRDefault="00915781" w:rsidP="00915781">
      <w:pPr>
        <w:jc w:val="center"/>
        <w:rPr>
          <w:sz w:val="28"/>
          <w:szCs w:val="28"/>
        </w:rPr>
      </w:pPr>
      <w:r w:rsidRPr="009B2B5A">
        <w:rPr>
          <w:sz w:val="28"/>
          <w:szCs w:val="28"/>
        </w:rPr>
        <w:t xml:space="preserve">2.1.4.3. Развитие городского центра, </w:t>
      </w:r>
    </w:p>
    <w:p w:rsidR="00915781" w:rsidRPr="009B2B5A" w:rsidRDefault="00915781" w:rsidP="00915781">
      <w:pPr>
        <w:jc w:val="center"/>
        <w:rPr>
          <w:sz w:val="28"/>
          <w:szCs w:val="28"/>
        </w:rPr>
      </w:pPr>
      <w:r w:rsidRPr="009B2B5A">
        <w:rPr>
          <w:sz w:val="28"/>
          <w:szCs w:val="28"/>
        </w:rPr>
        <w:t>системы общественных зон и комплексов Волгограда</w:t>
      </w:r>
    </w:p>
    <w:p w:rsidR="00915781" w:rsidRPr="009B2B5A" w:rsidRDefault="00915781" w:rsidP="00915781">
      <w:pPr>
        <w:ind w:firstLine="567"/>
        <w:jc w:val="both"/>
        <w:rPr>
          <w:sz w:val="28"/>
          <w:szCs w:val="28"/>
        </w:rPr>
      </w:pPr>
      <w:r w:rsidRPr="009B2B5A">
        <w:rPr>
          <w:sz w:val="28"/>
          <w:szCs w:val="28"/>
        </w:rPr>
        <w:t xml:space="preserve">Общегородской центр Волгограда – Центральный район – является уникальным социально-архитектурным комплексом, зафиксировавшим в своей материальной среде лучшие ансамблевые традиции советского градостроительства. Над проектами восстановления и строительства центральной зоны Сталинграда в послевоенный период работали лучшие архитектурные силы страны, известные мастера архитектуры. </w:t>
      </w:r>
    </w:p>
    <w:p w:rsidR="00915781" w:rsidRPr="009B2B5A" w:rsidRDefault="00915781" w:rsidP="00915781">
      <w:pPr>
        <w:ind w:firstLine="567"/>
        <w:jc w:val="both"/>
        <w:rPr>
          <w:sz w:val="28"/>
          <w:szCs w:val="28"/>
        </w:rPr>
      </w:pPr>
      <w:r w:rsidRPr="009B2B5A">
        <w:rPr>
          <w:sz w:val="28"/>
          <w:szCs w:val="28"/>
        </w:rPr>
        <w:t xml:space="preserve">В настоящее время зона центра в силу престижности места и активизации строительной деятельности, обслуживающих и жилых функций является ареной столкновения самых различных интересов застройщиков и групп жителей Волгограда. Транспортные проблемы, ухудшение экологической ситуации зоны центра, размещение случайных коммерческих объектов, появление контрастных сложившейся среде новых градостроительных </w:t>
      </w:r>
      <w:r w:rsidRPr="009B2B5A">
        <w:rPr>
          <w:sz w:val="28"/>
          <w:szCs w:val="28"/>
        </w:rPr>
        <w:lastRenderedPageBreak/>
        <w:t xml:space="preserve">комплексов – все эти явления вызывают комплекс социальных и архитектурно-планировочных проблем в функционировании городского центра. </w:t>
      </w:r>
    </w:p>
    <w:p w:rsidR="00915781" w:rsidRPr="009B2B5A" w:rsidRDefault="00915781" w:rsidP="00915781">
      <w:pPr>
        <w:ind w:firstLine="567"/>
        <w:jc w:val="both"/>
        <w:rPr>
          <w:sz w:val="28"/>
          <w:szCs w:val="28"/>
        </w:rPr>
      </w:pPr>
      <w:r w:rsidRPr="009B2B5A">
        <w:rPr>
          <w:sz w:val="28"/>
          <w:szCs w:val="28"/>
        </w:rPr>
        <w:t>Генеральный план Волгограда основывается на анализе планировочных особенностей Волгограда, преемственности идей предыдущих, но не полностью реализованных градостроительных проектов; концепции сохранения и развития всех ценных исторических элементов планировки и застройки Царицына – Сталинграда – Волгограда, развития выразительной композиции городского пространства и силуэта застройки.</w:t>
      </w:r>
    </w:p>
    <w:p w:rsidR="00915781" w:rsidRPr="009B2B5A" w:rsidRDefault="00915781" w:rsidP="00915781">
      <w:pPr>
        <w:ind w:firstLine="567"/>
        <w:jc w:val="both"/>
        <w:rPr>
          <w:sz w:val="28"/>
          <w:szCs w:val="28"/>
        </w:rPr>
      </w:pPr>
      <w:r w:rsidRPr="009B2B5A">
        <w:rPr>
          <w:sz w:val="28"/>
          <w:szCs w:val="28"/>
        </w:rPr>
        <w:t>Основная задача территории центра – реализация представительских, деловых, коммерческих, культурных, управленческих, туристических, жилых, информационных и других функций.</w:t>
      </w:r>
    </w:p>
    <w:p w:rsidR="00915781" w:rsidRPr="009B2B5A" w:rsidRDefault="00915781" w:rsidP="00915781">
      <w:pPr>
        <w:ind w:firstLine="567"/>
        <w:jc w:val="both"/>
        <w:rPr>
          <w:sz w:val="28"/>
          <w:szCs w:val="28"/>
        </w:rPr>
      </w:pPr>
      <w:r w:rsidRPr="009B2B5A">
        <w:rPr>
          <w:sz w:val="28"/>
          <w:szCs w:val="28"/>
        </w:rPr>
        <w:t>В Генеральном плане Волгограда акцентируется внимание на исключительной важности поддержания и развития ансамблевых традиций Волгограда:</w:t>
      </w:r>
    </w:p>
    <w:p w:rsidR="00915781" w:rsidRPr="009B2B5A" w:rsidRDefault="00915781" w:rsidP="00915781">
      <w:pPr>
        <w:ind w:firstLine="567"/>
        <w:jc w:val="both"/>
        <w:rPr>
          <w:sz w:val="28"/>
          <w:szCs w:val="28"/>
        </w:rPr>
      </w:pPr>
      <w:r w:rsidRPr="009B2B5A">
        <w:rPr>
          <w:sz w:val="28"/>
          <w:szCs w:val="28"/>
        </w:rPr>
        <w:t xml:space="preserve">формирование ясной планировочной структуры общественных центров; </w:t>
      </w:r>
    </w:p>
    <w:p w:rsidR="00915781" w:rsidRPr="009B2B5A" w:rsidRDefault="00915781" w:rsidP="00915781">
      <w:pPr>
        <w:ind w:firstLine="567"/>
        <w:jc w:val="both"/>
        <w:rPr>
          <w:sz w:val="28"/>
          <w:szCs w:val="28"/>
        </w:rPr>
      </w:pPr>
      <w:r w:rsidRPr="009B2B5A">
        <w:rPr>
          <w:sz w:val="28"/>
          <w:szCs w:val="28"/>
        </w:rPr>
        <w:t>постепенное освобождение берега р. Волги от производственных объектов и замещение их на общественно-деловые, рекреационные и жилые функции;</w:t>
      </w:r>
    </w:p>
    <w:p w:rsidR="00915781" w:rsidRPr="009B2B5A" w:rsidRDefault="00915781" w:rsidP="00915781">
      <w:pPr>
        <w:ind w:firstLine="567"/>
        <w:jc w:val="both"/>
        <w:rPr>
          <w:sz w:val="28"/>
          <w:szCs w:val="28"/>
        </w:rPr>
      </w:pPr>
      <w:r w:rsidRPr="009B2B5A">
        <w:rPr>
          <w:sz w:val="28"/>
          <w:szCs w:val="28"/>
        </w:rPr>
        <w:t xml:space="preserve">раскрытие ансамблей, общественных зон и комплексов на акваторию р. Волги; </w:t>
      </w:r>
    </w:p>
    <w:p w:rsidR="00915781" w:rsidRPr="009B2B5A" w:rsidRDefault="00915781" w:rsidP="00915781">
      <w:pPr>
        <w:ind w:firstLine="567"/>
        <w:jc w:val="both"/>
        <w:rPr>
          <w:sz w:val="28"/>
          <w:szCs w:val="28"/>
        </w:rPr>
      </w:pPr>
      <w:r w:rsidRPr="009B2B5A">
        <w:rPr>
          <w:sz w:val="28"/>
          <w:szCs w:val="28"/>
        </w:rPr>
        <w:t xml:space="preserve">сохранение и использование в современной градостроительной практике специфических градостроительных традиций Царицына – Сталинграда – Волгограда (бульваров, площадей, общественных пространств); </w:t>
      </w:r>
    </w:p>
    <w:p w:rsidR="00915781" w:rsidRPr="009B2B5A" w:rsidRDefault="00915781" w:rsidP="00915781">
      <w:pPr>
        <w:ind w:firstLine="567"/>
        <w:jc w:val="both"/>
        <w:rPr>
          <w:sz w:val="28"/>
          <w:szCs w:val="28"/>
        </w:rPr>
      </w:pPr>
      <w:r w:rsidRPr="009B2B5A">
        <w:rPr>
          <w:sz w:val="28"/>
          <w:szCs w:val="28"/>
        </w:rPr>
        <w:t>продолжение формирования набережной р. Волги;</w:t>
      </w:r>
    </w:p>
    <w:p w:rsidR="00915781" w:rsidRPr="009B2B5A" w:rsidRDefault="00915781" w:rsidP="00915781">
      <w:pPr>
        <w:ind w:firstLine="567"/>
        <w:jc w:val="both"/>
        <w:rPr>
          <w:sz w:val="28"/>
          <w:szCs w:val="28"/>
        </w:rPr>
      </w:pPr>
      <w:r w:rsidRPr="009B2B5A">
        <w:rPr>
          <w:sz w:val="28"/>
          <w:szCs w:val="28"/>
        </w:rPr>
        <w:t>благоустройство и использование для парковых и рекреационных зон и комплексов поймы р. Царицы и других балочных комплексов и долин малых рек.</w:t>
      </w:r>
    </w:p>
    <w:p w:rsidR="00915781" w:rsidRPr="009B2B5A" w:rsidRDefault="00915781" w:rsidP="00915781">
      <w:pPr>
        <w:ind w:firstLine="567"/>
        <w:jc w:val="both"/>
        <w:rPr>
          <w:sz w:val="28"/>
          <w:szCs w:val="28"/>
        </w:rPr>
      </w:pPr>
      <w:r w:rsidRPr="009B2B5A">
        <w:rPr>
          <w:sz w:val="28"/>
          <w:szCs w:val="28"/>
        </w:rPr>
        <w:t>Генеральным планом Волгограда предусматривается следующее планировочное развитие общегородского центра Волгограда:</w:t>
      </w:r>
    </w:p>
    <w:p w:rsidR="00915781" w:rsidRPr="009B2B5A" w:rsidRDefault="00915781" w:rsidP="00915781">
      <w:pPr>
        <w:ind w:firstLine="567"/>
        <w:jc w:val="both"/>
        <w:rPr>
          <w:sz w:val="28"/>
          <w:szCs w:val="28"/>
        </w:rPr>
      </w:pPr>
      <w:r w:rsidRPr="009B2B5A">
        <w:rPr>
          <w:sz w:val="28"/>
          <w:szCs w:val="28"/>
        </w:rPr>
        <w:t xml:space="preserve">в юго-западном направлении в Зацарицынской части города (Ворошиловский район) – реконструкция береговой зоны, вывод грузового речного порта и производственно-коммунальных объектов; развитие общественно-деловых функций на территории производственно-коммунальной зоны в районе ст. Волгоград-II; развитие жилых и общественно-деловых зон на поперечных связях, соединяющих берег р. Волги и II Продольную магистраль (ул. Череповецкая); </w:t>
      </w:r>
    </w:p>
    <w:p w:rsidR="00915781" w:rsidRPr="009B2B5A" w:rsidRDefault="00915781" w:rsidP="00915781">
      <w:pPr>
        <w:ind w:firstLine="567"/>
        <w:jc w:val="both"/>
        <w:rPr>
          <w:sz w:val="28"/>
          <w:szCs w:val="28"/>
        </w:rPr>
      </w:pPr>
      <w:r w:rsidRPr="009B2B5A">
        <w:rPr>
          <w:sz w:val="28"/>
          <w:szCs w:val="28"/>
        </w:rPr>
        <w:t>в северо-восточном направлении – поэтапное замещение производственно-коммунальных зон на общественно-деловую зону на участках между пр-ктом им. В.И. Ленина и железнодорожной магистралью; формирование градостроительного узла в зоне нового мостового перехода через р. Волгу; развитие рекреационно-общественной и мемориальной зоны – эспланады – между берегом р. Волги и Мамаевым курганом (Центральный район);</w:t>
      </w:r>
    </w:p>
    <w:p w:rsidR="00915781" w:rsidRPr="009B2B5A" w:rsidRDefault="00915781" w:rsidP="00915781">
      <w:pPr>
        <w:ind w:firstLine="567"/>
        <w:jc w:val="both"/>
        <w:rPr>
          <w:sz w:val="28"/>
          <w:szCs w:val="28"/>
        </w:rPr>
      </w:pPr>
      <w:r w:rsidRPr="009B2B5A">
        <w:rPr>
          <w:sz w:val="28"/>
          <w:szCs w:val="28"/>
        </w:rPr>
        <w:t xml:space="preserve">в северо-западном направлении – развитие функций общегородского центра в Заполотновской части Центрального района, а также вдоль важнейшей планировочной оси – ул. Невской – пр-кта им. Маршала Советского Союза Г.К. Жукова (Дзержинский район); использование ряда ведомственных территорий </w:t>
      </w:r>
      <w:r w:rsidRPr="009B2B5A">
        <w:rPr>
          <w:sz w:val="28"/>
          <w:szCs w:val="28"/>
        </w:rPr>
        <w:lastRenderedPageBreak/>
        <w:t xml:space="preserve">для организации общественно-деловых комплексов; развитие общественных зон для размещения крупных деловых и коммерческих объектов при условии комплексного решения транспортных проблем – транспортных развязок; устройство автостоянок в комплексе со зданиями, манежных и подземных; улучшение работы городского транспорта. </w:t>
      </w:r>
    </w:p>
    <w:p w:rsidR="00915781" w:rsidRPr="009B2B5A" w:rsidRDefault="00915781" w:rsidP="00915781">
      <w:pPr>
        <w:ind w:firstLine="567"/>
        <w:jc w:val="both"/>
        <w:rPr>
          <w:sz w:val="28"/>
          <w:szCs w:val="28"/>
        </w:rPr>
      </w:pPr>
      <w:r w:rsidRPr="009B2B5A">
        <w:rPr>
          <w:sz w:val="28"/>
          <w:szCs w:val="28"/>
        </w:rPr>
        <w:t>Функционирование современного центра города и других общественных зон невозможно без решения транспортных проблем – вывода транзитного и грузового движения, строительства дублеров основных транспортных магистралей, строительства развязок и путепроводов, что предусмотрено Генеральным планом Волгограда. Очень важным условием развития общественных зон и комплексов Волгограда является наличие  нулевой продольной магистрали в береговой зоне, которая имеет сложный профиль и выделенные зоны для транспортного движения, автостоянок и пешеходной зоны набережной.</w:t>
      </w:r>
    </w:p>
    <w:p w:rsidR="00915781" w:rsidRPr="009B2B5A" w:rsidRDefault="00915781" w:rsidP="00915781">
      <w:pPr>
        <w:ind w:firstLine="567"/>
        <w:jc w:val="both"/>
        <w:rPr>
          <w:sz w:val="28"/>
          <w:szCs w:val="28"/>
        </w:rPr>
      </w:pPr>
      <w:r w:rsidRPr="009B2B5A">
        <w:rPr>
          <w:sz w:val="28"/>
          <w:szCs w:val="28"/>
        </w:rPr>
        <w:t xml:space="preserve">Важными социально-градостроительными элементами планировочной структуры Волгограда являются центры административных районов Волгограда. В зонах общественных центров административных районов Волгограда Генеральным планом Волгограда предусматривается формирование новых пешеходных зон, бульваров, скверов и обслуживающих комплексов, соединяющих общественные зоны и жилые районы с берегом р. Волги и жилыми районами. </w:t>
      </w:r>
    </w:p>
    <w:p w:rsidR="00915781" w:rsidRPr="009B2B5A" w:rsidRDefault="00915781" w:rsidP="00915781">
      <w:pPr>
        <w:ind w:firstLine="567"/>
        <w:jc w:val="both"/>
        <w:rPr>
          <w:sz w:val="28"/>
          <w:szCs w:val="28"/>
        </w:rPr>
      </w:pPr>
      <w:r w:rsidRPr="009B2B5A">
        <w:rPr>
          <w:sz w:val="28"/>
          <w:szCs w:val="28"/>
        </w:rPr>
        <w:t>Учитывая линейный характер планировочной структуры Волгограда, центры административных районов Волгограда должны включать в свой состав широкий спектр объектов общегородского значения, быть самодостаточными элементами обслуживания и центрами социальной жизни удаленных от городского центра районов.</w:t>
      </w:r>
    </w:p>
    <w:p w:rsidR="00915781" w:rsidRPr="009B2B5A" w:rsidRDefault="00915781" w:rsidP="00915781">
      <w:pPr>
        <w:jc w:val="center"/>
        <w:rPr>
          <w:sz w:val="28"/>
          <w:szCs w:val="28"/>
        </w:rPr>
      </w:pPr>
    </w:p>
    <w:p w:rsidR="00915781" w:rsidRPr="009B2B5A" w:rsidRDefault="00915781" w:rsidP="00915781">
      <w:pPr>
        <w:jc w:val="center"/>
        <w:rPr>
          <w:sz w:val="28"/>
          <w:szCs w:val="28"/>
        </w:rPr>
      </w:pPr>
      <w:r w:rsidRPr="009B2B5A">
        <w:rPr>
          <w:sz w:val="28"/>
          <w:szCs w:val="28"/>
        </w:rPr>
        <w:t xml:space="preserve">2.1.4.4. Развитие объектов социальной инфраструктуры Волгограда </w:t>
      </w:r>
    </w:p>
    <w:p w:rsidR="00915781" w:rsidRPr="009B2B5A" w:rsidRDefault="00915781" w:rsidP="00915781">
      <w:pPr>
        <w:ind w:firstLine="567"/>
        <w:jc w:val="both"/>
        <w:rPr>
          <w:sz w:val="28"/>
          <w:szCs w:val="28"/>
        </w:rPr>
      </w:pPr>
      <w:r w:rsidRPr="009B2B5A">
        <w:rPr>
          <w:sz w:val="28"/>
          <w:szCs w:val="28"/>
        </w:rPr>
        <w:t xml:space="preserve">Уровень и качество жизни горожан в значительной мере зависят от развитости социальной сферы города, которая включает в себя учреждения здравоохранения, спорта, образования, культуры и искусства, торговли, социальной защиты, прочие объекты. Положительный образ города, его привлекательность для развития деловых связей, в том числе и международных, и туризма также существенным образом зависят от социальной инфраструктуры. </w:t>
      </w:r>
    </w:p>
    <w:p w:rsidR="00915781" w:rsidRPr="009B2B5A" w:rsidRDefault="00915781" w:rsidP="00915781">
      <w:pPr>
        <w:ind w:firstLine="567"/>
        <w:jc w:val="both"/>
        <w:rPr>
          <w:sz w:val="28"/>
          <w:szCs w:val="28"/>
        </w:rPr>
      </w:pPr>
      <w:r w:rsidRPr="009B2B5A">
        <w:rPr>
          <w:sz w:val="28"/>
          <w:szCs w:val="28"/>
        </w:rPr>
        <w:t xml:space="preserve">В Волгограде сеть учреждений обслуживания представлена практически всеми видами культурно-бытовых объектов, но уровень обеспеченности ими жителей города различен. В сравнении с рекомендуемыми социальными нормативами уровень обеспеченности учреждениями здравоохранения (поликлиниками и больницами), объектами культуры (театрами и кинотеатрами) и магазинами может быть охарактеризован как удовлетворительный. В то же время обеспеченность населения другими видами услуг значительно ниже. Особенно низка обеспеченность гостиницами, объектами физической культуры и спорта, предприятиями общественного питания и т.п. </w:t>
      </w:r>
    </w:p>
    <w:p w:rsidR="00915781" w:rsidRPr="009B2B5A" w:rsidRDefault="00915781" w:rsidP="00915781">
      <w:pPr>
        <w:ind w:firstLine="567"/>
        <w:jc w:val="both"/>
        <w:rPr>
          <w:sz w:val="28"/>
          <w:szCs w:val="28"/>
        </w:rPr>
      </w:pPr>
      <w:r w:rsidRPr="009B2B5A">
        <w:rPr>
          <w:sz w:val="28"/>
          <w:szCs w:val="28"/>
        </w:rPr>
        <w:lastRenderedPageBreak/>
        <w:t>Волгоград – это хозяйственно-экономический и организационный центр Волгоградской области, поэтому состав предлагаемых Генеральным планом Волгограда к строительству объектов шире стандартного набора учреждений культурно-бытового обслуживания и включает в себя уникальные или специализированные объекты и комплексы, что может рассматриваться как принципиальная программа на достаточно длительный период. Многие объекты, предусмотренные Генеральным планом Волгограда, предназначаются для обслуживания не только собственно городского населения, но также и жителей Волгоградской области. Потребность в новых видах учреждений обслуживания обусловлена увеличением мобильности населения и необходимостью развития представительских и деловых функций Волгограда.</w:t>
      </w:r>
    </w:p>
    <w:p w:rsidR="00915781" w:rsidRPr="009B2B5A" w:rsidRDefault="00915781" w:rsidP="00915781">
      <w:pPr>
        <w:ind w:firstLine="567"/>
        <w:jc w:val="both"/>
        <w:rPr>
          <w:sz w:val="28"/>
          <w:szCs w:val="28"/>
        </w:rPr>
      </w:pPr>
      <w:r w:rsidRPr="009B2B5A">
        <w:rPr>
          <w:sz w:val="28"/>
          <w:szCs w:val="28"/>
        </w:rPr>
        <w:t>Необходимо зарезервировать требуемые территории для перспективного развития объектов обслуживания, а их конкретная номенклатура может меняться в зависимости от возникающей потребности.</w:t>
      </w:r>
    </w:p>
    <w:p w:rsidR="00915781" w:rsidRPr="009B2B5A" w:rsidRDefault="00915781" w:rsidP="00915781">
      <w:pPr>
        <w:ind w:firstLine="567"/>
        <w:jc w:val="both"/>
        <w:rPr>
          <w:i/>
          <w:sz w:val="28"/>
          <w:szCs w:val="28"/>
        </w:rPr>
      </w:pPr>
    </w:p>
    <w:p w:rsidR="00915781" w:rsidRPr="009B2B5A" w:rsidRDefault="00915781" w:rsidP="00915781">
      <w:pPr>
        <w:pStyle w:val="ConsPlusNormal"/>
        <w:widowControl/>
        <w:ind w:firstLine="0"/>
        <w:jc w:val="center"/>
        <w:rPr>
          <w:rFonts w:ascii="Times New Roman" w:hAnsi="Times New Roman" w:cs="Times New Roman"/>
          <w:bCs/>
          <w:sz w:val="28"/>
          <w:szCs w:val="28"/>
        </w:rPr>
      </w:pPr>
      <w:r w:rsidRPr="009B2B5A">
        <w:rPr>
          <w:rFonts w:ascii="Times New Roman" w:hAnsi="Times New Roman" w:cs="Times New Roman"/>
          <w:bCs/>
          <w:sz w:val="28"/>
          <w:szCs w:val="28"/>
        </w:rPr>
        <w:t>2.2. Технико-экономические параметры существующих объектов социальной инфраструктуры Волгограда, сложившийся уровень обеспеченности населения Волгограда услугами в областях образования, физической культуры и массового спорта и культуры</w:t>
      </w:r>
    </w:p>
    <w:p w:rsidR="00915781" w:rsidRPr="009B2B5A" w:rsidRDefault="00915781" w:rsidP="00915781">
      <w:pPr>
        <w:pStyle w:val="af6"/>
        <w:spacing w:before="0" w:beforeAutospacing="0" w:after="0" w:afterAutospacing="0"/>
        <w:jc w:val="center"/>
        <w:rPr>
          <w:color w:val="000000"/>
          <w:spacing w:val="2"/>
          <w:sz w:val="28"/>
          <w:szCs w:val="28"/>
        </w:rPr>
      </w:pPr>
      <w:r w:rsidRPr="009B2B5A">
        <w:rPr>
          <w:sz w:val="28"/>
          <w:szCs w:val="28"/>
        </w:rPr>
        <w:t>2.2.1. Объекты образования</w:t>
      </w:r>
    </w:p>
    <w:p w:rsidR="00915781" w:rsidRPr="009B2B5A" w:rsidRDefault="00915781" w:rsidP="00915781">
      <w:pPr>
        <w:pStyle w:val="af5"/>
        <w:ind w:left="0" w:firstLine="567"/>
        <w:jc w:val="right"/>
        <w:rPr>
          <w:sz w:val="28"/>
          <w:szCs w:val="28"/>
        </w:rPr>
      </w:pPr>
      <w:r w:rsidRPr="009B2B5A">
        <w:rPr>
          <w:sz w:val="28"/>
          <w:szCs w:val="28"/>
        </w:rPr>
        <w:t>Таблица 3</w:t>
      </w:r>
    </w:p>
    <w:p w:rsidR="00915781" w:rsidRPr="009B2B5A" w:rsidRDefault="00915781" w:rsidP="00915781">
      <w:pPr>
        <w:pStyle w:val="af5"/>
        <w:ind w:left="0" w:firstLine="567"/>
        <w:jc w:val="center"/>
        <w:rPr>
          <w:sz w:val="28"/>
          <w:szCs w:val="28"/>
        </w:rPr>
      </w:pPr>
      <w:r w:rsidRPr="009B2B5A">
        <w:rPr>
          <w:sz w:val="28"/>
          <w:szCs w:val="28"/>
        </w:rPr>
        <w:t>Учреждения образования</w:t>
      </w:r>
    </w:p>
    <w:p w:rsidR="00915781" w:rsidRPr="009B2B5A" w:rsidRDefault="00915781" w:rsidP="00915781">
      <w:pPr>
        <w:pStyle w:val="af5"/>
        <w:ind w:left="0" w:firstLine="567"/>
        <w:jc w:val="right"/>
        <w:rPr>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1276"/>
        <w:gridCol w:w="1276"/>
        <w:gridCol w:w="1418"/>
        <w:gridCol w:w="1559"/>
        <w:gridCol w:w="1275"/>
      </w:tblGrid>
      <w:tr w:rsidR="00915781" w:rsidRPr="009B2B5A" w:rsidTr="00841A04">
        <w:tc>
          <w:tcPr>
            <w:tcW w:w="568" w:type="dxa"/>
            <w:shd w:val="clear" w:color="auto" w:fill="auto"/>
          </w:tcPr>
          <w:p w:rsidR="00915781" w:rsidRPr="009B2B5A" w:rsidRDefault="00915781" w:rsidP="00841A04">
            <w:pPr>
              <w:contextualSpacing/>
              <w:rPr>
                <w:sz w:val="28"/>
                <w:szCs w:val="28"/>
              </w:rPr>
            </w:pPr>
            <w:r w:rsidRPr="009B2B5A">
              <w:rPr>
                <w:sz w:val="28"/>
                <w:szCs w:val="28"/>
              </w:rPr>
              <w:t>№ п/п</w:t>
            </w:r>
          </w:p>
        </w:tc>
        <w:tc>
          <w:tcPr>
            <w:tcW w:w="2551" w:type="dxa"/>
            <w:shd w:val="clear" w:color="auto" w:fill="auto"/>
            <w:vAlign w:val="center"/>
          </w:tcPr>
          <w:p w:rsidR="00915781" w:rsidRPr="009B2B5A" w:rsidRDefault="00915781" w:rsidP="00841A04">
            <w:pPr>
              <w:contextualSpacing/>
              <w:jc w:val="center"/>
              <w:rPr>
                <w:spacing w:val="-20"/>
                <w:sz w:val="28"/>
                <w:szCs w:val="28"/>
              </w:rPr>
            </w:pPr>
            <w:r w:rsidRPr="009B2B5A">
              <w:rPr>
                <w:spacing w:val="-20"/>
                <w:sz w:val="28"/>
                <w:szCs w:val="28"/>
              </w:rPr>
              <w:t>Наименование</w:t>
            </w:r>
          </w:p>
        </w:tc>
        <w:tc>
          <w:tcPr>
            <w:tcW w:w="1276" w:type="dxa"/>
          </w:tcPr>
          <w:p w:rsidR="00915781" w:rsidRPr="009B2B5A" w:rsidRDefault="00915781" w:rsidP="00841A04">
            <w:pPr>
              <w:contextualSpacing/>
              <w:jc w:val="center"/>
              <w:rPr>
                <w:spacing w:val="-20"/>
                <w:sz w:val="28"/>
                <w:szCs w:val="28"/>
              </w:rPr>
            </w:pPr>
            <w:r w:rsidRPr="009B2B5A">
              <w:rPr>
                <w:spacing w:val="-20"/>
                <w:sz w:val="28"/>
                <w:szCs w:val="28"/>
              </w:rPr>
              <w:t>Число учрежде-ний</w:t>
            </w:r>
          </w:p>
        </w:tc>
        <w:tc>
          <w:tcPr>
            <w:tcW w:w="1276" w:type="dxa"/>
          </w:tcPr>
          <w:p w:rsidR="00915781" w:rsidRPr="009B2B5A" w:rsidRDefault="00915781" w:rsidP="00841A04">
            <w:pPr>
              <w:contextualSpacing/>
              <w:jc w:val="center"/>
              <w:rPr>
                <w:spacing w:val="-20"/>
                <w:sz w:val="28"/>
                <w:szCs w:val="28"/>
              </w:rPr>
            </w:pPr>
            <w:r w:rsidRPr="009B2B5A">
              <w:rPr>
                <w:spacing w:val="-20"/>
                <w:sz w:val="28"/>
                <w:szCs w:val="28"/>
              </w:rPr>
              <w:t>Кол-во персонала</w:t>
            </w:r>
          </w:p>
        </w:tc>
        <w:tc>
          <w:tcPr>
            <w:tcW w:w="1418" w:type="dxa"/>
            <w:shd w:val="clear" w:color="auto" w:fill="auto"/>
            <w:vAlign w:val="center"/>
          </w:tcPr>
          <w:p w:rsidR="00915781" w:rsidRPr="009B2B5A" w:rsidRDefault="00915781" w:rsidP="00841A04">
            <w:pPr>
              <w:contextualSpacing/>
              <w:jc w:val="center"/>
              <w:rPr>
                <w:spacing w:val="-20"/>
                <w:sz w:val="28"/>
                <w:szCs w:val="28"/>
              </w:rPr>
            </w:pPr>
            <w:r w:rsidRPr="009B2B5A">
              <w:rPr>
                <w:spacing w:val="-20"/>
                <w:sz w:val="28"/>
                <w:szCs w:val="28"/>
              </w:rPr>
              <w:t>Проектная мощность</w:t>
            </w:r>
          </w:p>
        </w:tc>
        <w:tc>
          <w:tcPr>
            <w:tcW w:w="1559" w:type="dxa"/>
            <w:shd w:val="clear" w:color="auto" w:fill="auto"/>
            <w:vAlign w:val="center"/>
          </w:tcPr>
          <w:p w:rsidR="00915781" w:rsidRPr="009B2B5A" w:rsidRDefault="00915781" w:rsidP="00841A04">
            <w:pPr>
              <w:contextualSpacing/>
              <w:jc w:val="center"/>
              <w:rPr>
                <w:spacing w:val="-20"/>
                <w:sz w:val="28"/>
                <w:szCs w:val="28"/>
              </w:rPr>
            </w:pPr>
            <w:r w:rsidRPr="009B2B5A">
              <w:rPr>
                <w:spacing w:val="-20"/>
                <w:sz w:val="28"/>
                <w:szCs w:val="28"/>
              </w:rPr>
              <w:t>Фактическое посещение</w:t>
            </w:r>
          </w:p>
        </w:tc>
        <w:tc>
          <w:tcPr>
            <w:tcW w:w="1275" w:type="dxa"/>
            <w:shd w:val="clear" w:color="auto" w:fill="auto"/>
            <w:vAlign w:val="center"/>
          </w:tcPr>
          <w:p w:rsidR="00915781" w:rsidRPr="009B2B5A" w:rsidRDefault="00915781" w:rsidP="00841A04">
            <w:pPr>
              <w:contextualSpacing/>
              <w:jc w:val="center"/>
              <w:rPr>
                <w:spacing w:val="-20"/>
                <w:sz w:val="28"/>
                <w:szCs w:val="28"/>
              </w:rPr>
            </w:pPr>
            <w:r w:rsidRPr="009B2B5A">
              <w:rPr>
                <w:spacing w:val="-20"/>
                <w:sz w:val="28"/>
                <w:szCs w:val="28"/>
              </w:rPr>
              <w:t>Резерв/</w:t>
            </w:r>
            <w:r w:rsidRPr="009B2B5A">
              <w:rPr>
                <w:spacing w:val="-20"/>
                <w:sz w:val="28"/>
                <w:szCs w:val="28"/>
              </w:rPr>
              <w:br/>
              <w:t>дефицит мест</w:t>
            </w:r>
          </w:p>
        </w:tc>
      </w:tr>
      <w:tr w:rsidR="00915781" w:rsidRPr="009B2B5A" w:rsidTr="00841A04">
        <w:tc>
          <w:tcPr>
            <w:tcW w:w="568" w:type="dxa"/>
            <w:shd w:val="clear" w:color="auto" w:fill="auto"/>
          </w:tcPr>
          <w:p w:rsidR="00915781" w:rsidRPr="009B2B5A" w:rsidRDefault="00915781" w:rsidP="00841A04">
            <w:pPr>
              <w:contextualSpacing/>
              <w:jc w:val="center"/>
              <w:rPr>
                <w:sz w:val="28"/>
                <w:szCs w:val="28"/>
              </w:rPr>
            </w:pPr>
            <w:r w:rsidRPr="009B2B5A">
              <w:rPr>
                <w:sz w:val="28"/>
                <w:szCs w:val="28"/>
              </w:rPr>
              <w:t>1.</w:t>
            </w:r>
          </w:p>
        </w:tc>
        <w:tc>
          <w:tcPr>
            <w:tcW w:w="2551" w:type="dxa"/>
            <w:shd w:val="clear" w:color="auto" w:fill="auto"/>
          </w:tcPr>
          <w:p w:rsidR="00915781" w:rsidRPr="009B2B5A" w:rsidRDefault="00915781" w:rsidP="00841A04">
            <w:pPr>
              <w:contextualSpacing/>
              <w:jc w:val="both"/>
              <w:rPr>
                <w:spacing w:val="-20"/>
                <w:sz w:val="28"/>
                <w:szCs w:val="28"/>
              </w:rPr>
            </w:pPr>
            <w:r w:rsidRPr="009B2B5A">
              <w:rPr>
                <w:spacing w:val="-20"/>
                <w:sz w:val="28"/>
                <w:szCs w:val="28"/>
              </w:rPr>
              <w:t>Общеобразовательные учреждения</w:t>
            </w:r>
          </w:p>
        </w:tc>
        <w:tc>
          <w:tcPr>
            <w:tcW w:w="1276"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135</w:t>
            </w:r>
          </w:p>
        </w:tc>
        <w:tc>
          <w:tcPr>
            <w:tcW w:w="1276" w:type="dxa"/>
          </w:tcPr>
          <w:p w:rsidR="00915781" w:rsidRPr="009B2B5A" w:rsidRDefault="00915781" w:rsidP="00841A04">
            <w:pPr>
              <w:contextualSpacing/>
              <w:jc w:val="center"/>
              <w:rPr>
                <w:spacing w:val="-20"/>
                <w:sz w:val="28"/>
                <w:szCs w:val="28"/>
              </w:rPr>
            </w:pPr>
            <w:r w:rsidRPr="009B2B5A">
              <w:rPr>
                <w:spacing w:val="-20"/>
                <w:sz w:val="28"/>
                <w:szCs w:val="28"/>
              </w:rPr>
              <w:t>8170</w:t>
            </w:r>
          </w:p>
        </w:tc>
        <w:tc>
          <w:tcPr>
            <w:tcW w:w="1418"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86000</w:t>
            </w:r>
          </w:p>
        </w:tc>
        <w:tc>
          <w:tcPr>
            <w:tcW w:w="1559"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96420</w:t>
            </w:r>
          </w:p>
        </w:tc>
        <w:tc>
          <w:tcPr>
            <w:tcW w:w="1275" w:type="dxa"/>
            <w:shd w:val="clear" w:color="auto" w:fill="auto"/>
          </w:tcPr>
          <w:p w:rsidR="00915781" w:rsidRPr="009B2B5A" w:rsidRDefault="00915781" w:rsidP="00841A04">
            <w:pPr>
              <w:jc w:val="center"/>
              <w:rPr>
                <w:spacing w:val="-20"/>
                <w:sz w:val="28"/>
                <w:szCs w:val="28"/>
              </w:rPr>
            </w:pPr>
            <w:r w:rsidRPr="009B2B5A">
              <w:rPr>
                <w:spacing w:val="-20"/>
                <w:sz w:val="28"/>
                <w:szCs w:val="28"/>
              </w:rPr>
              <w:t>6181/17861</w:t>
            </w:r>
          </w:p>
        </w:tc>
      </w:tr>
      <w:tr w:rsidR="00915781" w:rsidRPr="009B2B5A" w:rsidTr="00841A04">
        <w:tc>
          <w:tcPr>
            <w:tcW w:w="568" w:type="dxa"/>
            <w:shd w:val="clear" w:color="auto" w:fill="auto"/>
          </w:tcPr>
          <w:p w:rsidR="00915781" w:rsidRPr="009B2B5A" w:rsidRDefault="00915781" w:rsidP="00841A04">
            <w:pPr>
              <w:contextualSpacing/>
              <w:jc w:val="center"/>
              <w:rPr>
                <w:sz w:val="28"/>
                <w:szCs w:val="28"/>
              </w:rPr>
            </w:pPr>
            <w:r w:rsidRPr="009B2B5A">
              <w:rPr>
                <w:sz w:val="28"/>
                <w:szCs w:val="28"/>
              </w:rPr>
              <w:t>2.</w:t>
            </w:r>
          </w:p>
        </w:tc>
        <w:tc>
          <w:tcPr>
            <w:tcW w:w="2551" w:type="dxa"/>
            <w:shd w:val="clear" w:color="auto" w:fill="auto"/>
          </w:tcPr>
          <w:p w:rsidR="00915781" w:rsidRPr="009B2B5A" w:rsidRDefault="00915781" w:rsidP="00841A04">
            <w:pPr>
              <w:contextualSpacing/>
              <w:jc w:val="both"/>
              <w:rPr>
                <w:spacing w:val="-20"/>
                <w:sz w:val="28"/>
                <w:szCs w:val="28"/>
              </w:rPr>
            </w:pPr>
            <w:r w:rsidRPr="009B2B5A">
              <w:rPr>
                <w:spacing w:val="-20"/>
                <w:sz w:val="28"/>
                <w:szCs w:val="28"/>
              </w:rPr>
              <w:t>Дошкольные образовательные учреждения</w:t>
            </w:r>
          </w:p>
        </w:tc>
        <w:tc>
          <w:tcPr>
            <w:tcW w:w="1276"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205</w:t>
            </w:r>
          </w:p>
        </w:tc>
        <w:tc>
          <w:tcPr>
            <w:tcW w:w="1276" w:type="dxa"/>
          </w:tcPr>
          <w:p w:rsidR="00915781" w:rsidRPr="009B2B5A" w:rsidRDefault="00915781" w:rsidP="00841A04">
            <w:pPr>
              <w:contextualSpacing/>
              <w:jc w:val="center"/>
              <w:rPr>
                <w:spacing w:val="-20"/>
                <w:sz w:val="28"/>
                <w:szCs w:val="28"/>
              </w:rPr>
            </w:pPr>
            <w:r w:rsidRPr="009B2B5A">
              <w:rPr>
                <w:spacing w:val="-20"/>
                <w:sz w:val="28"/>
                <w:szCs w:val="28"/>
              </w:rPr>
              <w:t>8537</w:t>
            </w:r>
          </w:p>
        </w:tc>
        <w:tc>
          <w:tcPr>
            <w:tcW w:w="1418"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43128</w:t>
            </w:r>
          </w:p>
        </w:tc>
        <w:tc>
          <w:tcPr>
            <w:tcW w:w="1559"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47664</w:t>
            </w:r>
          </w:p>
        </w:tc>
        <w:tc>
          <w:tcPr>
            <w:tcW w:w="1275" w:type="dxa"/>
            <w:shd w:val="clear" w:color="auto" w:fill="auto"/>
          </w:tcPr>
          <w:p w:rsidR="00915781" w:rsidRPr="009B2B5A" w:rsidRDefault="00915781" w:rsidP="00841A04">
            <w:pPr>
              <w:jc w:val="center"/>
              <w:rPr>
                <w:spacing w:val="-20"/>
                <w:sz w:val="28"/>
                <w:szCs w:val="28"/>
              </w:rPr>
            </w:pPr>
            <w:r w:rsidRPr="009B2B5A">
              <w:rPr>
                <w:spacing w:val="-20"/>
                <w:sz w:val="28"/>
                <w:szCs w:val="28"/>
              </w:rPr>
              <w:t>1472/</w:t>
            </w:r>
            <w:r w:rsidRPr="009B2B5A">
              <w:rPr>
                <w:spacing w:val="-20"/>
                <w:sz w:val="28"/>
                <w:szCs w:val="28"/>
              </w:rPr>
              <w:br/>
              <w:t>4297</w:t>
            </w:r>
          </w:p>
        </w:tc>
      </w:tr>
      <w:tr w:rsidR="00915781" w:rsidRPr="009B2B5A" w:rsidTr="00841A04">
        <w:tc>
          <w:tcPr>
            <w:tcW w:w="568" w:type="dxa"/>
            <w:shd w:val="clear" w:color="auto" w:fill="auto"/>
          </w:tcPr>
          <w:p w:rsidR="00915781" w:rsidRPr="009B2B5A" w:rsidRDefault="00915781" w:rsidP="00841A04">
            <w:pPr>
              <w:contextualSpacing/>
              <w:jc w:val="center"/>
              <w:rPr>
                <w:sz w:val="28"/>
                <w:szCs w:val="28"/>
              </w:rPr>
            </w:pPr>
            <w:r w:rsidRPr="009B2B5A">
              <w:rPr>
                <w:sz w:val="28"/>
                <w:szCs w:val="28"/>
              </w:rPr>
              <w:t>3.</w:t>
            </w:r>
          </w:p>
        </w:tc>
        <w:tc>
          <w:tcPr>
            <w:tcW w:w="2551" w:type="dxa"/>
            <w:shd w:val="clear" w:color="auto" w:fill="auto"/>
          </w:tcPr>
          <w:p w:rsidR="00915781" w:rsidRPr="009B2B5A" w:rsidRDefault="00915781" w:rsidP="00841A04">
            <w:pPr>
              <w:contextualSpacing/>
              <w:jc w:val="both"/>
              <w:rPr>
                <w:spacing w:val="-20"/>
                <w:sz w:val="28"/>
                <w:szCs w:val="28"/>
              </w:rPr>
            </w:pPr>
            <w:r w:rsidRPr="009B2B5A">
              <w:rPr>
                <w:spacing w:val="-20"/>
                <w:sz w:val="28"/>
                <w:szCs w:val="28"/>
              </w:rPr>
              <w:t>Учреждения дополнительного образования</w:t>
            </w:r>
          </w:p>
        </w:tc>
        <w:tc>
          <w:tcPr>
            <w:tcW w:w="1276" w:type="dxa"/>
          </w:tcPr>
          <w:p w:rsidR="00915781" w:rsidRPr="009B2B5A" w:rsidRDefault="00915781" w:rsidP="00841A04">
            <w:pPr>
              <w:contextualSpacing/>
              <w:jc w:val="center"/>
              <w:rPr>
                <w:spacing w:val="-20"/>
                <w:sz w:val="28"/>
                <w:szCs w:val="28"/>
              </w:rPr>
            </w:pPr>
            <w:r w:rsidRPr="009B2B5A">
              <w:rPr>
                <w:spacing w:val="-20"/>
                <w:sz w:val="28"/>
                <w:szCs w:val="28"/>
              </w:rPr>
              <w:t>19</w:t>
            </w:r>
          </w:p>
        </w:tc>
        <w:tc>
          <w:tcPr>
            <w:tcW w:w="1276" w:type="dxa"/>
          </w:tcPr>
          <w:p w:rsidR="00915781" w:rsidRPr="009B2B5A" w:rsidRDefault="00915781" w:rsidP="00841A04">
            <w:pPr>
              <w:contextualSpacing/>
              <w:jc w:val="center"/>
              <w:rPr>
                <w:spacing w:val="-20"/>
                <w:sz w:val="28"/>
                <w:szCs w:val="28"/>
              </w:rPr>
            </w:pPr>
            <w:r w:rsidRPr="009B2B5A">
              <w:rPr>
                <w:spacing w:val="-20"/>
                <w:sz w:val="28"/>
                <w:szCs w:val="28"/>
              </w:rPr>
              <w:t>705</w:t>
            </w:r>
          </w:p>
        </w:tc>
        <w:tc>
          <w:tcPr>
            <w:tcW w:w="1418"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8822</w:t>
            </w:r>
          </w:p>
        </w:tc>
        <w:tc>
          <w:tcPr>
            <w:tcW w:w="1559" w:type="dxa"/>
            <w:shd w:val="clear" w:color="auto" w:fill="auto"/>
          </w:tcPr>
          <w:p w:rsidR="00915781" w:rsidRPr="009B2B5A" w:rsidRDefault="00915781" w:rsidP="00841A04">
            <w:pPr>
              <w:contextualSpacing/>
              <w:jc w:val="center"/>
              <w:rPr>
                <w:spacing w:val="-20"/>
                <w:sz w:val="28"/>
                <w:szCs w:val="28"/>
              </w:rPr>
            </w:pPr>
            <w:r w:rsidRPr="009B2B5A">
              <w:rPr>
                <w:spacing w:val="-20"/>
                <w:sz w:val="28"/>
                <w:szCs w:val="28"/>
              </w:rPr>
              <w:t>31144</w:t>
            </w:r>
          </w:p>
        </w:tc>
        <w:tc>
          <w:tcPr>
            <w:tcW w:w="1275" w:type="dxa"/>
            <w:shd w:val="clear" w:color="auto" w:fill="auto"/>
          </w:tcPr>
          <w:p w:rsidR="00915781" w:rsidRPr="009B2B5A" w:rsidRDefault="00915781" w:rsidP="00841A04">
            <w:pPr>
              <w:jc w:val="center"/>
              <w:rPr>
                <w:spacing w:val="-20"/>
                <w:sz w:val="28"/>
                <w:szCs w:val="28"/>
              </w:rPr>
            </w:pPr>
            <w:r w:rsidRPr="009B2B5A">
              <w:rPr>
                <w:spacing w:val="-20"/>
                <w:sz w:val="28"/>
                <w:szCs w:val="28"/>
              </w:rPr>
              <w:t>105/</w:t>
            </w:r>
            <w:r w:rsidRPr="009B2B5A">
              <w:rPr>
                <w:spacing w:val="-20"/>
                <w:sz w:val="28"/>
                <w:szCs w:val="28"/>
              </w:rPr>
              <w:br/>
              <w:t>0</w:t>
            </w:r>
          </w:p>
        </w:tc>
      </w:tr>
    </w:tbl>
    <w:p w:rsidR="00915781" w:rsidRPr="009B2B5A" w:rsidRDefault="00915781" w:rsidP="00915781">
      <w:pPr>
        <w:shd w:val="clear" w:color="auto" w:fill="FFFFFF"/>
        <w:jc w:val="both"/>
        <w:rPr>
          <w:sz w:val="28"/>
          <w:szCs w:val="28"/>
        </w:rPr>
      </w:pPr>
    </w:p>
    <w:p w:rsidR="00915781" w:rsidRPr="009B2B5A" w:rsidRDefault="00915781" w:rsidP="00915781">
      <w:pPr>
        <w:tabs>
          <w:tab w:val="left" w:pos="3951"/>
        </w:tabs>
        <w:ind w:firstLine="567"/>
        <w:jc w:val="both"/>
        <w:rPr>
          <w:sz w:val="28"/>
          <w:szCs w:val="28"/>
        </w:rPr>
      </w:pPr>
      <w:r w:rsidRPr="009B2B5A">
        <w:rPr>
          <w:sz w:val="28"/>
          <w:szCs w:val="28"/>
        </w:rPr>
        <w:t xml:space="preserve">Анализ технико-экономических параметров существующих объектов образования  показал, что дефицит мест, несмотря на имеющиеся резервы, существует как в общеобразовательных учреждениях, так и в дошкольных образовательных учреждениях. По учреждениям дополнительного образования дефицит мест отсутствует.  </w:t>
      </w:r>
    </w:p>
    <w:p w:rsidR="00915781" w:rsidRPr="009B2B5A" w:rsidRDefault="00915781" w:rsidP="00915781">
      <w:pPr>
        <w:tabs>
          <w:tab w:val="left" w:pos="3951"/>
        </w:tabs>
        <w:ind w:firstLine="567"/>
        <w:jc w:val="both"/>
        <w:rPr>
          <w:sz w:val="28"/>
          <w:szCs w:val="28"/>
        </w:rPr>
      </w:pPr>
      <w:r w:rsidRPr="009B2B5A">
        <w:rPr>
          <w:sz w:val="28"/>
          <w:szCs w:val="28"/>
        </w:rPr>
        <w:t xml:space="preserve">Создание дополнительных мест в общеобразовательных учреждениях обусловлено выполнением Указа Президента Российской Федерации </w:t>
      </w:r>
      <w:r w:rsidRPr="009B2B5A">
        <w:rPr>
          <w:sz w:val="28"/>
          <w:szCs w:val="28"/>
        </w:rPr>
        <w:br/>
        <w:t xml:space="preserve">от 28 апреля 2008 г. № 607 </w:t>
      </w:r>
      <w:r>
        <w:rPr>
          <w:sz w:val="28"/>
          <w:szCs w:val="28"/>
        </w:rPr>
        <w:t>«</w:t>
      </w:r>
      <w:r w:rsidRPr="009B2B5A">
        <w:rPr>
          <w:sz w:val="28"/>
          <w:szCs w:val="28"/>
        </w:rPr>
        <w:t>Об оценке эффективности деятельности органов местного самоуправления городских округов и муниципальных районов</w:t>
      </w:r>
      <w:r>
        <w:rPr>
          <w:sz w:val="28"/>
          <w:szCs w:val="28"/>
        </w:rPr>
        <w:t>»</w:t>
      </w:r>
      <w:r w:rsidRPr="009B2B5A">
        <w:rPr>
          <w:sz w:val="28"/>
          <w:szCs w:val="28"/>
        </w:rPr>
        <w:t xml:space="preserve">, </w:t>
      </w:r>
      <w:r w:rsidRPr="009B2B5A">
        <w:rPr>
          <w:sz w:val="28"/>
          <w:szCs w:val="28"/>
        </w:rPr>
        <w:lastRenderedPageBreak/>
        <w:t xml:space="preserve">постановления Правительства Российской Федерации от 26 декабря 2017 г. </w:t>
      </w:r>
      <w:r w:rsidRPr="009B2B5A">
        <w:rPr>
          <w:sz w:val="28"/>
          <w:szCs w:val="28"/>
        </w:rPr>
        <w:br/>
        <w:t xml:space="preserve">№ 1642 </w:t>
      </w:r>
      <w:r>
        <w:rPr>
          <w:sz w:val="28"/>
          <w:szCs w:val="28"/>
        </w:rPr>
        <w:t>«</w:t>
      </w:r>
      <w:r w:rsidRPr="009B2B5A">
        <w:rPr>
          <w:sz w:val="28"/>
          <w:szCs w:val="28"/>
        </w:rPr>
        <w:t xml:space="preserve">Об утверждении государственной программы Российской Федерации </w:t>
      </w:r>
      <w:r>
        <w:rPr>
          <w:sz w:val="28"/>
          <w:szCs w:val="28"/>
        </w:rPr>
        <w:t>«</w:t>
      </w:r>
      <w:r w:rsidRPr="009B2B5A">
        <w:rPr>
          <w:sz w:val="28"/>
          <w:szCs w:val="28"/>
        </w:rPr>
        <w:t>Развитие образования</w:t>
      </w:r>
      <w:r>
        <w:rPr>
          <w:sz w:val="28"/>
          <w:szCs w:val="28"/>
        </w:rPr>
        <w:t>»</w:t>
      </w:r>
      <w:r w:rsidRPr="009B2B5A">
        <w:rPr>
          <w:sz w:val="28"/>
          <w:szCs w:val="28"/>
        </w:rPr>
        <w:t xml:space="preserve">, постановления Администрации Волгоградской области от 30 октября 2017 г. № 574-п </w:t>
      </w:r>
      <w:r>
        <w:rPr>
          <w:sz w:val="28"/>
          <w:szCs w:val="28"/>
        </w:rPr>
        <w:t>«</w:t>
      </w:r>
      <w:r w:rsidRPr="009B2B5A">
        <w:rPr>
          <w:sz w:val="28"/>
          <w:szCs w:val="28"/>
        </w:rPr>
        <w:t xml:space="preserve">Об утверждении государственной программы Волгоградской области </w:t>
      </w:r>
      <w:r>
        <w:rPr>
          <w:sz w:val="28"/>
          <w:szCs w:val="28"/>
        </w:rPr>
        <w:t>«</w:t>
      </w:r>
      <w:r w:rsidRPr="009B2B5A">
        <w:rPr>
          <w:sz w:val="28"/>
          <w:szCs w:val="28"/>
        </w:rPr>
        <w:t>Развитие образования в Волгоградской области</w:t>
      </w:r>
      <w:r>
        <w:rPr>
          <w:sz w:val="28"/>
          <w:szCs w:val="28"/>
        </w:rPr>
        <w:t>»</w:t>
      </w:r>
      <w:r w:rsidRPr="009B2B5A">
        <w:rPr>
          <w:sz w:val="28"/>
          <w:szCs w:val="28"/>
        </w:rPr>
        <w:t xml:space="preserve">. </w:t>
      </w:r>
    </w:p>
    <w:p w:rsidR="00915781" w:rsidRPr="009B2B5A" w:rsidRDefault="00915781" w:rsidP="00915781">
      <w:pPr>
        <w:tabs>
          <w:tab w:val="left" w:pos="3951"/>
        </w:tabs>
        <w:ind w:firstLine="567"/>
        <w:jc w:val="both"/>
        <w:rPr>
          <w:bCs/>
          <w:sz w:val="28"/>
          <w:szCs w:val="28"/>
        </w:rPr>
      </w:pPr>
      <w:r w:rsidRPr="009B2B5A">
        <w:rPr>
          <w:bCs/>
          <w:sz w:val="28"/>
          <w:szCs w:val="28"/>
        </w:rPr>
        <w:t>Перевод учащихся на обучение в одну смену будет осуществляться путем оптимизации загруженности зданий общеобразовательных учреждений; перераспределения закрепленных территорий; модернизации существующей инфраструктуры общего образования, в том числе строительства новых зданий школ, тем самым доля обучающихся во вторую смену будет составлять 12,2 %.</w:t>
      </w:r>
    </w:p>
    <w:p w:rsidR="00915781" w:rsidRPr="009B2B5A" w:rsidRDefault="00915781" w:rsidP="00915781">
      <w:pPr>
        <w:tabs>
          <w:tab w:val="left" w:pos="3951"/>
        </w:tabs>
        <w:ind w:firstLine="567"/>
        <w:jc w:val="both"/>
        <w:rPr>
          <w:sz w:val="28"/>
          <w:szCs w:val="28"/>
        </w:rPr>
      </w:pPr>
      <w:r w:rsidRPr="009B2B5A">
        <w:rPr>
          <w:sz w:val="28"/>
          <w:szCs w:val="28"/>
        </w:rPr>
        <w:t xml:space="preserve">Лидером по недостаточному обеспечению местами являются Дзержинский, Советский и Кировский районы Волгограда, где ведется интенсивная застройка жилыми микрорайонами (комплексами) с многоэтажными жилыми домами. </w:t>
      </w:r>
    </w:p>
    <w:p w:rsidR="00915781" w:rsidRPr="009B2B5A" w:rsidRDefault="00915781" w:rsidP="00915781">
      <w:pPr>
        <w:tabs>
          <w:tab w:val="left" w:pos="3951"/>
        </w:tabs>
        <w:ind w:firstLine="567"/>
        <w:jc w:val="both"/>
        <w:rPr>
          <w:sz w:val="28"/>
          <w:szCs w:val="28"/>
        </w:rPr>
      </w:pPr>
      <w:r w:rsidRPr="009B2B5A">
        <w:rPr>
          <w:sz w:val="28"/>
          <w:szCs w:val="28"/>
        </w:rPr>
        <w:t>Таким образом, решение вопроса по удовлетворению потребности населения в образовательных услугах возможно решать за счет нового строительства и капитального ремонта существующих образовательных учреждений.</w:t>
      </w:r>
    </w:p>
    <w:p w:rsidR="00915781" w:rsidRPr="009B2B5A" w:rsidRDefault="00915781" w:rsidP="00915781">
      <w:pPr>
        <w:jc w:val="center"/>
        <w:rPr>
          <w:b/>
          <w:i/>
          <w:sz w:val="28"/>
          <w:szCs w:val="28"/>
        </w:rPr>
      </w:pPr>
    </w:p>
    <w:p w:rsidR="00915781" w:rsidRPr="009B2B5A" w:rsidRDefault="00915781" w:rsidP="00915781">
      <w:pPr>
        <w:jc w:val="center"/>
        <w:rPr>
          <w:sz w:val="28"/>
          <w:szCs w:val="28"/>
        </w:rPr>
      </w:pPr>
      <w:r w:rsidRPr="009B2B5A">
        <w:rPr>
          <w:sz w:val="28"/>
          <w:szCs w:val="28"/>
        </w:rPr>
        <w:t>2.2.2. Объекты физической культуры и массового спорта</w:t>
      </w:r>
    </w:p>
    <w:p w:rsidR="00915781" w:rsidRPr="009B2B5A" w:rsidRDefault="00915781" w:rsidP="00915781">
      <w:pPr>
        <w:jc w:val="center"/>
        <w:rPr>
          <w:sz w:val="28"/>
          <w:szCs w:val="28"/>
        </w:rPr>
      </w:pPr>
    </w:p>
    <w:p w:rsidR="00915781" w:rsidRPr="009B2B5A" w:rsidRDefault="00915781" w:rsidP="00915781">
      <w:pPr>
        <w:ind w:firstLine="709"/>
        <w:jc w:val="right"/>
        <w:rPr>
          <w:color w:val="000000"/>
          <w:sz w:val="28"/>
          <w:szCs w:val="28"/>
        </w:rPr>
      </w:pPr>
      <w:r w:rsidRPr="009B2B5A">
        <w:rPr>
          <w:color w:val="000000"/>
          <w:sz w:val="28"/>
          <w:szCs w:val="28"/>
        </w:rPr>
        <w:t>Таблица 4</w:t>
      </w:r>
    </w:p>
    <w:p w:rsidR="00915781" w:rsidRPr="009B2B5A" w:rsidRDefault="00915781" w:rsidP="00915781">
      <w:pPr>
        <w:ind w:firstLine="709"/>
        <w:jc w:val="center"/>
        <w:rPr>
          <w:color w:val="000000"/>
          <w:sz w:val="28"/>
          <w:szCs w:val="28"/>
        </w:rPr>
      </w:pPr>
      <w:r w:rsidRPr="009B2B5A">
        <w:rPr>
          <w:color w:val="000000"/>
          <w:sz w:val="28"/>
          <w:szCs w:val="28"/>
        </w:rPr>
        <w:t>Учреждения физической культуры и массового спорта</w:t>
      </w:r>
    </w:p>
    <w:tbl>
      <w:tblPr>
        <w:tblStyle w:val="af9"/>
        <w:tblW w:w="0" w:type="auto"/>
        <w:tblLook w:val="04A0" w:firstRow="1" w:lastRow="0" w:firstColumn="1" w:lastColumn="0" w:noHBand="0" w:noVBand="1"/>
      </w:tblPr>
      <w:tblGrid>
        <w:gridCol w:w="594"/>
        <w:gridCol w:w="5639"/>
        <w:gridCol w:w="1369"/>
        <w:gridCol w:w="2253"/>
      </w:tblGrid>
      <w:tr w:rsidR="00915781" w:rsidRPr="009B2B5A" w:rsidTr="00841A04">
        <w:tc>
          <w:tcPr>
            <w:tcW w:w="594" w:type="dxa"/>
            <w:vAlign w:val="center"/>
          </w:tcPr>
          <w:p w:rsidR="00915781" w:rsidRPr="009B2B5A" w:rsidRDefault="00915781" w:rsidP="00841A04">
            <w:pPr>
              <w:jc w:val="center"/>
              <w:rPr>
                <w:rFonts w:eastAsia="Calibri"/>
                <w:sz w:val="28"/>
                <w:szCs w:val="28"/>
              </w:rPr>
            </w:pPr>
            <w:r w:rsidRPr="009B2B5A">
              <w:rPr>
                <w:rFonts w:eastAsia="Calibri"/>
                <w:sz w:val="28"/>
                <w:szCs w:val="28"/>
              </w:rPr>
              <w:t>№ п/п</w:t>
            </w:r>
          </w:p>
        </w:tc>
        <w:tc>
          <w:tcPr>
            <w:tcW w:w="5639" w:type="dxa"/>
            <w:vAlign w:val="center"/>
          </w:tcPr>
          <w:p w:rsidR="00915781" w:rsidRPr="009B2B5A" w:rsidRDefault="00915781" w:rsidP="00841A04">
            <w:pPr>
              <w:jc w:val="center"/>
              <w:rPr>
                <w:rFonts w:eastAsia="Calibri"/>
                <w:sz w:val="28"/>
                <w:szCs w:val="28"/>
              </w:rPr>
            </w:pPr>
            <w:r w:rsidRPr="009B2B5A">
              <w:rPr>
                <w:rFonts w:eastAsia="Calibri"/>
                <w:sz w:val="28"/>
                <w:szCs w:val="28"/>
              </w:rPr>
              <w:t>Наименование объекта</w:t>
            </w:r>
          </w:p>
        </w:tc>
        <w:tc>
          <w:tcPr>
            <w:tcW w:w="1369" w:type="dxa"/>
            <w:vAlign w:val="center"/>
          </w:tcPr>
          <w:p w:rsidR="00915781" w:rsidRPr="009B2B5A" w:rsidRDefault="00915781" w:rsidP="00841A04">
            <w:pPr>
              <w:jc w:val="center"/>
              <w:rPr>
                <w:rFonts w:eastAsia="Calibri"/>
                <w:sz w:val="28"/>
                <w:szCs w:val="28"/>
              </w:rPr>
            </w:pPr>
            <w:r w:rsidRPr="009B2B5A">
              <w:rPr>
                <w:rFonts w:eastAsia="Calibri"/>
                <w:sz w:val="28"/>
                <w:szCs w:val="28"/>
              </w:rPr>
              <w:t>Число объектов, ед.</w:t>
            </w:r>
          </w:p>
        </w:tc>
        <w:tc>
          <w:tcPr>
            <w:tcW w:w="2253" w:type="dxa"/>
            <w:vAlign w:val="center"/>
          </w:tcPr>
          <w:p w:rsidR="00915781" w:rsidRPr="009B2B5A" w:rsidRDefault="00915781" w:rsidP="00841A04">
            <w:pPr>
              <w:jc w:val="center"/>
              <w:rPr>
                <w:rFonts w:eastAsia="Calibri"/>
                <w:sz w:val="28"/>
                <w:szCs w:val="28"/>
              </w:rPr>
            </w:pPr>
            <w:r w:rsidRPr="009B2B5A">
              <w:rPr>
                <w:rFonts w:eastAsia="Calibri"/>
                <w:sz w:val="28"/>
                <w:szCs w:val="28"/>
              </w:rPr>
              <w:t>Число обучающихся, чел.</w:t>
            </w:r>
          </w:p>
        </w:tc>
      </w:tr>
      <w:tr w:rsidR="00915781" w:rsidRPr="009B2B5A" w:rsidTr="00841A04">
        <w:tc>
          <w:tcPr>
            <w:tcW w:w="594" w:type="dxa"/>
          </w:tcPr>
          <w:p w:rsidR="00915781" w:rsidRPr="009B2B5A" w:rsidRDefault="00915781" w:rsidP="00841A04">
            <w:pPr>
              <w:rPr>
                <w:color w:val="000000"/>
                <w:sz w:val="28"/>
                <w:szCs w:val="28"/>
              </w:rPr>
            </w:pPr>
            <w:r w:rsidRPr="009B2B5A">
              <w:rPr>
                <w:color w:val="000000"/>
                <w:sz w:val="28"/>
                <w:szCs w:val="28"/>
              </w:rPr>
              <w:t>1</w:t>
            </w:r>
          </w:p>
        </w:tc>
        <w:tc>
          <w:tcPr>
            <w:tcW w:w="5639" w:type="dxa"/>
            <w:vAlign w:val="center"/>
          </w:tcPr>
          <w:p w:rsidR="00915781" w:rsidRPr="009B2B5A" w:rsidRDefault="00915781" w:rsidP="00841A04">
            <w:pPr>
              <w:rPr>
                <w:rFonts w:eastAsia="Calibri"/>
                <w:sz w:val="28"/>
                <w:szCs w:val="28"/>
              </w:rPr>
            </w:pPr>
            <w:r w:rsidRPr="009B2B5A">
              <w:rPr>
                <w:rFonts w:eastAsia="Calibri"/>
                <w:sz w:val="28"/>
                <w:szCs w:val="28"/>
              </w:rPr>
              <w:t>Спортивные школы</w:t>
            </w:r>
          </w:p>
        </w:tc>
        <w:tc>
          <w:tcPr>
            <w:tcW w:w="1369" w:type="dxa"/>
          </w:tcPr>
          <w:p w:rsidR="00915781" w:rsidRPr="009B2B5A" w:rsidRDefault="00915781" w:rsidP="00841A04">
            <w:pPr>
              <w:jc w:val="center"/>
              <w:rPr>
                <w:color w:val="000000"/>
                <w:sz w:val="28"/>
                <w:szCs w:val="28"/>
              </w:rPr>
            </w:pPr>
            <w:r w:rsidRPr="009B2B5A">
              <w:rPr>
                <w:color w:val="000000"/>
                <w:sz w:val="28"/>
                <w:szCs w:val="28"/>
              </w:rPr>
              <w:t>21</w:t>
            </w:r>
          </w:p>
        </w:tc>
        <w:tc>
          <w:tcPr>
            <w:tcW w:w="2253" w:type="dxa"/>
            <w:vAlign w:val="center"/>
          </w:tcPr>
          <w:p w:rsidR="00915781" w:rsidRPr="009B2B5A" w:rsidRDefault="00915781" w:rsidP="00841A04">
            <w:pPr>
              <w:jc w:val="center"/>
              <w:rPr>
                <w:rFonts w:eastAsia="Calibri"/>
                <w:sz w:val="28"/>
                <w:szCs w:val="28"/>
              </w:rPr>
            </w:pPr>
            <w:r w:rsidRPr="009B2B5A">
              <w:rPr>
                <w:rFonts w:eastAsia="Calibri"/>
                <w:sz w:val="28"/>
                <w:szCs w:val="28"/>
              </w:rPr>
              <w:t>11169</w:t>
            </w:r>
          </w:p>
        </w:tc>
      </w:tr>
      <w:tr w:rsidR="00915781" w:rsidRPr="009B2B5A" w:rsidTr="00841A04">
        <w:tc>
          <w:tcPr>
            <w:tcW w:w="594" w:type="dxa"/>
          </w:tcPr>
          <w:p w:rsidR="00915781" w:rsidRPr="009B2B5A" w:rsidRDefault="00915781" w:rsidP="00841A04">
            <w:pPr>
              <w:rPr>
                <w:color w:val="000000"/>
                <w:sz w:val="28"/>
                <w:szCs w:val="28"/>
              </w:rPr>
            </w:pPr>
            <w:r w:rsidRPr="009B2B5A">
              <w:rPr>
                <w:color w:val="000000"/>
                <w:sz w:val="28"/>
                <w:szCs w:val="28"/>
              </w:rPr>
              <w:t>2</w:t>
            </w:r>
          </w:p>
        </w:tc>
        <w:tc>
          <w:tcPr>
            <w:tcW w:w="5639" w:type="dxa"/>
            <w:vAlign w:val="center"/>
          </w:tcPr>
          <w:p w:rsidR="00915781" w:rsidRPr="009B2B5A" w:rsidRDefault="00915781" w:rsidP="00841A04">
            <w:pPr>
              <w:rPr>
                <w:rFonts w:eastAsia="Calibri"/>
                <w:sz w:val="28"/>
                <w:szCs w:val="28"/>
              </w:rPr>
            </w:pPr>
            <w:r w:rsidRPr="009B2B5A">
              <w:rPr>
                <w:rFonts w:eastAsia="Calibri"/>
                <w:sz w:val="28"/>
                <w:szCs w:val="28"/>
              </w:rPr>
              <w:t>Учреждения физической культуры</w:t>
            </w:r>
          </w:p>
        </w:tc>
        <w:tc>
          <w:tcPr>
            <w:tcW w:w="1369" w:type="dxa"/>
          </w:tcPr>
          <w:p w:rsidR="00915781" w:rsidRPr="009B2B5A" w:rsidRDefault="00915781" w:rsidP="00841A04">
            <w:pPr>
              <w:jc w:val="center"/>
              <w:rPr>
                <w:color w:val="000000"/>
                <w:sz w:val="28"/>
                <w:szCs w:val="28"/>
              </w:rPr>
            </w:pPr>
            <w:r w:rsidRPr="009B2B5A">
              <w:rPr>
                <w:color w:val="000000"/>
                <w:sz w:val="28"/>
                <w:szCs w:val="28"/>
              </w:rPr>
              <w:t>9</w:t>
            </w:r>
          </w:p>
        </w:tc>
        <w:tc>
          <w:tcPr>
            <w:tcW w:w="2253" w:type="dxa"/>
            <w:vAlign w:val="center"/>
          </w:tcPr>
          <w:p w:rsidR="00915781" w:rsidRPr="009B2B5A" w:rsidRDefault="00915781" w:rsidP="00841A04">
            <w:pPr>
              <w:jc w:val="center"/>
              <w:rPr>
                <w:rFonts w:eastAsia="Calibri"/>
                <w:sz w:val="28"/>
                <w:szCs w:val="28"/>
              </w:rPr>
            </w:pPr>
            <w:r w:rsidRPr="009B2B5A">
              <w:rPr>
                <w:rFonts w:eastAsia="Calibri"/>
                <w:sz w:val="28"/>
                <w:szCs w:val="28"/>
              </w:rPr>
              <w:t>2632</w:t>
            </w:r>
          </w:p>
        </w:tc>
      </w:tr>
    </w:tbl>
    <w:p w:rsidR="00915781" w:rsidRPr="009B2B5A" w:rsidRDefault="00915781" w:rsidP="00915781">
      <w:pPr>
        <w:ind w:firstLine="709"/>
        <w:jc w:val="right"/>
        <w:rPr>
          <w:color w:val="000000"/>
          <w:sz w:val="28"/>
          <w:szCs w:val="28"/>
        </w:rPr>
      </w:pPr>
    </w:p>
    <w:p w:rsidR="00915781" w:rsidRPr="009B2B5A" w:rsidRDefault="00915781" w:rsidP="00915781">
      <w:pPr>
        <w:ind w:firstLine="709"/>
        <w:jc w:val="right"/>
        <w:rPr>
          <w:color w:val="000000"/>
          <w:sz w:val="28"/>
          <w:szCs w:val="28"/>
        </w:rPr>
      </w:pPr>
      <w:r w:rsidRPr="009B2B5A">
        <w:rPr>
          <w:color w:val="000000"/>
          <w:sz w:val="28"/>
          <w:szCs w:val="28"/>
        </w:rPr>
        <w:t>Таблица 5</w:t>
      </w:r>
    </w:p>
    <w:p w:rsidR="00915781" w:rsidRPr="009B2B5A" w:rsidRDefault="00915781" w:rsidP="00915781">
      <w:pPr>
        <w:ind w:firstLine="709"/>
        <w:jc w:val="center"/>
        <w:rPr>
          <w:color w:val="000000"/>
          <w:sz w:val="28"/>
          <w:szCs w:val="28"/>
        </w:rPr>
      </w:pPr>
      <w:r w:rsidRPr="009B2B5A">
        <w:rPr>
          <w:color w:val="000000"/>
          <w:sz w:val="28"/>
          <w:szCs w:val="28"/>
        </w:rPr>
        <w:t>Объекты физической культуры и массового 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626"/>
        <w:gridCol w:w="1369"/>
        <w:gridCol w:w="2266"/>
      </w:tblGrid>
      <w:tr w:rsidR="00915781" w:rsidRPr="009B2B5A" w:rsidTr="00841A04">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 п/п</w:t>
            </w:r>
          </w:p>
        </w:tc>
        <w:tc>
          <w:tcPr>
            <w:tcW w:w="5781"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Наименование объекта</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Число объектов, ед.</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Единовременная пропускная способность, чел.</w:t>
            </w:r>
          </w:p>
        </w:tc>
      </w:tr>
      <w:tr w:rsidR="00915781" w:rsidRPr="009B2B5A" w:rsidTr="00841A04">
        <w:trPr>
          <w:trHeight w:val="377"/>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w:t>
            </w:r>
          </w:p>
        </w:tc>
        <w:tc>
          <w:tcPr>
            <w:tcW w:w="5781" w:type="dxa"/>
            <w:shd w:val="clear" w:color="auto" w:fill="auto"/>
            <w:vAlign w:val="center"/>
          </w:tcPr>
          <w:p w:rsidR="00915781" w:rsidRPr="009B2B5A" w:rsidRDefault="00915781" w:rsidP="00841A04">
            <w:pPr>
              <w:contextualSpacing/>
              <w:rPr>
                <w:rFonts w:eastAsia="Calibri"/>
                <w:spacing w:val="-20"/>
                <w:sz w:val="28"/>
                <w:szCs w:val="28"/>
                <w:lang w:eastAsia="en-US"/>
              </w:rPr>
            </w:pPr>
            <w:r w:rsidRPr="009B2B5A">
              <w:rPr>
                <w:rFonts w:eastAsia="Calibri"/>
                <w:spacing w:val="-20"/>
                <w:sz w:val="28"/>
                <w:szCs w:val="28"/>
                <w:lang w:eastAsia="en-US"/>
              </w:rPr>
              <w:t>Стадионы с трибунами на 1500 мест и более</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9</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4500</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 xml:space="preserve">Плоскостные спортивные сооружения </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489</w:t>
            </w:r>
          </w:p>
        </w:tc>
        <w:tc>
          <w:tcPr>
            <w:tcW w:w="2268" w:type="dxa"/>
            <w:vAlign w:val="center"/>
          </w:tcPr>
          <w:p w:rsidR="00915781" w:rsidRPr="009B2B5A" w:rsidRDefault="00915781" w:rsidP="00841A04">
            <w:pPr>
              <w:jc w:val="center"/>
              <w:rPr>
                <w:rFonts w:eastAsia="Calibri"/>
                <w:sz w:val="28"/>
                <w:szCs w:val="28"/>
                <w:lang w:eastAsia="en-US"/>
              </w:rPr>
            </w:pPr>
            <w:r>
              <w:rPr>
                <w:rFonts w:eastAsia="Calibri"/>
                <w:sz w:val="28"/>
                <w:szCs w:val="28"/>
                <w:lang w:eastAsia="en-US"/>
              </w:rPr>
              <w:t>16347</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Спортивные залы</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355</w:t>
            </w:r>
          </w:p>
        </w:tc>
        <w:tc>
          <w:tcPr>
            <w:tcW w:w="2268" w:type="dxa"/>
            <w:vAlign w:val="center"/>
          </w:tcPr>
          <w:p w:rsidR="00915781" w:rsidRPr="009B2B5A" w:rsidRDefault="00915781" w:rsidP="00841A04">
            <w:pPr>
              <w:jc w:val="center"/>
              <w:rPr>
                <w:rFonts w:eastAsia="Calibri"/>
                <w:sz w:val="28"/>
                <w:szCs w:val="28"/>
                <w:lang w:eastAsia="en-US"/>
              </w:rPr>
            </w:pPr>
            <w:r>
              <w:rPr>
                <w:rFonts w:eastAsia="Calibri"/>
                <w:sz w:val="28"/>
                <w:szCs w:val="28"/>
                <w:lang w:eastAsia="en-US"/>
              </w:rPr>
              <w:t>10461</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Крытые спортивные объекты с искусственным льдом</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170</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5</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Легкоатлетический манеж</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60</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6</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Плавательные бассейны</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36</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1234</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lastRenderedPageBreak/>
              <w:t>7</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Сооружения для стрелковых видов спорта</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29</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205</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8</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Гребные базы и каналы</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153</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9</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Объекты городской и рекреационной инфраструктуры</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54</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1484</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10</w:t>
            </w: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Другие спортивные сооружения</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385</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8004</w:t>
            </w:r>
          </w:p>
        </w:tc>
      </w:tr>
      <w:tr w:rsidR="00915781" w:rsidRPr="009B2B5A" w:rsidTr="00841A04">
        <w:trPr>
          <w:trHeight w:val="425"/>
        </w:trPr>
        <w:tc>
          <w:tcPr>
            <w:tcW w:w="554" w:type="dxa"/>
            <w:shd w:val="clear" w:color="auto" w:fill="auto"/>
            <w:vAlign w:val="center"/>
          </w:tcPr>
          <w:p w:rsidR="00915781" w:rsidRPr="009B2B5A" w:rsidRDefault="00915781" w:rsidP="00841A04">
            <w:pPr>
              <w:jc w:val="center"/>
              <w:rPr>
                <w:rFonts w:eastAsia="Calibri"/>
                <w:sz w:val="28"/>
                <w:szCs w:val="28"/>
                <w:lang w:eastAsia="en-US"/>
              </w:rPr>
            </w:pPr>
          </w:p>
        </w:tc>
        <w:tc>
          <w:tcPr>
            <w:tcW w:w="5781" w:type="dxa"/>
            <w:shd w:val="clear" w:color="auto" w:fill="auto"/>
            <w:vAlign w:val="center"/>
          </w:tcPr>
          <w:p w:rsidR="00915781" w:rsidRPr="009B2B5A" w:rsidRDefault="00915781" w:rsidP="00841A04">
            <w:pPr>
              <w:rPr>
                <w:rFonts w:eastAsia="Calibri"/>
                <w:spacing w:val="-20"/>
                <w:sz w:val="28"/>
                <w:szCs w:val="28"/>
                <w:lang w:eastAsia="en-US"/>
              </w:rPr>
            </w:pPr>
            <w:r w:rsidRPr="009B2B5A">
              <w:rPr>
                <w:rFonts w:eastAsia="Calibri"/>
                <w:spacing w:val="-20"/>
                <w:sz w:val="28"/>
                <w:szCs w:val="28"/>
                <w:lang w:eastAsia="en-US"/>
              </w:rPr>
              <w:t xml:space="preserve">Итого </w:t>
            </w:r>
          </w:p>
        </w:tc>
        <w:tc>
          <w:tcPr>
            <w:tcW w:w="1144" w:type="dxa"/>
            <w:shd w:val="clear" w:color="auto" w:fill="auto"/>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1364</w:t>
            </w:r>
          </w:p>
        </w:tc>
        <w:tc>
          <w:tcPr>
            <w:tcW w:w="2268" w:type="dxa"/>
            <w:vAlign w:val="center"/>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42618</w:t>
            </w:r>
          </w:p>
        </w:tc>
      </w:tr>
    </w:tbl>
    <w:p w:rsidR="00915781" w:rsidRPr="009B2B5A" w:rsidRDefault="00915781" w:rsidP="00915781">
      <w:pPr>
        <w:ind w:firstLine="708"/>
        <w:jc w:val="both"/>
        <w:rPr>
          <w:sz w:val="28"/>
          <w:szCs w:val="28"/>
        </w:rPr>
      </w:pPr>
    </w:p>
    <w:p w:rsidR="00915781" w:rsidRPr="009B2B5A" w:rsidRDefault="00915781" w:rsidP="00915781">
      <w:pPr>
        <w:ind w:firstLine="567"/>
        <w:jc w:val="both"/>
        <w:rPr>
          <w:sz w:val="28"/>
          <w:szCs w:val="28"/>
        </w:rPr>
      </w:pPr>
      <w:r w:rsidRPr="009B2B5A">
        <w:rPr>
          <w:sz w:val="32"/>
          <w:szCs w:val="32"/>
        </w:rPr>
        <w:t>В</w:t>
      </w:r>
      <w:r w:rsidRPr="009B2B5A">
        <w:rPr>
          <w:sz w:val="28"/>
          <w:szCs w:val="28"/>
        </w:rPr>
        <w:t>сего на территории городского округа город-герой Волгоград находится 1364 объекта физической культуры и спорта всех форм собственности, единовременная пропускная способность которых составляет 42 618 человек.</w:t>
      </w:r>
    </w:p>
    <w:p w:rsidR="00915781" w:rsidRPr="009B2B5A" w:rsidRDefault="00915781" w:rsidP="00915781">
      <w:pPr>
        <w:ind w:firstLine="567"/>
        <w:jc w:val="both"/>
        <w:rPr>
          <w:sz w:val="28"/>
          <w:szCs w:val="28"/>
        </w:rPr>
      </w:pPr>
      <w:r w:rsidRPr="009B2B5A">
        <w:rPr>
          <w:sz w:val="28"/>
          <w:szCs w:val="28"/>
        </w:rPr>
        <w:t xml:space="preserve">Фактическая обеспеченность </w:t>
      </w:r>
      <w:r w:rsidRPr="009B2B5A">
        <w:rPr>
          <w:color w:val="000000"/>
          <w:sz w:val="28"/>
          <w:szCs w:val="28"/>
        </w:rPr>
        <w:t xml:space="preserve">объектами спорта, рассчитанная исходя из </w:t>
      </w:r>
      <w:r w:rsidRPr="009B2B5A">
        <w:rPr>
          <w:sz w:val="28"/>
          <w:szCs w:val="28"/>
        </w:rPr>
        <w:t xml:space="preserve">единовременной пропускной способности </w:t>
      </w:r>
      <w:r w:rsidRPr="009B2B5A">
        <w:rPr>
          <w:color w:val="000000"/>
          <w:sz w:val="28"/>
          <w:szCs w:val="28"/>
        </w:rPr>
        <w:t xml:space="preserve">в соответствии с </w:t>
      </w:r>
      <w:r w:rsidRPr="009B2B5A">
        <w:rPr>
          <w:sz w:val="28"/>
          <w:szCs w:val="28"/>
        </w:rPr>
        <w:t xml:space="preserve">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Минспорта России от 21.03.2018 № 244 </w:t>
      </w:r>
      <w:r>
        <w:rPr>
          <w:sz w:val="28"/>
          <w:szCs w:val="28"/>
        </w:rPr>
        <w:t>«</w:t>
      </w:r>
      <w:r w:rsidRPr="009B2B5A">
        <w:rPr>
          <w:sz w:val="28"/>
          <w:szCs w:val="28"/>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Pr>
          <w:sz w:val="28"/>
          <w:szCs w:val="28"/>
        </w:rPr>
        <w:t>»</w:t>
      </w:r>
      <w:r w:rsidRPr="009B2B5A">
        <w:rPr>
          <w:sz w:val="28"/>
          <w:szCs w:val="28"/>
        </w:rPr>
        <w:t xml:space="preserve">, составляет по Волгограду 35,7 % от нормативной потребности. Нормативная потребность районов Волгограда в объектах физической культуры и спорта по видам определена исходя из количества жителей, проживающих на их территории и потребности населения в занятиях тем или иным видом спорта. </w:t>
      </w:r>
    </w:p>
    <w:p w:rsidR="00915781" w:rsidRPr="009B2B5A" w:rsidRDefault="00915781" w:rsidP="00915781">
      <w:pPr>
        <w:ind w:firstLine="567"/>
        <w:jc w:val="both"/>
        <w:rPr>
          <w:sz w:val="28"/>
          <w:szCs w:val="28"/>
        </w:rPr>
      </w:pPr>
      <w:r w:rsidRPr="009B2B5A">
        <w:rPr>
          <w:sz w:val="28"/>
          <w:szCs w:val="28"/>
        </w:rPr>
        <w:t xml:space="preserve">Для достижения 100% единовременной пропускной способности необходимо наличие на территории Волгограда 1994 объектов физической культуры и спорта (строительство дополнительно 630 объектов). До 2025 года к строительству и реконструкции предлагаются </w:t>
      </w:r>
      <w:r w:rsidRPr="001532F8">
        <w:rPr>
          <w:sz w:val="28"/>
          <w:szCs w:val="28"/>
        </w:rPr>
        <w:t>193 объекта</w:t>
      </w:r>
      <w:r w:rsidRPr="009B2B5A">
        <w:rPr>
          <w:sz w:val="28"/>
          <w:szCs w:val="28"/>
        </w:rPr>
        <w:t xml:space="preserve"> физической культуры и спорта, что составит в целом по городу </w:t>
      </w:r>
      <w:r w:rsidRPr="001532F8">
        <w:rPr>
          <w:sz w:val="28"/>
          <w:szCs w:val="28"/>
        </w:rPr>
        <w:t>55%</w:t>
      </w:r>
      <w:r w:rsidRPr="009B2B5A">
        <w:rPr>
          <w:sz w:val="28"/>
          <w:szCs w:val="28"/>
        </w:rPr>
        <w:t xml:space="preserve"> от нормативной потребности. </w:t>
      </w:r>
    </w:p>
    <w:p w:rsidR="00915781" w:rsidRPr="009B2B5A" w:rsidRDefault="00915781" w:rsidP="00915781">
      <w:pPr>
        <w:ind w:firstLine="567"/>
        <w:jc w:val="both"/>
        <w:rPr>
          <w:sz w:val="28"/>
          <w:szCs w:val="28"/>
        </w:rPr>
      </w:pPr>
    </w:p>
    <w:p w:rsidR="00915781" w:rsidRPr="009B2B5A" w:rsidRDefault="00915781" w:rsidP="00915781">
      <w:pPr>
        <w:pStyle w:val="af6"/>
        <w:spacing w:before="0" w:beforeAutospacing="0" w:after="0" w:afterAutospacing="0"/>
        <w:ind w:firstLine="567"/>
        <w:jc w:val="center"/>
        <w:rPr>
          <w:color w:val="000000"/>
          <w:sz w:val="28"/>
          <w:szCs w:val="28"/>
        </w:rPr>
      </w:pPr>
      <w:r w:rsidRPr="009B2B5A">
        <w:rPr>
          <w:color w:val="000000"/>
          <w:sz w:val="28"/>
          <w:szCs w:val="28"/>
        </w:rPr>
        <w:t>2.2.3. Объекты культуры</w:t>
      </w:r>
    </w:p>
    <w:p w:rsidR="00915781" w:rsidRPr="009B2B5A" w:rsidRDefault="00915781" w:rsidP="00915781">
      <w:pPr>
        <w:pStyle w:val="af6"/>
        <w:spacing w:before="0" w:beforeAutospacing="0" w:after="0" w:afterAutospacing="0"/>
        <w:ind w:firstLine="567"/>
        <w:jc w:val="right"/>
        <w:rPr>
          <w:color w:val="000000"/>
          <w:sz w:val="28"/>
          <w:szCs w:val="28"/>
        </w:rPr>
      </w:pPr>
      <w:r w:rsidRPr="009B2B5A">
        <w:rPr>
          <w:color w:val="000000"/>
          <w:sz w:val="28"/>
          <w:szCs w:val="28"/>
        </w:rPr>
        <w:t>Таблица 6</w:t>
      </w:r>
    </w:p>
    <w:p w:rsidR="00915781" w:rsidRPr="009B2B5A" w:rsidRDefault="00915781" w:rsidP="00915781">
      <w:pPr>
        <w:ind w:firstLine="709"/>
        <w:jc w:val="center"/>
        <w:rPr>
          <w:rFonts w:eastAsia="Calibri"/>
          <w:i/>
          <w:sz w:val="28"/>
          <w:szCs w:val="28"/>
          <w:lang w:eastAsia="en-US"/>
        </w:rPr>
      </w:pPr>
      <w:r w:rsidRPr="009B2B5A">
        <w:rPr>
          <w:color w:val="000000"/>
          <w:sz w:val="28"/>
          <w:szCs w:val="28"/>
        </w:rPr>
        <w:t>Существующие объекты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208"/>
        <w:gridCol w:w="1984"/>
      </w:tblGrid>
      <w:tr w:rsidR="00915781" w:rsidRPr="009B2B5A" w:rsidTr="00841A04">
        <w:trPr>
          <w:trHeight w:val="908"/>
        </w:trPr>
        <w:tc>
          <w:tcPr>
            <w:tcW w:w="594" w:type="dxa"/>
            <w:tcBorders>
              <w:top w:val="single" w:sz="4" w:space="0" w:color="auto"/>
              <w:left w:val="single" w:sz="4" w:space="0" w:color="auto"/>
              <w:bottom w:val="single" w:sz="4" w:space="0" w:color="auto"/>
              <w:right w:val="single" w:sz="4" w:space="0" w:color="auto"/>
            </w:tcBorders>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 п/п</w:t>
            </w:r>
          </w:p>
        </w:tc>
        <w:tc>
          <w:tcPr>
            <w:tcW w:w="7208" w:type="dxa"/>
            <w:tcBorders>
              <w:top w:val="single" w:sz="4" w:space="0" w:color="auto"/>
              <w:left w:val="single" w:sz="4" w:space="0" w:color="auto"/>
              <w:bottom w:val="single" w:sz="4" w:space="0" w:color="auto"/>
              <w:right w:val="single" w:sz="4" w:space="0" w:color="auto"/>
            </w:tcBorders>
            <w:vAlign w:val="center"/>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Число организаций</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hideMark/>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1</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sz w:val="28"/>
                <w:szCs w:val="28"/>
              </w:rPr>
            </w:pPr>
            <w:r w:rsidRPr="009B2B5A">
              <w:rPr>
                <w:sz w:val="28"/>
                <w:szCs w:val="28"/>
              </w:rPr>
              <w:t>Цирк</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1</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2</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sz w:val="28"/>
                <w:szCs w:val="28"/>
              </w:rPr>
            </w:pPr>
            <w:r w:rsidRPr="009B2B5A">
              <w:rPr>
                <w:rFonts w:eastAsia="Calibri"/>
                <w:sz w:val="28"/>
                <w:szCs w:val="28"/>
                <w:lang w:eastAsia="en-US"/>
              </w:rPr>
              <w:t>Театр</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7</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3</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Музей</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6</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4</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Кинотеатры</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8</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5</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Планетарий</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1</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6</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sz w:val="28"/>
                <w:szCs w:val="28"/>
              </w:rPr>
            </w:pPr>
            <w:r w:rsidRPr="009B2B5A">
              <w:rPr>
                <w:sz w:val="28"/>
                <w:szCs w:val="28"/>
              </w:rPr>
              <w:t>Дворец/ Дом культуры</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12</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7</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i/>
                <w:sz w:val="28"/>
                <w:szCs w:val="28"/>
                <w:lang w:eastAsia="en-US"/>
              </w:rPr>
            </w:pPr>
            <w:r w:rsidRPr="009B2B5A">
              <w:rPr>
                <w:rFonts w:eastAsia="Calibri"/>
                <w:sz w:val="28"/>
                <w:szCs w:val="28"/>
                <w:lang w:eastAsia="en-US"/>
              </w:rPr>
              <w:t>Парк культуры и отдыха</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8</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Концертная организация</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lastRenderedPageBreak/>
              <w:t>9</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Библиотеки</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47</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10</w:t>
            </w:r>
          </w:p>
        </w:tc>
        <w:tc>
          <w:tcPr>
            <w:tcW w:w="7208"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sz w:val="28"/>
                <w:szCs w:val="28"/>
              </w:rPr>
              <w:t>Детские музыкальные, художественные, хореографические школы и школы искусств</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18</w:t>
            </w:r>
          </w:p>
        </w:tc>
      </w:tr>
    </w:tbl>
    <w:p w:rsidR="00915781" w:rsidRPr="009B2B5A" w:rsidRDefault="00915781" w:rsidP="00915781">
      <w:pPr>
        <w:ind w:firstLine="709"/>
        <w:jc w:val="center"/>
        <w:rPr>
          <w:color w:val="000000"/>
          <w:sz w:val="28"/>
          <w:szCs w:val="28"/>
        </w:rPr>
      </w:pPr>
    </w:p>
    <w:p w:rsidR="00915781" w:rsidRPr="009B2B5A" w:rsidRDefault="00915781" w:rsidP="00915781">
      <w:pPr>
        <w:ind w:firstLine="709"/>
        <w:jc w:val="right"/>
        <w:rPr>
          <w:color w:val="000000"/>
          <w:sz w:val="28"/>
          <w:szCs w:val="28"/>
        </w:rPr>
      </w:pPr>
      <w:r w:rsidRPr="009B2B5A">
        <w:rPr>
          <w:color w:val="000000"/>
          <w:sz w:val="28"/>
          <w:szCs w:val="28"/>
        </w:rPr>
        <w:t>Таблица 7</w:t>
      </w:r>
    </w:p>
    <w:p w:rsidR="00915781" w:rsidRPr="009B2B5A" w:rsidRDefault="00915781" w:rsidP="00915781">
      <w:pPr>
        <w:ind w:firstLine="709"/>
        <w:jc w:val="center"/>
        <w:rPr>
          <w:rFonts w:eastAsia="Calibri"/>
          <w:sz w:val="28"/>
          <w:szCs w:val="28"/>
          <w:lang w:eastAsia="en-US"/>
        </w:rPr>
      </w:pPr>
      <w:r w:rsidRPr="009B2B5A">
        <w:rPr>
          <w:color w:val="000000"/>
          <w:sz w:val="28"/>
          <w:szCs w:val="28"/>
        </w:rPr>
        <w:t>Из существующих объектов культуры –  м</w:t>
      </w:r>
      <w:r w:rsidRPr="009B2B5A">
        <w:rPr>
          <w:rFonts w:eastAsia="Calibri"/>
          <w:sz w:val="28"/>
          <w:szCs w:val="28"/>
          <w:lang w:eastAsia="en-US"/>
        </w:rPr>
        <w:t>униципальные учреждения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205"/>
        <w:gridCol w:w="1984"/>
      </w:tblGrid>
      <w:tr w:rsidR="00915781" w:rsidRPr="009B2B5A" w:rsidTr="00841A04">
        <w:trPr>
          <w:trHeight w:val="256"/>
        </w:trPr>
        <w:tc>
          <w:tcPr>
            <w:tcW w:w="594" w:type="dxa"/>
            <w:tcBorders>
              <w:top w:val="single" w:sz="4" w:space="0" w:color="auto"/>
              <w:left w:val="single" w:sz="4" w:space="0" w:color="auto"/>
              <w:bottom w:val="single" w:sz="4" w:space="0" w:color="auto"/>
              <w:right w:val="single" w:sz="4" w:space="0" w:color="auto"/>
            </w:tcBorders>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 п/п</w:t>
            </w:r>
          </w:p>
        </w:tc>
        <w:tc>
          <w:tcPr>
            <w:tcW w:w="7205" w:type="dxa"/>
            <w:tcBorders>
              <w:top w:val="single" w:sz="4" w:space="0" w:color="auto"/>
              <w:left w:val="single" w:sz="4" w:space="0" w:color="auto"/>
              <w:bottom w:val="single" w:sz="4" w:space="0" w:color="auto"/>
              <w:right w:val="single" w:sz="4" w:space="0" w:color="auto"/>
            </w:tcBorders>
            <w:vAlign w:val="center"/>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Число организаций</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hideMark/>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w:t>
            </w:r>
          </w:p>
        </w:tc>
        <w:tc>
          <w:tcPr>
            <w:tcW w:w="7205" w:type="dxa"/>
            <w:tcBorders>
              <w:top w:val="single" w:sz="4" w:space="0" w:color="auto"/>
              <w:left w:val="single" w:sz="4" w:space="0" w:color="auto"/>
              <w:bottom w:val="single" w:sz="4" w:space="0" w:color="auto"/>
              <w:right w:val="single" w:sz="4" w:space="0" w:color="auto"/>
            </w:tcBorders>
            <w:hideMark/>
          </w:tcPr>
          <w:p w:rsidR="00915781" w:rsidRPr="009B2B5A" w:rsidRDefault="00915781" w:rsidP="00841A04">
            <w:pPr>
              <w:jc w:val="both"/>
              <w:rPr>
                <w:color w:val="000000"/>
                <w:sz w:val="28"/>
                <w:szCs w:val="28"/>
              </w:rPr>
            </w:pPr>
            <w:r w:rsidRPr="009B2B5A">
              <w:rPr>
                <w:rFonts w:eastAsia="Calibri"/>
                <w:sz w:val="28"/>
                <w:szCs w:val="28"/>
                <w:lang w:eastAsia="en-US"/>
              </w:rPr>
              <w:t>Муниципальные учреждения дополнительного образования в сфере искусства (</w:t>
            </w:r>
            <w:r w:rsidRPr="009B2B5A">
              <w:rPr>
                <w:sz w:val="28"/>
                <w:szCs w:val="28"/>
              </w:rPr>
              <w:t>художественные, хореографические, музыкальные школы и детские школы искусств)</w:t>
            </w:r>
          </w:p>
        </w:tc>
        <w:tc>
          <w:tcPr>
            <w:tcW w:w="1984" w:type="dxa"/>
            <w:tcBorders>
              <w:top w:val="single" w:sz="4" w:space="0" w:color="auto"/>
              <w:left w:val="single" w:sz="4" w:space="0" w:color="auto"/>
              <w:bottom w:val="single" w:sz="4" w:space="0" w:color="auto"/>
              <w:right w:val="single" w:sz="4" w:space="0" w:color="auto"/>
            </w:tcBorders>
            <w:hideMark/>
          </w:tcPr>
          <w:p w:rsidR="00915781" w:rsidRPr="009B2B5A" w:rsidRDefault="00915781" w:rsidP="00841A04">
            <w:pPr>
              <w:jc w:val="center"/>
              <w:rPr>
                <w:rFonts w:eastAsia="Calibri"/>
                <w:sz w:val="28"/>
                <w:szCs w:val="28"/>
                <w:lang w:eastAsia="en-US"/>
              </w:rPr>
            </w:pPr>
            <w:r w:rsidRPr="009B2B5A">
              <w:rPr>
                <w:sz w:val="28"/>
                <w:szCs w:val="28"/>
              </w:rPr>
              <w:t>18</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w:t>
            </w:r>
          </w:p>
        </w:tc>
        <w:tc>
          <w:tcPr>
            <w:tcW w:w="7205"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sz w:val="28"/>
                <w:szCs w:val="28"/>
              </w:rPr>
              <w:t>Муниципальные образовательные учреждения высшего образования</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1</w:t>
            </w:r>
          </w:p>
        </w:tc>
      </w:tr>
      <w:tr w:rsidR="00915781" w:rsidRPr="009B2B5A" w:rsidTr="00841A04">
        <w:trPr>
          <w:trHeight w:val="476"/>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w:t>
            </w:r>
          </w:p>
        </w:tc>
        <w:tc>
          <w:tcPr>
            <w:tcW w:w="7205"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sz w:val="28"/>
                <w:szCs w:val="28"/>
              </w:rPr>
            </w:pPr>
            <w:r w:rsidRPr="009B2B5A">
              <w:rPr>
                <w:rFonts w:eastAsia="Calibri"/>
                <w:sz w:val="28"/>
                <w:szCs w:val="28"/>
                <w:lang w:eastAsia="en-US"/>
              </w:rPr>
              <w:t xml:space="preserve">Муниципальные </w:t>
            </w:r>
            <w:r w:rsidRPr="009B2B5A">
              <w:rPr>
                <w:sz w:val="28"/>
                <w:szCs w:val="28"/>
              </w:rPr>
              <w:t>учреждения культуры культурно-досугового типа (дворцы и Дома культуры)</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sz w:val="28"/>
                <w:szCs w:val="28"/>
              </w:rPr>
            </w:pPr>
            <w:r w:rsidRPr="009B2B5A">
              <w:rPr>
                <w:sz w:val="28"/>
                <w:szCs w:val="28"/>
              </w:rPr>
              <w:t>9</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4</w:t>
            </w:r>
          </w:p>
        </w:tc>
        <w:tc>
          <w:tcPr>
            <w:tcW w:w="7205"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i/>
                <w:sz w:val="28"/>
                <w:szCs w:val="28"/>
                <w:lang w:eastAsia="en-US"/>
              </w:rPr>
            </w:pPr>
            <w:r w:rsidRPr="009B2B5A">
              <w:rPr>
                <w:rFonts w:eastAsia="Calibri"/>
                <w:sz w:val="28"/>
                <w:szCs w:val="28"/>
                <w:lang w:eastAsia="en-US"/>
              </w:rPr>
              <w:t>Муниципальные парки культуры и отдыха</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3</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5</w:t>
            </w:r>
          </w:p>
        </w:tc>
        <w:tc>
          <w:tcPr>
            <w:tcW w:w="7205"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Муниципальные театры</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2</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6</w:t>
            </w:r>
          </w:p>
        </w:tc>
        <w:tc>
          <w:tcPr>
            <w:tcW w:w="7205"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Муниципальные концертные организации</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1</w:t>
            </w:r>
          </w:p>
        </w:tc>
      </w:tr>
      <w:tr w:rsidR="00915781" w:rsidRPr="009B2B5A" w:rsidTr="00841A04">
        <w:trPr>
          <w:trHeight w:val="335"/>
        </w:trPr>
        <w:tc>
          <w:tcPr>
            <w:tcW w:w="59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rFonts w:eastAsia="Calibri"/>
                <w:sz w:val="28"/>
                <w:szCs w:val="28"/>
                <w:lang w:eastAsia="en-US"/>
              </w:rPr>
              <w:t>7</w:t>
            </w:r>
          </w:p>
        </w:tc>
        <w:tc>
          <w:tcPr>
            <w:tcW w:w="7205"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both"/>
              <w:rPr>
                <w:rFonts w:eastAsia="Calibri"/>
                <w:sz w:val="28"/>
                <w:szCs w:val="28"/>
                <w:lang w:eastAsia="en-US"/>
              </w:rPr>
            </w:pPr>
            <w:r w:rsidRPr="009B2B5A">
              <w:rPr>
                <w:rFonts w:eastAsia="Calibri"/>
                <w:sz w:val="28"/>
                <w:szCs w:val="28"/>
                <w:lang w:eastAsia="en-US"/>
              </w:rPr>
              <w:t>Муниципальные библиотеки</w:t>
            </w:r>
          </w:p>
        </w:tc>
        <w:tc>
          <w:tcPr>
            <w:tcW w:w="1984" w:type="dxa"/>
            <w:tcBorders>
              <w:top w:val="single" w:sz="4" w:space="0" w:color="auto"/>
              <w:left w:val="single" w:sz="4" w:space="0" w:color="auto"/>
              <w:bottom w:val="single" w:sz="4" w:space="0" w:color="auto"/>
              <w:right w:val="single" w:sz="4" w:space="0" w:color="auto"/>
            </w:tcBorders>
          </w:tcPr>
          <w:p w:rsidR="00915781" w:rsidRPr="009B2B5A" w:rsidRDefault="00915781" w:rsidP="00841A04">
            <w:pPr>
              <w:jc w:val="center"/>
              <w:rPr>
                <w:rFonts w:eastAsia="Calibri"/>
                <w:sz w:val="28"/>
                <w:szCs w:val="28"/>
                <w:lang w:eastAsia="en-US"/>
              </w:rPr>
            </w:pPr>
            <w:r w:rsidRPr="009B2B5A">
              <w:rPr>
                <w:sz w:val="28"/>
                <w:szCs w:val="28"/>
              </w:rPr>
              <w:t>43</w:t>
            </w:r>
          </w:p>
        </w:tc>
      </w:tr>
    </w:tbl>
    <w:p w:rsidR="00915781" w:rsidRPr="009B2B5A" w:rsidRDefault="00915781" w:rsidP="00915781">
      <w:pPr>
        <w:ind w:firstLine="709"/>
        <w:jc w:val="center"/>
        <w:rPr>
          <w:color w:val="000000"/>
          <w:sz w:val="28"/>
          <w:szCs w:val="28"/>
        </w:rPr>
      </w:pPr>
    </w:p>
    <w:p w:rsidR="00915781" w:rsidRPr="009B2B5A" w:rsidRDefault="00915781" w:rsidP="00915781">
      <w:pPr>
        <w:tabs>
          <w:tab w:val="left" w:pos="3951"/>
        </w:tabs>
        <w:ind w:firstLine="567"/>
        <w:jc w:val="both"/>
        <w:rPr>
          <w:sz w:val="28"/>
          <w:szCs w:val="28"/>
        </w:rPr>
      </w:pPr>
      <w:r w:rsidRPr="009B2B5A">
        <w:rPr>
          <w:bCs/>
          <w:sz w:val="28"/>
          <w:szCs w:val="28"/>
        </w:rPr>
        <w:t xml:space="preserve">Нормативы размещения учреждений культуры определены </w:t>
      </w:r>
      <w:r w:rsidRPr="009B2B5A">
        <w:rPr>
          <w:sz w:val="28"/>
          <w:szCs w:val="28"/>
        </w:rPr>
        <w:t xml:space="preserve">распоряжением Министерства культуры Российской Федерации от 02 августа 2017 г. № Р-965 </w:t>
      </w:r>
      <w:r>
        <w:rPr>
          <w:sz w:val="28"/>
          <w:szCs w:val="28"/>
        </w:rPr>
        <w:t>«</w:t>
      </w:r>
      <w:r w:rsidRPr="009B2B5A">
        <w:rPr>
          <w:sz w:val="28"/>
          <w:szCs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sz w:val="28"/>
          <w:szCs w:val="28"/>
        </w:rPr>
        <w:t>»</w:t>
      </w:r>
      <w:r w:rsidRPr="009B2B5A">
        <w:rPr>
          <w:sz w:val="28"/>
          <w:szCs w:val="28"/>
        </w:rPr>
        <w:t>, в соответствии с которым:</w:t>
      </w:r>
    </w:p>
    <w:p w:rsidR="00915781" w:rsidRPr="009B2B5A" w:rsidRDefault="00915781" w:rsidP="00915781">
      <w:pPr>
        <w:tabs>
          <w:tab w:val="left" w:pos="3951"/>
        </w:tabs>
        <w:ind w:firstLine="567"/>
        <w:jc w:val="both"/>
        <w:rPr>
          <w:sz w:val="28"/>
          <w:szCs w:val="28"/>
        </w:rPr>
      </w:pPr>
      <w:r w:rsidRPr="009B2B5A">
        <w:rPr>
          <w:sz w:val="28"/>
          <w:szCs w:val="28"/>
        </w:rPr>
        <w:t>обеспеченность цирками –100%,</w:t>
      </w:r>
    </w:p>
    <w:p w:rsidR="00915781" w:rsidRPr="009B2B5A" w:rsidRDefault="00915781" w:rsidP="00915781">
      <w:pPr>
        <w:tabs>
          <w:tab w:val="left" w:pos="3951"/>
        </w:tabs>
        <w:ind w:firstLine="567"/>
        <w:jc w:val="both"/>
        <w:rPr>
          <w:sz w:val="28"/>
          <w:szCs w:val="28"/>
        </w:rPr>
      </w:pPr>
      <w:r w:rsidRPr="009B2B5A">
        <w:rPr>
          <w:sz w:val="28"/>
          <w:szCs w:val="28"/>
        </w:rPr>
        <w:t>обеспеченность театрами составляет 100 %,</w:t>
      </w:r>
    </w:p>
    <w:p w:rsidR="00915781" w:rsidRPr="009B2B5A" w:rsidRDefault="00915781" w:rsidP="00915781">
      <w:pPr>
        <w:tabs>
          <w:tab w:val="left" w:pos="3951"/>
        </w:tabs>
        <w:ind w:firstLine="567"/>
        <w:jc w:val="both"/>
        <w:rPr>
          <w:sz w:val="28"/>
          <w:szCs w:val="28"/>
        </w:rPr>
      </w:pPr>
      <w:r w:rsidRPr="009B2B5A">
        <w:rPr>
          <w:sz w:val="28"/>
          <w:szCs w:val="28"/>
        </w:rPr>
        <w:t xml:space="preserve">обеспеченность музеями – 100%,  </w:t>
      </w:r>
    </w:p>
    <w:p w:rsidR="00915781" w:rsidRPr="009B2B5A" w:rsidRDefault="00915781" w:rsidP="00915781">
      <w:pPr>
        <w:pStyle w:val="ConsPlusTitle"/>
        <w:widowControl/>
        <w:ind w:firstLine="567"/>
        <w:jc w:val="both"/>
        <w:rPr>
          <w:b w:val="0"/>
          <w:sz w:val="28"/>
          <w:szCs w:val="28"/>
        </w:rPr>
      </w:pPr>
      <w:r w:rsidRPr="009B2B5A">
        <w:rPr>
          <w:b w:val="0"/>
          <w:sz w:val="28"/>
          <w:szCs w:val="28"/>
        </w:rPr>
        <w:t>обеспеченность культурно-досуговыми учреждениями (учреждениями культуры клубного типа) – 100%,</w:t>
      </w:r>
    </w:p>
    <w:p w:rsidR="00915781" w:rsidRPr="009B2B5A" w:rsidRDefault="00915781" w:rsidP="00915781">
      <w:pPr>
        <w:pStyle w:val="ConsPlusTitle"/>
        <w:widowControl/>
        <w:ind w:firstLine="567"/>
        <w:jc w:val="both"/>
        <w:rPr>
          <w:b w:val="0"/>
          <w:sz w:val="28"/>
          <w:szCs w:val="28"/>
        </w:rPr>
      </w:pPr>
      <w:r w:rsidRPr="009B2B5A">
        <w:rPr>
          <w:b w:val="0"/>
          <w:sz w:val="28"/>
          <w:szCs w:val="28"/>
        </w:rPr>
        <w:t>обеспеченность парками культуры и отдыха – 9%,</w:t>
      </w:r>
    </w:p>
    <w:p w:rsidR="00915781" w:rsidRPr="009B2B5A" w:rsidRDefault="00915781" w:rsidP="00915781">
      <w:pPr>
        <w:tabs>
          <w:tab w:val="left" w:pos="3951"/>
        </w:tabs>
        <w:ind w:firstLine="567"/>
        <w:jc w:val="both"/>
        <w:rPr>
          <w:sz w:val="28"/>
          <w:szCs w:val="28"/>
        </w:rPr>
      </w:pPr>
      <w:r w:rsidRPr="009B2B5A">
        <w:rPr>
          <w:sz w:val="28"/>
          <w:szCs w:val="28"/>
        </w:rPr>
        <w:t>обеспеченность концертными организациями (концертными творческими коллективами) – 100%,</w:t>
      </w:r>
    </w:p>
    <w:p w:rsidR="00915781" w:rsidRPr="009B2B5A" w:rsidRDefault="00915781" w:rsidP="00915781">
      <w:pPr>
        <w:pStyle w:val="ConsPlusTitle"/>
        <w:widowControl/>
        <w:ind w:firstLine="567"/>
        <w:jc w:val="both"/>
        <w:rPr>
          <w:b w:val="0"/>
          <w:sz w:val="28"/>
          <w:szCs w:val="28"/>
        </w:rPr>
      </w:pPr>
      <w:r w:rsidRPr="009B2B5A">
        <w:rPr>
          <w:b w:val="0"/>
          <w:sz w:val="28"/>
          <w:szCs w:val="28"/>
        </w:rPr>
        <w:t>обеспеченность библиотеками – 71%.</w:t>
      </w:r>
    </w:p>
    <w:p w:rsidR="00915781" w:rsidRPr="009B2B5A" w:rsidRDefault="00915781" w:rsidP="00915781">
      <w:pPr>
        <w:autoSpaceDE w:val="0"/>
        <w:autoSpaceDN w:val="0"/>
        <w:adjustRightInd w:val="0"/>
        <w:ind w:firstLine="567"/>
        <w:jc w:val="both"/>
        <w:rPr>
          <w:rFonts w:eastAsiaTheme="minorHAnsi"/>
          <w:sz w:val="28"/>
          <w:szCs w:val="28"/>
          <w:lang w:eastAsia="en-US"/>
        </w:rPr>
      </w:pPr>
      <w:r w:rsidRPr="009B2B5A">
        <w:rPr>
          <w:sz w:val="28"/>
          <w:szCs w:val="28"/>
        </w:rPr>
        <w:t xml:space="preserve">Услуги дополнительного образования в сфере искусства предоставляют 18 муниципальных учреждений дополнительного образования Волгограда (художественные, хореографические, музыкальные школы и детские школы искусств), охват обучающихся в которых составляет 12% от количества обучающихся в 1-9 классах общеобразовательных организаций (данный норматив определен письмом Минобрнауки России от 04.05.2016 № АК-950/02 </w:t>
      </w:r>
      <w:r>
        <w:rPr>
          <w:sz w:val="28"/>
          <w:szCs w:val="28"/>
        </w:rPr>
        <w:t>«</w:t>
      </w:r>
      <w:r w:rsidRPr="009B2B5A">
        <w:rPr>
          <w:rFonts w:eastAsiaTheme="minorHAnsi"/>
          <w:sz w:val="28"/>
          <w:szCs w:val="28"/>
          <w:lang w:eastAsia="en-US"/>
        </w:rPr>
        <w:t>О методических рекомендациях</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67"/>
        <w:jc w:val="both"/>
        <w:rPr>
          <w:sz w:val="28"/>
          <w:szCs w:val="28"/>
        </w:rPr>
      </w:pPr>
    </w:p>
    <w:p w:rsidR="00915781" w:rsidRPr="009B2B5A" w:rsidRDefault="00915781" w:rsidP="00915781">
      <w:pPr>
        <w:pStyle w:val="ConsPlusNormal"/>
        <w:widowControl/>
        <w:ind w:left="567" w:firstLine="0"/>
        <w:jc w:val="center"/>
        <w:rPr>
          <w:rFonts w:ascii="Times New Roman" w:hAnsi="Times New Roman" w:cs="Times New Roman"/>
          <w:bCs/>
          <w:sz w:val="28"/>
          <w:szCs w:val="28"/>
        </w:rPr>
      </w:pPr>
      <w:r w:rsidRPr="009B2B5A">
        <w:rPr>
          <w:rFonts w:ascii="Times New Roman" w:hAnsi="Times New Roman" w:cs="Times New Roman"/>
          <w:bCs/>
          <w:sz w:val="28"/>
          <w:szCs w:val="28"/>
        </w:rPr>
        <w:t xml:space="preserve">2.3.  Прогнозируемый спрос на услуги социальной </w:t>
      </w:r>
    </w:p>
    <w:p w:rsidR="00915781" w:rsidRPr="009B2B5A" w:rsidRDefault="00915781" w:rsidP="00915781">
      <w:pPr>
        <w:pStyle w:val="ConsPlusNormal"/>
        <w:widowControl/>
        <w:ind w:left="567" w:firstLine="0"/>
        <w:jc w:val="center"/>
        <w:rPr>
          <w:rFonts w:ascii="Times New Roman" w:hAnsi="Times New Roman" w:cs="Times New Roman"/>
          <w:bCs/>
          <w:sz w:val="28"/>
          <w:szCs w:val="28"/>
        </w:rPr>
      </w:pPr>
      <w:r w:rsidRPr="009B2B5A">
        <w:rPr>
          <w:rFonts w:ascii="Times New Roman" w:hAnsi="Times New Roman" w:cs="Times New Roman"/>
          <w:bCs/>
          <w:sz w:val="28"/>
          <w:szCs w:val="28"/>
        </w:rPr>
        <w:t>инфраструктуры Волгограда в областях образования, физической культуры и массового спорта и культуры</w:t>
      </w:r>
    </w:p>
    <w:p w:rsidR="00915781" w:rsidRPr="009B2B5A" w:rsidRDefault="00915781" w:rsidP="00915781">
      <w:pPr>
        <w:pStyle w:val="ConsPlusNormal"/>
        <w:widowControl/>
        <w:ind w:left="567" w:firstLine="0"/>
        <w:jc w:val="right"/>
        <w:rPr>
          <w:rFonts w:ascii="Times New Roman" w:hAnsi="Times New Roman" w:cs="Times New Roman"/>
          <w:bCs/>
          <w:sz w:val="28"/>
          <w:szCs w:val="28"/>
        </w:rPr>
      </w:pPr>
      <w:r w:rsidRPr="009B2B5A">
        <w:rPr>
          <w:rFonts w:ascii="Times New Roman" w:hAnsi="Times New Roman" w:cs="Times New Roman"/>
          <w:bCs/>
          <w:sz w:val="28"/>
          <w:szCs w:val="28"/>
        </w:rPr>
        <w:t>Таблица 8</w:t>
      </w: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922"/>
        <w:gridCol w:w="2977"/>
        <w:gridCol w:w="1204"/>
        <w:gridCol w:w="1111"/>
        <w:gridCol w:w="1134"/>
      </w:tblGrid>
      <w:tr w:rsidR="00915781" w:rsidRPr="009B2B5A" w:rsidTr="00841A04">
        <w:tc>
          <w:tcPr>
            <w:tcW w:w="709" w:type="dxa"/>
            <w:vMerge w:val="restart"/>
            <w:shd w:val="clear" w:color="auto" w:fill="auto"/>
            <w:vAlign w:val="center"/>
          </w:tcPr>
          <w:p w:rsidR="00915781" w:rsidRPr="009B2B5A" w:rsidRDefault="00915781" w:rsidP="00841A04">
            <w:pPr>
              <w:tabs>
                <w:tab w:val="left" w:pos="994"/>
              </w:tabs>
              <w:jc w:val="center"/>
              <w:rPr>
                <w:spacing w:val="-9"/>
                <w:sz w:val="28"/>
                <w:szCs w:val="28"/>
              </w:rPr>
            </w:pPr>
            <w:r w:rsidRPr="009B2B5A">
              <w:rPr>
                <w:spacing w:val="-9"/>
                <w:sz w:val="28"/>
                <w:szCs w:val="28"/>
              </w:rPr>
              <w:t>№ п/п</w:t>
            </w:r>
          </w:p>
        </w:tc>
        <w:tc>
          <w:tcPr>
            <w:tcW w:w="2410" w:type="dxa"/>
            <w:vMerge w:val="restart"/>
            <w:shd w:val="clear" w:color="auto" w:fill="auto"/>
            <w:vAlign w:val="center"/>
          </w:tcPr>
          <w:p w:rsidR="00915781" w:rsidRPr="009B2B5A" w:rsidRDefault="00915781" w:rsidP="00841A04">
            <w:pPr>
              <w:tabs>
                <w:tab w:val="left" w:pos="994"/>
              </w:tabs>
              <w:jc w:val="center"/>
              <w:rPr>
                <w:spacing w:val="-20"/>
                <w:sz w:val="28"/>
                <w:szCs w:val="28"/>
              </w:rPr>
            </w:pPr>
            <w:r w:rsidRPr="009B2B5A">
              <w:rPr>
                <w:spacing w:val="-20"/>
                <w:sz w:val="28"/>
                <w:szCs w:val="28"/>
              </w:rPr>
              <w:t>Наименование</w:t>
            </w:r>
          </w:p>
        </w:tc>
        <w:tc>
          <w:tcPr>
            <w:tcW w:w="922" w:type="dxa"/>
            <w:vMerge w:val="restart"/>
            <w:shd w:val="clear" w:color="auto" w:fill="auto"/>
            <w:vAlign w:val="center"/>
          </w:tcPr>
          <w:p w:rsidR="00915781" w:rsidRPr="009B2B5A" w:rsidRDefault="00915781" w:rsidP="00841A04">
            <w:pPr>
              <w:tabs>
                <w:tab w:val="left" w:pos="994"/>
              </w:tabs>
              <w:jc w:val="center"/>
              <w:rPr>
                <w:spacing w:val="-20"/>
                <w:sz w:val="28"/>
                <w:szCs w:val="28"/>
              </w:rPr>
            </w:pPr>
            <w:r w:rsidRPr="009B2B5A">
              <w:rPr>
                <w:spacing w:val="-20"/>
                <w:sz w:val="28"/>
                <w:szCs w:val="28"/>
              </w:rPr>
              <w:t>Еди-ница изме-ре-</w:t>
            </w:r>
          </w:p>
          <w:p w:rsidR="00915781" w:rsidRPr="009B2B5A" w:rsidRDefault="00915781" w:rsidP="00841A04">
            <w:pPr>
              <w:tabs>
                <w:tab w:val="left" w:pos="994"/>
              </w:tabs>
              <w:jc w:val="center"/>
              <w:rPr>
                <w:spacing w:val="-20"/>
                <w:sz w:val="28"/>
                <w:szCs w:val="28"/>
              </w:rPr>
            </w:pPr>
            <w:r w:rsidRPr="009B2B5A">
              <w:rPr>
                <w:spacing w:val="-20"/>
                <w:sz w:val="28"/>
                <w:szCs w:val="28"/>
              </w:rPr>
              <w:t>ния</w:t>
            </w:r>
          </w:p>
        </w:tc>
        <w:tc>
          <w:tcPr>
            <w:tcW w:w="2977" w:type="dxa"/>
            <w:vMerge w:val="restart"/>
            <w:shd w:val="clear" w:color="auto" w:fill="auto"/>
            <w:vAlign w:val="center"/>
          </w:tcPr>
          <w:p w:rsidR="00915781" w:rsidRPr="009B2B5A" w:rsidRDefault="00915781" w:rsidP="00841A04">
            <w:pPr>
              <w:tabs>
                <w:tab w:val="left" w:pos="994"/>
              </w:tabs>
              <w:jc w:val="center"/>
              <w:rPr>
                <w:spacing w:val="-20"/>
                <w:sz w:val="28"/>
                <w:szCs w:val="28"/>
              </w:rPr>
            </w:pPr>
            <w:r w:rsidRPr="009B2B5A">
              <w:rPr>
                <w:spacing w:val="-20"/>
                <w:sz w:val="28"/>
                <w:szCs w:val="28"/>
              </w:rPr>
              <w:t xml:space="preserve">Принятые нормативы </w:t>
            </w:r>
          </w:p>
        </w:tc>
        <w:tc>
          <w:tcPr>
            <w:tcW w:w="1204" w:type="dxa"/>
            <w:vMerge w:val="restart"/>
            <w:shd w:val="clear" w:color="auto" w:fill="auto"/>
            <w:vAlign w:val="center"/>
          </w:tcPr>
          <w:p w:rsidR="00915781" w:rsidRPr="009B2B5A" w:rsidRDefault="00915781" w:rsidP="00841A04">
            <w:pPr>
              <w:tabs>
                <w:tab w:val="left" w:pos="994"/>
              </w:tabs>
              <w:jc w:val="center"/>
              <w:rPr>
                <w:spacing w:val="-20"/>
                <w:sz w:val="28"/>
                <w:szCs w:val="28"/>
              </w:rPr>
            </w:pPr>
            <w:r w:rsidRPr="009B2B5A">
              <w:rPr>
                <w:spacing w:val="-20"/>
                <w:sz w:val="28"/>
                <w:szCs w:val="28"/>
              </w:rPr>
              <w:t>Норма-тивная потреб-ность</w:t>
            </w:r>
          </w:p>
        </w:tc>
        <w:tc>
          <w:tcPr>
            <w:tcW w:w="2245" w:type="dxa"/>
            <w:gridSpan w:val="2"/>
            <w:shd w:val="clear" w:color="auto" w:fill="auto"/>
            <w:vAlign w:val="center"/>
          </w:tcPr>
          <w:p w:rsidR="00915781" w:rsidRPr="009B2B5A" w:rsidRDefault="00915781" w:rsidP="00841A04">
            <w:pPr>
              <w:tabs>
                <w:tab w:val="left" w:pos="994"/>
              </w:tabs>
              <w:jc w:val="center"/>
              <w:rPr>
                <w:spacing w:val="-20"/>
                <w:sz w:val="28"/>
                <w:szCs w:val="28"/>
              </w:rPr>
            </w:pPr>
            <w:r w:rsidRPr="009B2B5A">
              <w:rPr>
                <w:spacing w:val="-20"/>
                <w:sz w:val="28"/>
                <w:szCs w:val="28"/>
              </w:rPr>
              <w:t>В том числе:</w:t>
            </w:r>
          </w:p>
        </w:tc>
      </w:tr>
      <w:tr w:rsidR="00915781" w:rsidRPr="009B2B5A" w:rsidTr="00841A04">
        <w:tc>
          <w:tcPr>
            <w:tcW w:w="709" w:type="dxa"/>
            <w:vMerge/>
            <w:shd w:val="clear" w:color="auto" w:fill="auto"/>
          </w:tcPr>
          <w:p w:rsidR="00915781" w:rsidRPr="009B2B5A" w:rsidRDefault="00915781" w:rsidP="00841A04">
            <w:pPr>
              <w:tabs>
                <w:tab w:val="left" w:pos="994"/>
              </w:tabs>
              <w:spacing w:line="276" w:lineRule="auto"/>
              <w:jc w:val="center"/>
              <w:rPr>
                <w:b/>
                <w:i/>
                <w:spacing w:val="-9"/>
                <w:sz w:val="28"/>
                <w:szCs w:val="28"/>
              </w:rPr>
            </w:pPr>
          </w:p>
        </w:tc>
        <w:tc>
          <w:tcPr>
            <w:tcW w:w="2410" w:type="dxa"/>
            <w:vMerge/>
            <w:shd w:val="clear" w:color="auto" w:fill="auto"/>
          </w:tcPr>
          <w:p w:rsidR="00915781" w:rsidRPr="009B2B5A" w:rsidRDefault="00915781" w:rsidP="00841A04">
            <w:pPr>
              <w:tabs>
                <w:tab w:val="left" w:pos="994"/>
              </w:tabs>
              <w:spacing w:line="276" w:lineRule="auto"/>
              <w:jc w:val="center"/>
              <w:rPr>
                <w:b/>
                <w:i/>
                <w:spacing w:val="-20"/>
                <w:sz w:val="28"/>
                <w:szCs w:val="28"/>
              </w:rPr>
            </w:pPr>
          </w:p>
        </w:tc>
        <w:tc>
          <w:tcPr>
            <w:tcW w:w="922" w:type="dxa"/>
            <w:vMerge/>
            <w:shd w:val="clear" w:color="auto" w:fill="auto"/>
          </w:tcPr>
          <w:p w:rsidR="00915781" w:rsidRPr="009B2B5A" w:rsidRDefault="00915781" w:rsidP="00841A04">
            <w:pPr>
              <w:tabs>
                <w:tab w:val="left" w:pos="994"/>
              </w:tabs>
              <w:spacing w:line="276" w:lineRule="auto"/>
              <w:jc w:val="center"/>
              <w:rPr>
                <w:b/>
                <w:i/>
                <w:spacing w:val="-20"/>
                <w:sz w:val="28"/>
                <w:szCs w:val="28"/>
              </w:rPr>
            </w:pPr>
          </w:p>
        </w:tc>
        <w:tc>
          <w:tcPr>
            <w:tcW w:w="2977" w:type="dxa"/>
            <w:vMerge/>
            <w:shd w:val="clear" w:color="auto" w:fill="auto"/>
          </w:tcPr>
          <w:p w:rsidR="00915781" w:rsidRPr="009B2B5A" w:rsidRDefault="00915781" w:rsidP="00841A04">
            <w:pPr>
              <w:tabs>
                <w:tab w:val="left" w:pos="994"/>
              </w:tabs>
              <w:spacing w:line="276" w:lineRule="auto"/>
              <w:jc w:val="center"/>
              <w:rPr>
                <w:b/>
                <w:i/>
                <w:spacing w:val="-20"/>
                <w:sz w:val="28"/>
                <w:szCs w:val="28"/>
              </w:rPr>
            </w:pPr>
          </w:p>
        </w:tc>
        <w:tc>
          <w:tcPr>
            <w:tcW w:w="1204" w:type="dxa"/>
            <w:vMerge/>
            <w:shd w:val="clear" w:color="auto" w:fill="auto"/>
          </w:tcPr>
          <w:p w:rsidR="00915781" w:rsidRPr="009B2B5A" w:rsidRDefault="00915781" w:rsidP="00841A04">
            <w:pPr>
              <w:tabs>
                <w:tab w:val="left" w:pos="994"/>
              </w:tabs>
              <w:spacing w:line="276" w:lineRule="auto"/>
              <w:jc w:val="center"/>
              <w:rPr>
                <w:b/>
                <w:spacing w:val="-20"/>
                <w:sz w:val="28"/>
                <w:szCs w:val="28"/>
              </w:rPr>
            </w:pPr>
          </w:p>
        </w:tc>
        <w:tc>
          <w:tcPr>
            <w:tcW w:w="1111" w:type="dxa"/>
            <w:shd w:val="clear" w:color="auto" w:fill="auto"/>
            <w:vAlign w:val="center"/>
          </w:tcPr>
          <w:p w:rsidR="00915781" w:rsidRPr="009B2B5A" w:rsidRDefault="00915781" w:rsidP="00841A04">
            <w:pPr>
              <w:tabs>
                <w:tab w:val="left" w:pos="994"/>
              </w:tabs>
              <w:spacing w:line="276" w:lineRule="auto"/>
              <w:jc w:val="center"/>
              <w:rPr>
                <w:spacing w:val="-20"/>
                <w:sz w:val="28"/>
                <w:szCs w:val="28"/>
              </w:rPr>
            </w:pPr>
            <w:r w:rsidRPr="009B2B5A">
              <w:rPr>
                <w:spacing w:val="-20"/>
                <w:sz w:val="28"/>
                <w:szCs w:val="28"/>
              </w:rPr>
              <w:t xml:space="preserve">Сохра-няемая </w:t>
            </w:r>
          </w:p>
        </w:tc>
        <w:tc>
          <w:tcPr>
            <w:tcW w:w="1134" w:type="dxa"/>
            <w:shd w:val="clear" w:color="auto" w:fill="auto"/>
            <w:vAlign w:val="center"/>
          </w:tcPr>
          <w:p w:rsidR="00915781" w:rsidRPr="009B2B5A" w:rsidRDefault="00915781" w:rsidP="00841A04">
            <w:pPr>
              <w:tabs>
                <w:tab w:val="left" w:pos="994"/>
              </w:tabs>
              <w:spacing w:line="276" w:lineRule="auto"/>
              <w:jc w:val="center"/>
              <w:rPr>
                <w:spacing w:val="-20"/>
                <w:sz w:val="28"/>
                <w:szCs w:val="28"/>
              </w:rPr>
            </w:pPr>
            <w:r w:rsidRPr="009B2B5A">
              <w:rPr>
                <w:spacing w:val="-20"/>
                <w:sz w:val="28"/>
                <w:szCs w:val="28"/>
              </w:rPr>
              <w:t>требует-ся запроек-тировать</w:t>
            </w:r>
          </w:p>
        </w:tc>
      </w:tr>
      <w:tr w:rsidR="00915781" w:rsidRPr="009B2B5A" w:rsidTr="00841A04">
        <w:tc>
          <w:tcPr>
            <w:tcW w:w="10467" w:type="dxa"/>
            <w:gridSpan w:val="7"/>
            <w:shd w:val="clear" w:color="auto" w:fill="auto"/>
            <w:vAlign w:val="center"/>
          </w:tcPr>
          <w:p w:rsidR="00915781" w:rsidRPr="009B2B5A" w:rsidRDefault="00915781" w:rsidP="00841A04">
            <w:pPr>
              <w:tabs>
                <w:tab w:val="left" w:pos="994"/>
              </w:tabs>
              <w:spacing w:line="276" w:lineRule="auto"/>
              <w:jc w:val="center"/>
              <w:rPr>
                <w:spacing w:val="-9"/>
                <w:sz w:val="28"/>
                <w:szCs w:val="28"/>
              </w:rPr>
            </w:pPr>
            <w:r w:rsidRPr="009B2B5A">
              <w:rPr>
                <w:sz w:val="28"/>
                <w:szCs w:val="28"/>
              </w:rPr>
              <w:t>Учреждения образования</w:t>
            </w:r>
          </w:p>
        </w:tc>
      </w:tr>
      <w:tr w:rsidR="00915781" w:rsidRPr="009B2B5A" w:rsidTr="00841A04">
        <w:tc>
          <w:tcPr>
            <w:tcW w:w="709" w:type="dxa"/>
            <w:vMerge w:val="restart"/>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2410" w:type="dxa"/>
            <w:vMerge w:val="restart"/>
            <w:shd w:val="clear" w:color="auto" w:fill="auto"/>
            <w:vAlign w:val="center"/>
          </w:tcPr>
          <w:p w:rsidR="00915781" w:rsidRPr="009B2B5A" w:rsidRDefault="00915781" w:rsidP="00841A04">
            <w:pPr>
              <w:rPr>
                <w:spacing w:val="-20"/>
                <w:sz w:val="28"/>
                <w:szCs w:val="28"/>
              </w:rPr>
            </w:pPr>
            <w:r w:rsidRPr="009B2B5A">
              <w:rPr>
                <w:spacing w:val="-20"/>
                <w:sz w:val="28"/>
                <w:szCs w:val="28"/>
              </w:rPr>
              <w:t>Муниципальные общеобразователь-</w:t>
            </w:r>
          </w:p>
          <w:p w:rsidR="00915781" w:rsidRPr="009B2B5A" w:rsidRDefault="00915781" w:rsidP="00841A04">
            <w:pPr>
              <w:rPr>
                <w:spacing w:val="-20"/>
                <w:sz w:val="28"/>
                <w:szCs w:val="28"/>
              </w:rPr>
            </w:pPr>
            <w:r w:rsidRPr="009B2B5A">
              <w:rPr>
                <w:spacing w:val="-20"/>
                <w:sz w:val="28"/>
                <w:szCs w:val="28"/>
              </w:rPr>
              <w:t>ные учреждения Волгограда</w:t>
            </w:r>
          </w:p>
        </w:tc>
        <w:tc>
          <w:tcPr>
            <w:tcW w:w="922" w:type="dxa"/>
            <w:shd w:val="clear" w:color="auto" w:fill="auto"/>
          </w:tcPr>
          <w:p w:rsidR="00915781" w:rsidRPr="009B2B5A" w:rsidRDefault="00915781" w:rsidP="00841A04">
            <w:r w:rsidRPr="009B2B5A">
              <w:rPr>
                <w:sz w:val="28"/>
                <w:szCs w:val="28"/>
              </w:rPr>
              <w:t>ед. (объект)</w:t>
            </w:r>
          </w:p>
        </w:tc>
        <w:tc>
          <w:tcPr>
            <w:tcW w:w="2977" w:type="dxa"/>
            <w:vMerge w:val="restart"/>
            <w:shd w:val="clear" w:color="auto" w:fill="auto"/>
            <w:vAlign w:val="center"/>
          </w:tcPr>
          <w:p w:rsidR="00915781" w:rsidRPr="009B2B5A" w:rsidRDefault="00915781" w:rsidP="00841A04">
            <w:pPr>
              <w:jc w:val="both"/>
              <w:rPr>
                <w:spacing w:val="-20"/>
                <w:sz w:val="28"/>
                <w:szCs w:val="28"/>
              </w:rPr>
            </w:pPr>
            <w:r w:rsidRPr="009B2B5A">
              <w:rPr>
                <w:spacing w:val="-20"/>
                <w:sz w:val="28"/>
                <w:szCs w:val="28"/>
              </w:rPr>
              <w:t>100% от численности школьников 1 - 9 кл. и 75% - 10 - 11 кл.</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157</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135</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16</w:t>
            </w:r>
          </w:p>
        </w:tc>
      </w:tr>
      <w:tr w:rsidR="00915781" w:rsidRPr="009B2B5A" w:rsidTr="00841A04">
        <w:tc>
          <w:tcPr>
            <w:tcW w:w="709" w:type="dxa"/>
            <w:vMerge/>
            <w:shd w:val="clear" w:color="auto" w:fill="auto"/>
            <w:vAlign w:val="center"/>
          </w:tcPr>
          <w:p w:rsidR="00915781" w:rsidRPr="009B2B5A" w:rsidRDefault="00915781" w:rsidP="00841A04">
            <w:pPr>
              <w:jc w:val="center"/>
              <w:rPr>
                <w:sz w:val="28"/>
                <w:szCs w:val="28"/>
              </w:rPr>
            </w:pPr>
          </w:p>
        </w:tc>
        <w:tc>
          <w:tcPr>
            <w:tcW w:w="2410" w:type="dxa"/>
            <w:vMerge/>
            <w:shd w:val="clear" w:color="auto" w:fill="auto"/>
            <w:vAlign w:val="center"/>
          </w:tcPr>
          <w:p w:rsidR="00915781" w:rsidRPr="009B2B5A" w:rsidRDefault="00915781" w:rsidP="00841A04">
            <w:pPr>
              <w:rPr>
                <w:spacing w:val="-20"/>
                <w:sz w:val="28"/>
                <w:szCs w:val="28"/>
              </w:rPr>
            </w:pPr>
          </w:p>
        </w:tc>
        <w:tc>
          <w:tcPr>
            <w:tcW w:w="922" w:type="dxa"/>
            <w:shd w:val="clear" w:color="auto" w:fill="auto"/>
          </w:tcPr>
          <w:p w:rsidR="00915781" w:rsidRPr="009B2B5A" w:rsidRDefault="00915781" w:rsidP="00841A04">
            <w:pPr>
              <w:rPr>
                <w:sz w:val="28"/>
                <w:szCs w:val="28"/>
              </w:rPr>
            </w:pPr>
            <w:r w:rsidRPr="009B2B5A">
              <w:rPr>
                <w:sz w:val="28"/>
                <w:szCs w:val="28"/>
              </w:rPr>
              <w:t>чел.</w:t>
            </w:r>
          </w:p>
        </w:tc>
        <w:tc>
          <w:tcPr>
            <w:tcW w:w="2977" w:type="dxa"/>
            <w:vMerge/>
            <w:shd w:val="clear" w:color="auto" w:fill="auto"/>
            <w:vAlign w:val="center"/>
          </w:tcPr>
          <w:p w:rsidR="00915781" w:rsidRPr="009B2B5A" w:rsidRDefault="00915781" w:rsidP="00841A04">
            <w:pPr>
              <w:jc w:val="both"/>
              <w:rPr>
                <w:spacing w:val="-20"/>
                <w:sz w:val="28"/>
                <w:szCs w:val="28"/>
              </w:rPr>
            </w:pP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100333</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86000</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14333</w:t>
            </w:r>
          </w:p>
        </w:tc>
      </w:tr>
      <w:tr w:rsidR="00915781" w:rsidRPr="009B2B5A" w:rsidTr="00841A04">
        <w:tc>
          <w:tcPr>
            <w:tcW w:w="709" w:type="dxa"/>
            <w:vMerge w:val="restart"/>
            <w:shd w:val="clear" w:color="auto" w:fill="auto"/>
            <w:vAlign w:val="center"/>
          </w:tcPr>
          <w:p w:rsidR="00915781" w:rsidRPr="009B2B5A" w:rsidRDefault="00915781" w:rsidP="00841A04">
            <w:pPr>
              <w:jc w:val="center"/>
              <w:rPr>
                <w:sz w:val="28"/>
                <w:szCs w:val="28"/>
              </w:rPr>
            </w:pPr>
            <w:r w:rsidRPr="009B2B5A">
              <w:rPr>
                <w:sz w:val="28"/>
                <w:szCs w:val="28"/>
              </w:rPr>
              <w:t>2</w:t>
            </w:r>
          </w:p>
        </w:tc>
        <w:tc>
          <w:tcPr>
            <w:tcW w:w="2410" w:type="dxa"/>
            <w:vMerge w:val="restart"/>
            <w:shd w:val="clear" w:color="auto" w:fill="auto"/>
            <w:vAlign w:val="center"/>
          </w:tcPr>
          <w:p w:rsidR="00915781" w:rsidRPr="009B2B5A" w:rsidRDefault="00915781" w:rsidP="00841A04">
            <w:pPr>
              <w:rPr>
                <w:spacing w:val="-20"/>
                <w:sz w:val="28"/>
                <w:szCs w:val="28"/>
              </w:rPr>
            </w:pPr>
            <w:r w:rsidRPr="009B2B5A">
              <w:rPr>
                <w:spacing w:val="-20"/>
                <w:sz w:val="28"/>
                <w:szCs w:val="28"/>
              </w:rPr>
              <w:t>Муниципальные дошкольные образовательные учреждения Волгограда</w:t>
            </w:r>
          </w:p>
        </w:tc>
        <w:tc>
          <w:tcPr>
            <w:tcW w:w="922" w:type="dxa"/>
            <w:shd w:val="clear" w:color="auto" w:fill="auto"/>
          </w:tcPr>
          <w:p w:rsidR="00915781" w:rsidRPr="009B2B5A" w:rsidRDefault="00915781" w:rsidP="00841A04">
            <w:r w:rsidRPr="009B2B5A">
              <w:rPr>
                <w:sz w:val="28"/>
                <w:szCs w:val="28"/>
              </w:rPr>
              <w:t>ед. (объект)</w:t>
            </w:r>
          </w:p>
        </w:tc>
        <w:tc>
          <w:tcPr>
            <w:tcW w:w="2977" w:type="dxa"/>
            <w:vMerge w:val="restart"/>
            <w:shd w:val="clear" w:color="auto" w:fill="auto"/>
            <w:vAlign w:val="center"/>
          </w:tcPr>
          <w:p w:rsidR="00915781" w:rsidRPr="009B2B5A" w:rsidRDefault="00915781" w:rsidP="00841A04">
            <w:pPr>
              <w:jc w:val="both"/>
              <w:rPr>
                <w:spacing w:val="-20"/>
                <w:sz w:val="28"/>
                <w:szCs w:val="28"/>
              </w:rPr>
            </w:pPr>
            <w:r w:rsidRPr="009B2B5A">
              <w:rPr>
                <w:spacing w:val="-20"/>
                <w:sz w:val="28"/>
                <w:szCs w:val="28"/>
              </w:rPr>
              <w:t>85% от численности детей (1 - 6 лет)</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268</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205</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55</w:t>
            </w:r>
          </w:p>
        </w:tc>
      </w:tr>
      <w:tr w:rsidR="00915781" w:rsidRPr="009B2B5A" w:rsidTr="00841A04">
        <w:tc>
          <w:tcPr>
            <w:tcW w:w="709" w:type="dxa"/>
            <w:vMerge/>
            <w:shd w:val="clear" w:color="auto" w:fill="auto"/>
            <w:vAlign w:val="center"/>
          </w:tcPr>
          <w:p w:rsidR="00915781" w:rsidRPr="009B2B5A" w:rsidRDefault="00915781" w:rsidP="00841A04">
            <w:pPr>
              <w:jc w:val="center"/>
              <w:rPr>
                <w:sz w:val="28"/>
                <w:szCs w:val="28"/>
              </w:rPr>
            </w:pPr>
          </w:p>
        </w:tc>
        <w:tc>
          <w:tcPr>
            <w:tcW w:w="2410" w:type="dxa"/>
            <w:vMerge/>
            <w:shd w:val="clear" w:color="auto" w:fill="auto"/>
            <w:vAlign w:val="center"/>
          </w:tcPr>
          <w:p w:rsidR="00915781" w:rsidRPr="009B2B5A" w:rsidRDefault="00915781" w:rsidP="00841A04">
            <w:pPr>
              <w:rPr>
                <w:spacing w:val="-20"/>
                <w:sz w:val="28"/>
                <w:szCs w:val="28"/>
              </w:rPr>
            </w:pPr>
          </w:p>
        </w:tc>
        <w:tc>
          <w:tcPr>
            <w:tcW w:w="922" w:type="dxa"/>
            <w:shd w:val="clear" w:color="auto" w:fill="auto"/>
          </w:tcPr>
          <w:p w:rsidR="00915781" w:rsidRPr="009B2B5A" w:rsidRDefault="00915781" w:rsidP="00841A04">
            <w:pPr>
              <w:rPr>
                <w:sz w:val="28"/>
                <w:szCs w:val="28"/>
              </w:rPr>
            </w:pPr>
            <w:r w:rsidRPr="009B2B5A">
              <w:rPr>
                <w:sz w:val="28"/>
                <w:szCs w:val="28"/>
              </w:rPr>
              <w:t>чел.</w:t>
            </w:r>
          </w:p>
        </w:tc>
        <w:tc>
          <w:tcPr>
            <w:tcW w:w="2977" w:type="dxa"/>
            <w:vMerge/>
            <w:shd w:val="clear" w:color="auto" w:fill="auto"/>
            <w:vAlign w:val="center"/>
          </w:tcPr>
          <w:p w:rsidR="00915781" w:rsidRPr="009B2B5A" w:rsidRDefault="00915781" w:rsidP="00841A04">
            <w:pPr>
              <w:jc w:val="both"/>
              <w:rPr>
                <w:spacing w:val="-20"/>
                <w:sz w:val="28"/>
                <w:szCs w:val="28"/>
              </w:rPr>
            </w:pP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56435</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43128</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13307</w:t>
            </w:r>
          </w:p>
        </w:tc>
      </w:tr>
      <w:tr w:rsidR="00915781" w:rsidRPr="009B2B5A" w:rsidTr="00841A04">
        <w:trPr>
          <w:trHeight w:val="246"/>
        </w:trPr>
        <w:tc>
          <w:tcPr>
            <w:tcW w:w="709" w:type="dxa"/>
            <w:vMerge w:val="restart"/>
            <w:shd w:val="clear" w:color="auto" w:fill="auto"/>
            <w:vAlign w:val="center"/>
          </w:tcPr>
          <w:p w:rsidR="00915781" w:rsidRPr="009B2B5A" w:rsidRDefault="00915781" w:rsidP="00841A04">
            <w:pPr>
              <w:jc w:val="center"/>
              <w:rPr>
                <w:sz w:val="28"/>
                <w:szCs w:val="28"/>
              </w:rPr>
            </w:pPr>
            <w:r w:rsidRPr="009B2B5A">
              <w:rPr>
                <w:sz w:val="28"/>
                <w:szCs w:val="28"/>
              </w:rPr>
              <w:t>3</w:t>
            </w:r>
          </w:p>
        </w:tc>
        <w:tc>
          <w:tcPr>
            <w:tcW w:w="2410" w:type="dxa"/>
            <w:vMerge w:val="restart"/>
            <w:shd w:val="clear" w:color="auto" w:fill="auto"/>
            <w:vAlign w:val="center"/>
          </w:tcPr>
          <w:p w:rsidR="00915781" w:rsidRPr="009B2B5A" w:rsidRDefault="00915781" w:rsidP="00841A04">
            <w:pPr>
              <w:rPr>
                <w:spacing w:val="-20"/>
                <w:sz w:val="28"/>
                <w:szCs w:val="28"/>
              </w:rPr>
            </w:pPr>
            <w:r w:rsidRPr="009B2B5A">
              <w:rPr>
                <w:spacing w:val="-20"/>
                <w:sz w:val="28"/>
                <w:szCs w:val="28"/>
              </w:rPr>
              <w:t>Муниципальные учреждения дополнительного образования Волгограда</w:t>
            </w:r>
          </w:p>
        </w:tc>
        <w:tc>
          <w:tcPr>
            <w:tcW w:w="922" w:type="dxa"/>
            <w:shd w:val="clear" w:color="auto" w:fill="auto"/>
          </w:tcPr>
          <w:p w:rsidR="00915781" w:rsidRPr="009B2B5A" w:rsidRDefault="00915781" w:rsidP="00841A04">
            <w:r w:rsidRPr="009B2B5A">
              <w:rPr>
                <w:sz w:val="28"/>
                <w:szCs w:val="28"/>
              </w:rPr>
              <w:t>ед. (объект)</w:t>
            </w:r>
          </w:p>
        </w:tc>
        <w:tc>
          <w:tcPr>
            <w:tcW w:w="2977" w:type="dxa"/>
            <w:vMerge w:val="restart"/>
            <w:shd w:val="clear" w:color="auto" w:fill="auto"/>
            <w:vAlign w:val="center"/>
          </w:tcPr>
          <w:p w:rsidR="00915781" w:rsidRPr="009B2B5A" w:rsidRDefault="00915781" w:rsidP="00841A04">
            <w:pPr>
              <w:jc w:val="both"/>
              <w:rPr>
                <w:spacing w:val="-20"/>
                <w:sz w:val="28"/>
                <w:szCs w:val="28"/>
              </w:rPr>
            </w:pPr>
            <w:r w:rsidRPr="009B2B5A">
              <w:rPr>
                <w:spacing w:val="-20"/>
                <w:sz w:val="28"/>
                <w:szCs w:val="28"/>
              </w:rPr>
              <w:t>10% общего числа школьников по видам зданий</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22</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19</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3</w:t>
            </w:r>
          </w:p>
        </w:tc>
      </w:tr>
      <w:tr w:rsidR="00915781" w:rsidRPr="009B2B5A" w:rsidTr="00841A04">
        <w:trPr>
          <w:trHeight w:val="904"/>
        </w:trPr>
        <w:tc>
          <w:tcPr>
            <w:tcW w:w="709" w:type="dxa"/>
            <w:vMerge/>
            <w:tcBorders>
              <w:bottom w:val="single" w:sz="4" w:space="0" w:color="000000"/>
            </w:tcBorders>
            <w:shd w:val="clear" w:color="auto" w:fill="auto"/>
            <w:vAlign w:val="center"/>
          </w:tcPr>
          <w:p w:rsidR="00915781" w:rsidRPr="009B2B5A" w:rsidRDefault="00915781" w:rsidP="00841A04">
            <w:pPr>
              <w:jc w:val="center"/>
              <w:rPr>
                <w:sz w:val="28"/>
                <w:szCs w:val="28"/>
              </w:rPr>
            </w:pPr>
          </w:p>
        </w:tc>
        <w:tc>
          <w:tcPr>
            <w:tcW w:w="2410" w:type="dxa"/>
            <w:vMerge/>
            <w:tcBorders>
              <w:bottom w:val="single" w:sz="4" w:space="0" w:color="000000"/>
            </w:tcBorders>
            <w:shd w:val="clear" w:color="auto" w:fill="auto"/>
            <w:vAlign w:val="center"/>
          </w:tcPr>
          <w:p w:rsidR="00915781" w:rsidRPr="009B2B5A" w:rsidRDefault="00915781" w:rsidP="00841A04">
            <w:pPr>
              <w:rPr>
                <w:spacing w:val="-20"/>
                <w:sz w:val="28"/>
                <w:szCs w:val="28"/>
              </w:rPr>
            </w:pPr>
          </w:p>
        </w:tc>
        <w:tc>
          <w:tcPr>
            <w:tcW w:w="922" w:type="dxa"/>
            <w:tcBorders>
              <w:bottom w:val="single" w:sz="4" w:space="0" w:color="000000"/>
            </w:tcBorders>
            <w:shd w:val="clear" w:color="auto" w:fill="auto"/>
          </w:tcPr>
          <w:p w:rsidR="00915781" w:rsidRPr="009B2B5A" w:rsidRDefault="00915781" w:rsidP="00841A04">
            <w:pPr>
              <w:rPr>
                <w:sz w:val="28"/>
                <w:szCs w:val="28"/>
              </w:rPr>
            </w:pPr>
            <w:r w:rsidRPr="009B2B5A">
              <w:rPr>
                <w:sz w:val="28"/>
                <w:szCs w:val="28"/>
              </w:rPr>
              <w:t>чел.</w:t>
            </w:r>
          </w:p>
        </w:tc>
        <w:tc>
          <w:tcPr>
            <w:tcW w:w="2977" w:type="dxa"/>
            <w:vMerge/>
            <w:tcBorders>
              <w:bottom w:val="single" w:sz="4" w:space="0" w:color="000000"/>
            </w:tcBorders>
            <w:shd w:val="clear" w:color="auto" w:fill="auto"/>
            <w:vAlign w:val="center"/>
          </w:tcPr>
          <w:p w:rsidR="00915781" w:rsidRPr="009B2B5A" w:rsidRDefault="00915781" w:rsidP="00841A04">
            <w:pPr>
              <w:jc w:val="both"/>
              <w:rPr>
                <w:spacing w:val="-20"/>
                <w:sz w:val="28"/>
                <w:szCs w:val="28"/>
              </w:rPr>
            </w:pPr>
          </w:p>
        </w:tc>
        <w:tc>
          <w:tcPr>
            <w:tcW w:w="1204" w:type="dxa"/>
            <w:tcBorders>
              <w:bottom w:val="single" w:sz="4" w:space="0" w:color="000000"/>
            </w:tcBorders>
            <w:shd w:val="clear" w:color="auto" w:fill="auto"/>
            <w:vAlign w:val="center"/>
          </w:tcPr>
          <w:p w:rsidR="00915781" w:rsidRPr="009B2B5A" w:rsidRDefault="00915781" w:rsidP="00841A04">
            <w:pPr>
              <w:jc w:val="center"/>
              <w:rPr>
                <w:sz w:val="28"/>
                <w:szCs w:val="28"/>
              </w:rPr>
            </w:pPr>
            <w:r w:rsidRPr="009B2B5A">
              <w:rPr>
                <w:sz w:val="28"/>
                <w:szCs w:val="28"/>
              </w:rPr>
              <w:t>10033</w:t>
            </w:r>
          </w:p>
        </w:tc>
        <w:tc>
          <w:tcPr>
            <w:tcW w:w="1111" w:type="dxa"/>
            <w:tcBorders>
              <w:bottom w:val="single" w:sz="4" w:space="0" w:color="000000"/>
            </w:tcBorders>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8822</w:t>
            </w:r>
          </w:p>
        </w:tc>
        <w:tc>
          <w:tcPr>
            <w:tcW w:w="1134" w:type="dxa"/>
            <w:tcBorders>
              <w:bottom w:val="single" w:sz="4" w:space="0" w:color="000000"/>
            </w:tcBorders>
            <w:shd w:val="clear" w:color="auto" w:fill="auto"/>
            <w:vAlign w:val="center"/>
          </w:tcPr>
          <w:p w:rsidR="00915781" w:rsidRPr="009B2B5A" w:rsidRDefault="00915781" w:rsidP="00841A04">
            <w:pPr>
              <w:jc w:val="center"/>
              <w:rPr>
                <w:bCs/>
                <w:sz w:val="28"/>
                <w:szCs w:val="28"/>
              </w:rPr>
            </w:pPr>
            <w:r w:rsidRPr="009B2B5A">
              <w:rPr>
                <w:bCs/>
                <w:sz w:val="28"/>
                <w:szCs w:val="28"/>
              </w:rPr>
              <w:t>1211</w:t>
            </w:r>
          </w:p>
        </w:tc>
      </w:tr>
      <w:tr w:rsidR="00915781" w:rsidRPr="009B2B5A" w:rsidTr="00841A04">
        <w:trPr>
          <w:gridBefore w:val="4"/>
          <w:wBefore w:w="7018" w:type="dxa"/>
          <w:trHeight w:val="246"/>
        </w:trPr>
        <w:tc>
          <w:tcPr>
            <w:tcW w:w="3449" w:type="dxa"/>
            <w:gridSpan w:val="3"/>
            <w:tcBorders>
              <w:top w:val="nil"/>
              <w:left w:val="nil"/>
              <w:bottom w:val="nil"/>
              <w:right w:val="nil"/>
            </w:tcBorders>
            <w:shd w:val="clear" w:color="auto" w:fill="auto"/>
            <w:vAlign w:val="center"/>
          </w:tcPr>
          <w:p w:rsidR="00915781" w:rsidRPr="009B2B5A" w:rsidRDefault="00915781" w:rsidP="00841A04">
            <w:pPr>
              <w:jc w:val="right"/>
              <w:rPr>
                <w:bCs/>
              </w:rPr>
            </w:pPr>
            <w:r w:rsidRPr="009B2B5A">
              <w:rPr>
                <w:bCs/>
              </w:rPr>
              <w:t>Продолжение таблицы 8</w:t>
            </w:r>
          </w:p>
        </w:tc>
      </w:tr>
      <w:tr w:rsidR="00915781" w:rsidRPr="009B2B5A" w:rsidTr="00841A04">
        <w:trPr>
          <w:trHeight w:val="244"/>
        </w:trPr>
        <w:tc>
          <w:tcPr>
            <w:tcW w:w="10467" w:type="dxa"/>
            <w:gridSpan w:val="7"/>
            <w:tcBorders>
              <w:top w:val="single" w:sz="4" w:space="0" w:color="000000"/>
            </w:tcBorders>
            <w:shd w:val="clear" w:color="auto" w:fill="auto"/>
            <w:vAlign w:val="center"/>
          </w:tcPr>
          <w:p w:rsidR="00915781" w:rsidRPr="009B2B5A" w:rsidRDefault="00915781" w:rsidP="00841A04">
            <w:pPr>
              <w:tabs>
                <w:tab w:val="left" w:pos="994"/>
              </w:tabs>
              <w:spacing w:line="276" w:lineRule="auto"/>
              <w:jc w:val="center"/>
              <w:rPr>
                <w:spacing w:val="-9"/>
                <w:sz w:val="28"/>
                <w:szCs w:val="28"/>
              </w:rPr>
            </w:pPr>
            <w:r w:rsidRPr="009B2B5A">
              <w:rPr>
                <w:sz w:val="28"/>
                <w:szCs w:val="28"/>
              </w:rPr>
              <w:t>Учреждения культуры</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Театры</w:t>
            </w: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ед. (объект)</w:t>
            </w:r>
          </w:p>
        </w:tc>
        <w:tc>
          <w:tcPr>
            <w:tcW w:w="2977"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 – на 500 тыс. чел.</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2</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7</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2</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Музеи</w:t>
            </w: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ед. (объект)</w:t>
            </w:r>
          </w:p>
        </w:tc>
        <w:tc>
          <w:tcPr>
            <w:tcW w:w="2977" w:type="dxa"/>
            <w:shd w:val="clear" w:color="auto" w:fill="auto"/>
            <w:vAlign w:val="center"/>
          </w:tcPr>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Краеведческий музей – 1</w:t>
            </w:r>
          </w:p>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Тематический музей - 1</w:t>
            </w:r>
          </w:p>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(независимо от количества населения)</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2</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6</w:t>
            </w:r>
          </w:p>
        </w:tc>
        <w:tc>
          <w:tcPr>
            <w:tcW w:w="1134" w:type="dxa"/>
            <w:shd w:val="clear" w:color="auto" w:fill="auto"/>
            <w:vAlign w:val="center"/>
          </w:tcPr>
          <w:p w:rsidR="00915781" w:rsidRPr="009B2B5A" w:rsidRDefault="00915781" w:rsidP="00841A04">
            <w:pPr>
              <w:jc w:val="center"/>
              <w:rPr>
                <w:bCs/>
                <w:i/>
                <w:sz w:val="28"/>
                <w:szCs w:val="28"/>
              </w:rPr>
            </w:pPr>
            <w:r w:rsidRPr="009B2B5A">
              <w:rPr>
                <w:bCs/>
                <w:i/>
                <w:sz w:val="28"/>
                <w:szCs w:val="28"/>
              </w:rPr>
              <w:t>-</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3</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Концертные организации</w:t>
            </w: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 xml:space="preserve">ед. </w:t>
            </w:r>
          </w:p>
        </w:tc>
        <w:tc>
          <w:tcPr>
            <w:tcW w:w="2977" w:type="dxa"/>
            <w:shd w:val="clear" w:color="auto" w:fill="auto"/>
            <w:vAlign w:val="center"/>
          </w:tcPr>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Концертный зал – 1</w:t>
            </w:r>
          </w:p>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Концертный творческий коллектив - 1</w:t>
            </w:r>
          </w:p>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(независимо от количества населения)</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1134" w:type="dxa"/>
            <w:shd w:val="clear" w:color="auto" w:fill="auto"/>
            <w:vAlign w:val="center"/>
          </w:tcPr>
          <w:p w:rsidR="00915781" w:rsidRPr="009B2B5A" w:rsidRDefault="00915781" w:rsidP="00841A04">
            <w:pPr>
              <w:jc w:val="center"/>
              <w:rPr>
                <w:bCs/>
                <w:i/>
                <w:sz w:val="28"/>
                <w:szCs w:val="28"/>
              </w:rPr>
            </w:pPr>
            <w:r w:rsidRPr="009B2B5A">
              <w:rPr>
                <w:bCs/>
                <w:i/>
                <w:sz w:val="28"/>
                <w:szCs w:val="28"/>
              </w:rPr>
              <w:t>-</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4</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Библиотеки, в т.ч.</w:t>
            </w: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ед.</w:t>
            </w:r>
          </w:p>
        </w:tc>
        <w:tc>
          <w:tcPr>
            <w:tcW w:w="2977" w:type="dxa"/>
            <w:shd w:val="clear" w:color="auto" w:fill="auto"/>
            <w:vAlign w:val="center"/>
          </w:tcPr>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rFonts w:eastAsiaTheme="minorHAnsi"/>
                <w:spacing w:val="-20"/>
                <w:sz w:val="28"/>
                <w:szCs w:val="28"/>
                <w:lang w:eastAsia="en-US"/>
              </w:rPr>
              <w:t>Х</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66</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47</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21</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4.1.</w:t>
            </w:r>
          </w:p>
        </w:tc>
        <w:tc>
          <w:tcPr>
            <w:tcW w:w="2410" w:type="dxa"/>
            <w:shd w:val="clear" w:color="auto" w:fill="auto"/>
            <w:vAlign w:val="center"/>
          </w:tcPr>
          <w:p w:rsidR="00915781" w:rsidRPr="009B2B5A" w:rsidRDefault="00915781" w:rsidP="00841A04">
            <w:pPr>
              <w:autoSpaceDE w:val="0"/>
              <w:autoSpaceDN w:val="0"/>
              <w:adjustRightInd w:val="0"/>
              <w:rPr>
                <w:spacing w:val="-20"/>
                <w:sz w:val="28"/>
                <w:szCs w:val="28"/>
              </w:rPr>
            </w:pPr>
            <w:r w:rsidRPr="009B2B5A">
              <w:rPr>
                <w:spacing w:val="-20"/>
                <w:sz w:val="28"/>
                <w:szCs w:val="28"/>
              </w:rPr>
              <w:t>Общедоступные библиотеки</w:t>
            </w: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ед.</w:t>
            </w:r>
          </w:p>
        </w:tc>
        <w:tc>
          <w:tcPr>
            <w:tcW w:w="2977"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 на 20 тыс. чел.</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51</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30</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21</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4.2.</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Детские библиотеки</w:t>
            </w: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ед.</w:t>
            </w:r>
          </w:p>
        </w:tc>
        <w:tc>
          <w:tcPr>
            <w:tcW w:w="2977"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 на 10 тыс. чел.</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15</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17</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lastRenderedPageBreak/>
              <w:t>5</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Культурно-досуговые учреждения (учреждения культуры клубного типа)</w:t>
            </w:r>
          </w:p>
        </w:tc>
        <w:tc>
          <w:tcPr>
            <w:tcW w:w="922" w:type="dxa"/>
            <w:shd w:val="clear" w:color="auto" w:fill="auto"/>
            <w:vAlign w:val="center"/>
          </w:tcPr>
          <w:p w:rsidR="00915781" w:rsidRPr="009B2B5A" w:rsidRDefault="00915781" w:rsidP="00841A04">
            <w:pPr>
              <w:ind w:left="-68"/>
              <w:jc w:val="center"/>
              <w:rPr>
                <w:i/>
                <w:sz w:val="28"/>
                <w:szCs w:val="28"/>
              </w:rPr>
            </w:pPr>
            <w:r w:rsidRPr="009B2B5A">
              <w:rPr>
                <w:sz w:val="28"/>
                <w:szCs w:val="28"/>
              </w:rPr>
              <w:t>ед. (объект)</w:t>
            </w:r>
          </w:p>
        </w:tc>
        <w:tc>
          <w:tcPr>
            <w:tcW w:w="2977"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 – на 200 тыс. чел.</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5</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9</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w:t>
            </w:r>
          </w:p>
        </w:tc>
      </w:tr>
      <w:tr w:rsidR="00915781" w:rsidRPr="009B2B5A" w:rsidTr="00841A04">
        <w:tc>
          <w:tcPr>
            <w:tcW w:w="709" w:type="dxa"/>
            <w:shd w:val="clear" w:color="auto" w:fill="auto"/>
            <w:vAlign w:val="center"/>
          </w:tcPr>
          <w:p w:rsidR="00915781" w:rsidRPr="009B2B5A" w:rsidRDefault="00915781" w:rsidP="00841A04">
            <w:pPr>
              <w:jc w:val="center"/>
              <w:rPr>
                <w:sz w:val="28"/>
                <w:szCs w:val="28"/>
              </w:rPr>
            </w:pPr>
            <w:r w:rsidRPr="009B2B5A">
              <w:rPr>
                <w:sz w:val="28"/>
                <w:szCs w:val="28"/>
              </w:rPr>
              <w:t>6</w:t>
            </w:r>
          </w:p>
        </w:tc>
        <w:tc>
          <w:tcPr>
            <w:tcW w:w="2410" w:type="dxa"/>
            <w:shd w:val="clear" w:color="auto" w:fill="auto"/>
            <w:vAlign w:val="center"/>
          </w:tcPr>
          <w:p w:rsidR="00915781" w:rsidRPr="009B2B5A" w:rsidRDefault="00915781" w:rsidP="00841A04">
            <w:pPr>
              <w:rPr>
                <w:spacing w:val="-20"/>
                <w:sz w:val="28"/>
                <w:szCs w:val="28"/>
              </w:rPr>
            </w:pPr>
            <w:r w:rsidRPr="009B2B5A">
              <w:rPr>
                <w:spacing w:val="-20"/>
                <w:sz w:val="28"/>
                <w:szCs w:val="28"/>
              </w:rPr>
              <w:t>Цирки</w:t>
            </w:r>
          </w:p>
        </w:tc>
        <w:tc>
          <w:tcPr>
            <w:tcW w:w="922" w:type="dxa"/>
            <w:shd w:val="clear" w:color="auto" w:fill="auto"/>
            <w:vAlign w:val="center"/>
          </w:tcPr>
          <w:p w:rsidR="00915781" w:rsidRPr="009B2B5A" w:rsidRDefault="00915781" w:rsidP="00841A04">
            <w:pPr>
              <w:ind w:left="-68"/>
              <w:jc w:val="center"/>
              <w:rPr>
                <w:i/>
                <w:sz w:val="28"/>
                <w:szCs w:val="28"/>
              </w:rPr>
            </w:pPr>
            <w:r w:rsidRPr="009B2B5A">
              <w:rPr>
                <w:sz w:val="28"/>
                <w:szCs w:val="28"/>
              </w:rPr>
              <w:t>ед. (объект)</w:t>
            </w:r>
          </w:p>
        </w:tc>
        <w:tc>
          <w:tcPr>
            <w:tcW w:w="2977" w:type="dxa"/>
            <w:shd w:val="clear" w:color="auto" w:fill="auto"/>
            <w:vAlign w:val="center"/>
          </w:tcPr>
          <w:p w:rsidR="00915781" w:rsidRPr="009B2B5A" w:rsidRDefault="00915781" w:rsidP="00841A04">
            <w:pPr>
              <w:autoSpaceDE w:val="0"/>
              <w:autoSpaceDN w:val="0"/>
              <w:adjustRightInd w:val="0"/>
              <w:jc w:val="center"/>
              <w:rPr>
                <w:rFonts w:eastAsiaTheme="minorHAnsi"/>
                <w:spacing w:val="-20"/>
                <w:sz w:val="28"/>
                <w:szCs w:val="28"/>
                <w:lang w:eastAsia="en-US"/>
              </w:rPr>
            </w:pPr>
            <w:r w:rsidRPr="009B2B5A">
              <w:rPr>
                <w:spacing w:val="-20"/>
                <w:sz w:val="28"/>
                <w:szCs w:val="28"/>
              </w:rPr>
              <w:t>1</w:t>
            </w:r>
            <w:r w:rsidRPr="009B2B5A">
              <w:rPr>
                <w:spacing w:val="-20"/>
                <w:sz w:val="28"/>
                <w:szCs w:val="28"/>
              </w:rPr>
              <w:br/>
              <w:t xml:space="preserve"> (</w:t>
            </w:r>
            <w:r w:rsidRPr="009B2B5A">
              <w:rPr>
                <w:rFonts w:eastAsiaTheme="minorHAnsi"/>
                <w:spacing w:val="-20"/>
                <w:sz w:val="28"/>
                <w:szCs w:val="28"/>
                <w:lang w:eastAsia="en-US"/>
              </w:rPr>
              <w:t>население от 100 до 500 тыс. чел.)</w:t>
            </w: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1134" w:type="dxa"/>
            <w:shd w:val="clear" w:color="auto" w:fill="auto"/>
            <w:vAlign w:val="center"/>
          </w:tcPr>
          <w:p w:rsidR="00915781" w:rsidRPr="009B2B5A" w:rsidRDefault="00915781" w:rsidP="00841A04">
            <w:pPr>
              <w:jc w:val="center"/>
              <w:rPr>
                <w:bCs/>
                <w:i/>
                <w:sz w:val="28"/>
                <w:szCs w:val="28"/>
              </w:rPr>
            </w:pPr>
            <w:r w:rsidRPr="009B2B5A">
              <w:rPr>
                <w:bCs/>
                <w:i/>
                <w:sz w:val="28"/>
                <w:szCs w:val="28"/>
              </w:rPr>
              <w:t>-</w:t>
            </w:r>
          </w:p>
        </w:tc>
      </w:tr>
      <w:tr w:rsidR="00915781" w:rsidRPr="009B2B5A" w:rsidTr="00841A04">
        <w:trPr>
          <w:trHeight w:val="791"/>
        </w:trPr>
        <w:tc>
          <w:tcPr>
            <w:tcW w:w="709" w:type="dxa"/>
            <w:vMerge w:val="restart"/>
            <w:tcBorders>
              <w:bottom w:val="single" w:sz="4" w:space="0" w:color="000000"/>
            </w:tcBorders>
            <w:shd w:val="clear" w:color="auto" w:fill="auto"/>
            <w:vAlign w:val="center"/>
          </w:tcPr>
          <w:p w:rsidR="00915781" w:rsidRPr="009B2B5A" w:rsidRDefault="00915781" w:rsidP="00841A04">
            <w:pPr>
              <w:jc w:val="center"/>
              <w:rPr>
                <w:sz w:val="28"/>
                <w:szCs w:val="28"/>
              </w:rPr>
            </w:pPr>
            <w:r w:rsidRPr="009B2B5A">
              <w:rPr>
                <w:sz w:val="28"/>
                <w:szCs w:val="28"/>
              </w:rPr>
              <w:t>7</w:t>
            </w:r>
          </w:p>
        </w:tc>
        <w:tc>
          <w:tcPr>
            <w:tcW w:w="2410" w:type="dxa"/>
            <w:vMerge w:val="restart"/>
            <w:tcBorders>
              <w:bottom w:val="single" w:sz="4" w:space="0" w:color="000000"/>
            </w:tcBorders>
            <w:shd w:val="clear" w:color="auto" w:fill="auto"/>
            <w:vAlign w:val="center"/>
          </w:tcPr>
          <w:p w:rsidR="00915781" w:rsidRPr="009B2B5A" w:rsidRDefault="00915781" w:rsidP="00841A04">
            <w:pPr>
              <w:rPr>
                <w:spacing w:val="-20"/>
                <w:sz w:val="28"/>
                <w:szCs w:val="28"/>
              </w:rPr>
            </w:pPr>
            <w:r w:rsidRPr="009B2B5A">
              <w:rPr>
                <w:spacing w:val="-20"/>
                <w:sz w:val="28"/>
                <w:szCs w:val="28"/>
              </w:rPr>
              <w:t>Учреждения  дополнительного образования в сфере искусства</w:t>
            </w:r>
          </w:p>
        </w:tc>
        <w:tc>
          <w:tcPr>
            <w:tcW w:w="922" w:type="dxa"/>
            <w:tcBorders>
              <w:bottom w:val="single" w:sz="4" w:space="0" w:color="000000"/>
            </w:tcBorders>
            <w:shd w:val="clear" w:color="auto" w:fill="auto"/>
            <w:vAlign w:val="center"/>
          </w:tcPr>
          <w:p w:rsidR="00915781" w:rsidRPr="009B2B5A" w:rsidRDefault="00915781" w:rsidP="00841A04">
            <w:pPr>
              <w:ind w:left="-68"/>
              <w:jc w:val="center"/>
              <w:rPr>
                <w:sz w:val="28"/>
                <w:szCs w:val="28"/>
              </w:rPr>
            </w:pPr>
            <w:r w:rsidRPr="009B2B5A">
              <w:rPr>
                <w:sz w:val="28"/>
                <w:szCs w:val="28"/>
              </w:rPr>
              <w:t>ед. (объект)</w:t>
            </w:r>
          </w:p>
        </w:tc>
        <w:tc>
          <w:tcPr>
            <w:tcW w:w="2977" w:type="dxa"/>
            <w:vMerge w:val="restart"/>
            <w:tcBorders>
              <w:bottom w:val="single" w:sz="4" w:space="0" w:color="000000"/>
            </w:tcBorders>
            <w:shd w:val="clear" w:color="auto" w:fill="auto"/>
            <w:vAlign w:val="center"/>
          </w:tcPr>
          <w:p w:rsidR="00915781" w:rsidRPr="009B2B5A" w:rsidRDefault="00915781" w:rsidP="00841A04">
            <w:pPr>
              <w:autoSpaceDE w:val="0"/>
              <w:autoSpaceDN w:val="0"/>
              <w:adjustRightInd w:val="0"/>
              <w:jc w:val="both"/>
              <w:rPr>
                <w:spacing w:val="-20"/>
                <w:sz w:val="28"/>
                <w:szCs w:val="28"/>
              </w:rPr>
            </w:pPr>
            <w:r w:rsidRPr="009B2B5A">
              <w:rPr>
                <w:spacing w:val="-20"/>
                <w:sz w:val="28"/>
                <w:szCs w:val="28"/>
                <w:shd w:val="clear" w:color="auto" w:fill="FFFFFF"/>
              </w:rPr>
              <w:t>Охват программами по доп.образованию в сфере искусства не менее 12% обучающихся 1-9 классов общеобразовательных организаций</w:t>
            </w:r>
          </w:p>
        </w:tc>
        <w:tc>
          <w:tcPr>
            <w:tcW w:w="1204" w:type="dxa"/>
            <w:tcBorders>
              <w:bottom w:val="single" w:sz="4" w:space="0" w:color="000000"/>
            </w:tcBorders>
            <w:shd w:val="clear" w:color="auto" w:fill="auto"/>
            <w:vAlign w:val="center"/>
          </w:tcPr>
          <w:p w:rsidR="00915781" w:rsidRPr="009B2B5A" w:rsidRDefault="00915781" w:rsidP="00841A04">
            <w:pPr>
              <w:jc w:val="center"/>
              <w:rPr>
                <w:sz w:val="28"/>
                <w:szCs w:val="28"/>
              </w:rPr>
            </w:pPr>
            <w:r w:rsidRPr="009B2B5A">
              <w:rPr>
                <w:sz w:val="28"/>
                <w:szCs w:val="28"/>
              </w:rPr>
              <w:t>18</w:t>
            </w:r>
          </w:p>
        </w:tc>
        <w:tc>
          <w:tcPr>
            <w:tcW w:w="1111" w:type="dxa"/>
            <w:tcBorders>
              <w:bottom w:val="single" w:sz="4" w:space="0" w:color="000000"/>
            </w:tcBorders>
            <w:shd w:val="clear" w:color="auto" w:fill="auto"/>
            <w:vAlign w:val="center"/>
          </w:tcPr>
          <w:p w:rsidR="00915781" w:rsidRPr="009B2B5A" w:rsidRDefault="00915781" w:rsidP="00841A04">
            <w:pPr>
              <w:jc w:val="center"/>
              <w:rPr>
                <w:sz w:val="28"/>
                <w:szCs w:val="28"/>
              </w:rPr>
            </w:pPr>
            <w:r w:rsidRPr="009B2B5A">
              <w:rPr>
                <w:sz w:val="28"/>
                <w:szCs w:val="28"/>
              </w:rPr>
              <w:t>18</w:t>
            </w:r>
          </w:p>
        </w:tc>
        <w:tc>
          <w:tcPr>
            <w:tcW w:w="1134" w:type="dxa"/>
            <w:tcBorders>
              <w:bottom w:val="single" w:sz="4" w:space="0" w:color="000000"/>
            </w:tcBorders>
            <w:shd w:val="clear" w:color="auto" w:fill="auto"/>
            <w:vAlign w:val="center"/>
          </w:tcPr>
          <w:p w:rsidR="00915781" w:rsidRPr="009B2B5A" w:rsidRDefault="00915781" w:rsidP="00841A04">
            <w:pPr>
              <w:jc w:val="center"/>
              <w:rPr>
                <w:bCs/>
                <w:sz w:val="28"/>
                <w:szCs w:val="28"/>
              </w:rPr>
            </w:pPr>
            <w:r w:rsidRPr="009B2B5A">
              <w:rPr>
                <w:bCs/>
                <w:sz w:val="28"/>
                <w:szCs w:val="28"/>
              </w:rPr>
              <w:t>-</w:t>
            </w:r>
          </w:p>
        </w:tc>
      </w:tr>
      <w:tr w:rsidR="00915781" w:rsidRPr="009B2B5A" w:rsidTr="00841A04">
        <w:tc>
          <w:tcPr>
            <w:tcW w:w="709" w:type="dxa"/>
            <w:vMerge/>
            <w:shd w:val="clear" w:color="auto" w:fill="auto"/>
            <w:vAlign w:val="center"/>
          </w:tcPr>
          <w:p w:rsidR="00915781" w:rsidRPr="009B2B5A" w:rsidRDefault="00915781" w:rsidP="00841A04">
            <w:pPr>
              <w:jc w:val="center"/>
              <w:rPr>
                <w:sz w:val="28"/>
                <w:szCs w:val="28"/>
              </w:rPr>
            </w:pPr>
          </w:p>
        </w:tc>
        <w:tc>
          <w:tcPr>
            <w:tcW w:w="2410" w:type="dxa"/>
            <w:vMerge/>
            <w:shd w:val="clear" w:color="auto" w:fill="auto"/>
            <w:vAlign w:val="center"/>
          </w:tcPr>
          <w:p w:rsidR="00915781" w:rsidRPr="009B2B5A" w:rsidRDefault="00915781" w:rsidP="00841A04">
            <w:pPr>
              <w:rPr>
                <w:spacing w:val="-20"/>
                <w:sz w:val="28"/>
                <w:szCs w:val="28"/>
              </w:rPr>
            </w:pPr>
          </w:p>
        </w:tc>
        <w:tc>
          <w:tcPr>
            <w:tcW w:w="922" w:type="dxa"/>
            <w:shd w:val="clear" w:color="auto" w:fill="auto"/>
            <w:vAlign w:val="center"/>
          </w:tcPr>
          <w:p w:rsidR="00915781" w:rsidRPr="009B2B5A" w:rsidRDefault="00915781" w:rsidP="00841A04">
            <w:pPr>
              <w:ind w:left="-68"/>
              <w:jc w:val="center"/>
              <w:rPr>
                <w:sz w:val="28"/>
                <w:szCs w:val="28"/>
              </w:rPr>
            </w:pPr>
            <w:r w:rsidRPr="009B2B5A">
              <w:rPr>
                <w:sz w:val="28"/>
                <w:szCs w:val="28"/>
              </w:rPr>
              <w:t>чел.</w:t>
            </w:r>
          </w:p>
        </w:tc>
        <w:tc>
          <w:tcPr>
            <w:tcW w:w="2977" w:type="dxa"/>
            <w:vMerge/>
            <w:shd w:val="clear" w:color="auto" w:fill="auto"/>
            <w:vAlign w:val="center"/>
          </w:tcPr>
          <w:p w:rsidR="00915781" w:rsidRPr="009B2B5A" w:rsidRDefault="00915781" w:rsidP="00841A04">
            <w:pPr>
              <w:autoSpaceDE w:val="0"/>
              <w:autoSpaceDN w:val="0"/>
              <w:adjustRightInd w:val="0"/>
              <w:jc w:val="both"/>
              <w:rPr>
                <w:spacing w:val="-20"/>
                <w:sz w:val="28"/>
                <w:szCs w:val="28"/>
                <w:shd w:val="clear" w:color="auto" w:fill="FFFFFF"/>
              </w:rPr>
            </w:pPr>
          </w:p>
        </w:tc>
        <w:tc>
          <w:tcPr>
            <w:tcW w:w="1204" w:type="dxa"/>
            <w:shd w:val="clear" w:color="auto" w:fill="auto"/>
            <w:vAlign w:val="center"/>
          </w:tcPr>
          <w:p w:rsidR="00915781" w:rsidRPr="009B2B5A" w:rsidRDefault="00915781" w:rsidP="00841A04">
            <w:pPr>
              <w:jc w:val="center"/>
              <w:rPr>
                <w:sz w:val="28"/>
                <w:szCs w:val="28"/>
              </w:rPr>
            </w:pPr>
            <w:r w:rsidRPr="009B2B5A">
              <w:rPr>
                <w:sz w:val="28"/>
                <w:szCs w:val="28"/>
              </w:rPr>
              <w:t>11640</w:t>
            </w:r>
          </w:p>
        </w:tc>
        <w:tc>
          <w:tcPr>
            <w:tcW w:w="1111" w:type="dxa"/>
            <w:shd w:val="clear" w:color="auto" w:fill="auto"/>
            <w:vAlign w:val="center"/>
          </w:tcPr>
          <w:p w:rsidR="00915781" w:rsidRPr="009B2B5A" w:rsidRDefault="00915781" w:rsidP="00841A04">
            <w:pPr>
              <w:jc w:val="center"/>
              <w:rPr>
                <w:sz w:val="28"/>
                <w:szCs w:val="28"/>
              </w:rPr>
            </w:pPr>
            <w:r w:rsidRPr="009B2B5A">
              <w:rPr>
                <w:sz w:val="28"/>
                <w:szCs w:val="28"/>
              </w:rPr>
              <w:t>12423</w:t>
            </w:r>
          </w:p>
        </w:tc>
        <w:tc>
          <w:tcPr>
            <w:tcW w:w="1134" w:type="dxa"/>
            <w:shd w:val="clear" w:color="auto" w:fill="auto"/>
            <w:vAlign w:val="center"/>
          </w:tcPr>
          <w:p w:rsidR="00915781" w:rsidRPr="009B2B5A" w:rsidRDefault="00915781" w:rsidP="00841A04">
            <w:pPr>
              <w:jc w:val="center"/>
              <w:rPr>
                <w:bCs/>
                <w:sz w:val="28"/>
                <w:szCs w:val="28"/>
              </w:rPr>
            </w:pPr>
            <w:r w:rsidRPr="009B2B5A">
              <w:rPr>
                <w:bCs/>
                <w:sz w:val="28"/>
                <w:szCs w:val="28"/>
              </w:rPr>
              <w:t>-</w:t>
            </w:r>
          </w:p>
        </w:tc>
      </w:tr>
      <w:tr w:rsidR="00915781" w:rsidRPr="009B2B5A" w:rsidTr="00841A04">
        <w:trPr>
          <w:trHeight w:val="138"/>
        </w:trPr>
        <w:tc>
          <w:tcPr>
            <w:tcW w:w="10467" w:type="dxa"/>
            <w:gridSpan w:val="7"/>
            <w:shd w:val="clear" w:color="auto" w:fill="auto"/>
            <w:vAlign w:val="center"/>
          </w:tcPr>
          <w:p w:rsidR="00915781" w:rsidRPr="009B2B5A" w:rsidRDefault="00915781" w:rsidP="00841A04">
            <w:pPr>
              <w:tabs>
                <w:tab w:val="left" w:pos="994"/>
              </w:tabs>
              <w:spacing w:line="276" w:lineRule="auto"/>
              <w:jc w:val="center"/>
              <w:rPr>
                <w:spacing w:val="-9"/>
                <w:sz w:val="28"/>
                <w:szCs w:val="28"/>
              </w:rPr>
            </w:pPr>
            <w:r w:rsidRPr="009B2B5A">
              <w:rPr>
                <w:sz w:val="28"/>
                <w:szCs w:val="28"/>
              </w:rPr>
              <w:t>Учреждения физической культуры и массового спорта</w:t>
            </w:r>
          </w:p>
        </w:tc>
      </w:tr>
      <w:tr w:rsidR="00915781" w:rsidRPr="009B2B5A" w:rsidTr="00841A04">
        <w:tc>
          <w:tcPr>
            <w:tcW w:w="709" w:type="dxa"/>
            <w:vMerge w:val="restart"/>
            <w:shd w:val="clear" w:color="auto" w:fill="auto"/>
            <w:vAlign w:val="center"/>
          </w:tcPr>
          <w:p w:rsidR="00915781" w:rsidRPr="009B2B5A" w:rsidRDefault="00915781" w:rsidP="00841A04">
            <w:pPr>
              <w:jc w:val="center"/>
              <w:rPr>
                <w:sz w:val="28"/>
                <w:szCs w:val="28"/>
              </w:rPr>
            </w:pPr>
            <w:r w:rsidRPr="009B2B5A">
              <w:rPr>
                <w:sz w:val="28"/>
                <w:szCs w:val="28"/>
              </w:rPr>
              <w:t>1</w:t>
            </w:r>
          </w:p>
        </w:tc>
        <w:tc>
          <w:tcPr>
            <w:tcW w:w="2410" w:type="dxa"/>
            <w:vMerge w:val="restart"/>
            <w:shd w:val="clear" w:color="auto" w:fill="auto"/>
            <w:vAlign w:val="center"/>
          </w:tcPr>
          <w:p w:rsidR="00915781" w:rsidRPr="009B2B5A" w:rsidRDefault="00915781" w:rsidP="00841A04">
            <w:pPr>
              <w:rPr>
                <w:spacing w:val="-20"/>
                <w:sz w:val="28"/>
                <w:szCs w:val="28"/>
              </w:rPr>
            </w:pPr>
            <w:r w:rsidRPr="009B2B5A">
              <w:rPr>
                <w:spacing w:val="-20"/>
                <w:sz w:val="28"/>
                <w:szCs w:val="28"/>
              </w:rPr>
              <w:t>Объекты спорта</w:t>
            </w:r>
          </w:p>
        </w:tc>
        <w:tc>
          <w:tcPr>
            <w:tcW w:w="922" w:type="dxa"/>
            <w:shd w:val="clear" w:color="auto" w:fill="auto"/>
            <w:vAlign w:val="center"/>
          </w:tcPr>
          <w:p w:rsidR="00915781" w:rsidRPr="009B2B5A" w:rsidRDefault="00915781" w:rsidP="00841A04">
            <w:pPr>
              <w:ind w:left="-68"/>
              <w:jc w:val="center"/>
              <w:rPr>
                <w:i/>
                <w:sz w:val="28"/>
                <w:szCs w:val="28"/>
              </w:rPr>
            </w:pPr>
            <w:r w:rsidRPr="009B2B5A">
              <w:rPr>
                <w:sz w:val="28"/>
                <w:szCs w:val="28"/>
              </w:rPr>
              <w:t>ед. (объект)</w:t>
            </w:r>
          </w:p>
        </w:tc>
        <w:tc>
          <w:tcPr>
            <w:tcW w:w="2977" w:type="dxa"/>
            <w:vMerge w:val="restart"/>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Единовременная пропускная способность объектов спорта (ЕПС) норм = 122 чел./1000 населения</w:t>
            </w:r>
          </w:p>
        </w:tc>
        <w:tc>
          <w:tcPr>
            <w:tcW w:w="1204" w:type="dxa"/>
            <w:shd w:val="clear" w:color="auto" w:fill="auto"/>
            <w:vAlign w:val="center"/>
          </w:tcPr>
          <w:p w:rsidR="00915781" w:rsidRPr="009B2B5A" w:rsidRDefault="00915781" w:rsidP="00841A04">
            <w:pPr>
              <w:jc w:val="center"/>
              <w:rPr>
                <w:spacing w:val="-20"/>
                <w:sz w:val="28"/>
                <w:szCs w:val="28"/>
              </w:rPr>
            </w:pPr>
            <w:r>
              <w:rPr>
                <w:spacing w:val="-20"/>
                <w:sz w:val="28"/>
                <w:szCs w:val="28"/>
              </w:rPr>
              <w:t>1994</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1364</w:t>
            </w:r>
          </w:p>
        </w:tc>
        <w:tc>
          <w:tcPr>
            <w:tcW w:w="1134" w:type="dxa"/>
            <w:shd w:val="clear" w:color="auto" w:fill="auto"/>
            <w:vAlign w:val="center"/>
          </w:tcPr>
          <w:p w:rsidR="00915781" w:rsidRPr="009B2B5A" w:rsidRDefault="00915781" w:rsidP="00841A04">
            <w:pPr>
              <w:jc w:val="center"/>
              <w:rPr>
                <w:bCs/>
                <w:spacing w:val="-20"/>
                <w:sz w:val="28"/>
                <w:szCs w:val="28"/>
              </w:rPr>
            </w:pPr>
            <w:r>
              <w:rPr>
                <w:bCs/>
                <w:spacing w:val="-20"/>
                <w:sz w:val="28"/>
                <w:szCs w:val="28"/>
              </w:rPr>
              <w:t>630</w:t>
            </w:r>
          </w:p>
        </w:tc>
      </w:tr>
      <w:tr w:rsidR="00915781" w:rsidRPr="009B2B5A" w:rsidTr="00841A04">
        <w:trPr>
          <w:trHeight w:val="665"/>
        </w:trPr>
        <w:tc>
          <w:tcPr>
            <w:tcW w:w="709" w:type="dxa"/>
            <w:vMerge/>
            <w:shd w:val="clear" w:color="auto" w:fill="auto"/>
            <w:vAlign w:val="center"/>
          </w:tcPr>
          <w:p w:rsidR="00915781" w:rsidRPr="009B2B5A" w:rsidRDefault="00915781" w:rsidP="00841A04">
            <w:pPr>
              <w:jc w:val="center"/>
              <w:rPr>
                <w:sz w:val="28"/>
                <w:szCs w:val="28"/>
              </w:rPr>
            </w:pPr>
          </w:p>
        </w:tc>
        <w:tc>
          <w:tcPr>
            <w:tcW w:w="2410" w:type="dxa"/>
            <w:vMerge/>
            <w:shd w:val="clear" w:color="auto" w:fill="auto"/>
            <w:vAlign w:val="center"/>
          </w:tcPr>
          <w:p w:rsidR="00915781" w:rsidRPr="009B2B5A" w:rsidRDefault="00915781" w:rsidP="00841A04">
            <w:pPr>
              <w:rPr>
                <w:spacing w:val="-20"/>
                <w:sz w:val="28"/>
                <w:szCs w:val="28"/>
              </w:rPr>
            </w:pPr>
          </w:p>
        </w:tc>
        <w:tc>
          <w:tcPr>
            <w:tcW w:w="922"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чел.</w:t>
            </w:r>
          </w:p>
        </w:tc>
        <w:tc>
          <w:tcPr>
            <w:tcW w:w="2977" w:type="dxa"/>
            <w:vMerge/>
            <w:shd w:val="clear" w:color="auto" w:fill="auto"/>
            <w:vAlign w:val="center"/>
          </w:tcPr>
          <w:p w:rsidR="00915781" w:rsidRPr="009B2B5A" w:rsidRDefault="00915781" w:rsidP="00841A04">
            <w:pPr>
              <w:jc w:val="center"/>
              <w:rPr>
                <w:spacing w:val="-20"/>
                <w:sz w:val="28"/>
                <w:szCs w:val="28"/>
              </w:rPr>
            </w:pPr>
          </w:p>
        </w:tc>
        <w:tc>
          <w:tcPr>
            <w:tcW w:w="1204"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119512</w:t>
            </w:r>
          </w:p>
        </w:tc>
        <w:tc>
          <w:tcPr>
            <w:tcW w:w="1111" w:type="dxa"/>
            <w:shd w:val="clear" w:color="auto" w:fill="auto"/>
            <w:vAlign w:val="center"/>
          </w:tcPr>
          <w:p w:rsidR="00915781" w:rsidRPr="009B2B5A" w:rsidRDefault="00915781" w:rsidP="00841A04">
            <w:pPr>
              <w:jc w:val="center"/>
              <w:rPr>
                <w:spacing w:val="-20"/>
                <w:sz w:val="28"/>
                <w:szCs w:val="28"/>
              </w:rPr>
            </w:pPr>
            <w:r w:rsidRPr="009B2B5A">
              <w:rPr>
                <w:spacing w:val="-20"/>
                <w:sz w:val="28"/>
                <w:szCs w:val="28"/>
              </w:rPr>
              <w:t>42618</w:t>
            </w:r>
          </w:p>
        </w:tc>
        <w:tc>
          <w:tcPr>
            <w:tcW w:w="1134" w:type="dxa"/>
            <w:shd w:val="clear" w:color="auto" w:fill="auto"/>
            <w:vAlign w:val="center"/>
          </w:tcPr>
          <w:p w:rsidR="00915781" w:rsidRPr="009B2B5A" w:rsidRDefault="00915781" w:rsidP="00841A04">
            <w:pPr>
              <w:jc w:val="center"/>
              <w:rPr>
                <w:bCs/>
                <w:spacing w:val="-20"/>
                <w:sz w:val="28"/>
                <w:szCs w:val="28"/>
              </w:rPr>
            </w:pPr>
            <w:r w:rsidRPr="009B2B5A">
              <w:rPr>
                <w:bCs/>
                <w:spacing w:val="-20"/>
                <w:sz w:val="28"/>
                <w:szCs w:val="28"/>
              </w:rPr>
              <w:t>76894</w:t>
            </w:r>
          </w:p>
        </w:tc>
      </w:tr>
    </w:tbl>
    <w:p w:rsidR="00915781" w:rsidRPr="009B2B5A" w:rsidRDefault="00915781" w:rsidP="00915781">
      <w:pPr>
        <w:pStyle w:val="ConsPlusNormal"/>
        <w:widowControl/>
        <w:ind w:firstLine="0"/>
        <w:jc w:val="center"/>
        <w:rPr>
          <w:rFonts w:ascii="Times New Roman" w:hAnsi="Times New Roman" w:cs="Times New Roman"/>
          <w:b/>
          <w:bCs/>
          <w:sz w:val="28"/>
          <w:szCs w:val="28"/>
        </w:rPr>
      </w:pPr>
    </w:p>
    <w:p w:rsidR="00915781" w:rsidRPr="009B2B5A" w:rsidRDefault="00915781" w:rsidP="00915781">
      <w:pPr>
        <w:pStyle w:val="ConsPlusNormal"/>
        <w:widowControl/>
        <w:ind w:firstLine="0"/>
        <w:jc w:val="center"/>
        <w:rPr>
          <w:rFonts w:ascii="Times New Roman" w:hAnsi="Times New Roman" w:cs="Times New Roman"/>
          <w:bCs/>
          <w:sz w:val="28"/>
          <w:szCs w:val="28"/>
        </w:rPr>
      </w:pPr>
      <w:r w:rsidRPr="009B2B5A">
        <w:rPr>
          <w:rFonts w:ascii="Times New Roman" w:hAnsi="Times New Roman" w:cs="Times New Roman"/>
          <w:bCs/>
          <w:sz w:val="28"/>
          <w:szCs w:val="28"/>
        </w:rPr>
        <w:t>2.4. Оценка нормативно-правовой базы, необходимой для функционирования и развития социальной инфраструктуры Волгограда</w:t>
      </w:r>
    </w:p>
    <w:p w:rsidR="00915781" w:rsidRPr="009B2B5A" w:rsidRDefault="00915781" w:rsidP="00915781">
      <w:pPr>
        <w:pStyle w:val="ConsPlusNormal"/>
        <w:widowControl/>
        <w:ind w:firstLine="0"/>
        <w:jc w:val="center"/>
        <w:rPr>
          <w:rFonts w:ascii="Times New Roman" w:hAnsi="Times New Roman" w:cs="Times New Roman"/>
          <w:b/>
          <w:bCs/>
          <w:sz w:val="28"/>
          <w:szCs w:val="28"/>
        </w:rPr>
      </w:pPr>
    </w:p>
    <w:p w:rsidR="00915781" w:rsidRPr="009B2B5A" w:rsidRDefault="00915781" w:rsidP="00915781">
      <w:pPr>
        <w:autoSpaceDE w:val="0"/>
        <w:autoSpaceDN w:val="0"/>
        <w:adjustRightInd w:val="0"/>
        <w:ind w:firstLine="540"/>
        <w:jc w:val="both"/>
        <w:rPr>
          <w:rFonts w:eastAsiaTheme="minorHAnsi"/>
          <w:iCs/>
          <w:sz w:val="28"/>
          <w:szCs w:val="28"/>
          <w:lang w:eastAsia="en-US"/>
        </w:rPr>
      </w:pPr>
      <w:r w:rsidRPr="009B2B5A">
        <w:rPr>
          <w:rFonts w:eastAsiaTheme="minorHAnsi"/>
          <w:iCs/>
          <w:sz w:val="28"/>
          <w:szCs w:val="28"/>
          <w:lang w:eastAsia="en-US"/>
        </w:rPr>
        <w:t>В настоящее время для функционирования и развития социальной инфраструктуры Волгограда действуют следующие нормативно-правовые документы:</w:t>
      </w:r>
    </w:p>
    <w:p w:rsidR="00915781" w:rsidRPr="009B2B5A" w:rsidRDefault="00915781" w:rsidP="00915781">
      <w:pPr>
        <w:ind w:firstLine="540"/>
        <w:jc w:val="both"/>
        <w:rPr>
          <w:color w:val="000000"/>
          <w:spacing w:val="2"/>
          <w:sz w:val="28"/>
          <w:szCs w:val="28"/>
        </w:rPr>
      </w:pPr>
      <w:r w:rsidRPr="009B2B5A">
        <w:rPr>
          <w:color w:val="000000"/>
          <w:spacing w:val="2"/>
          <w:sz w:val="28"/>
          <w:szCs w:val="28"/>
        </w:rPr>
        <w:t xml:space="preserve">1. </w:t>
      </w:r>
      <w:r w:rsidRPr="009B2B5A">
        <w:rPr>
          <w:sz w:val="28"/>
          <w:szCs w:val="28"/>
        </w:rPr>
        <w:t>Градостроительный кодекс Российской Федерации.</w:t>
      </w:r>
    </w:p>
    <w:p w:rsidR="00915781" w:rsidRPr="009B2B5A" w:rsidRDefault="00915781" w:rsidP="00915781">
      <w:pPr>
        <w:ind w:firstLine="540"/>
        <w:jc w:val="both"/>
        <w:rPr>
          <w:sz w:val="28"/>
          <w:szCs w:val="28"/>
        </w:rPr>
      </w:pPr>
      <w:r w:rsidRPr="009B2B5A">
        <w:rPr>
          <w:color w:val="000000"/>
          <w:spacing w:val="2"/>
          <w:sz w:val="28"/>
          <w:szCs w:val="28"/>
        </w:rPr>
        <w:t xml:space="preserve">2. </w:t>
      </w:r>
      <w:r w:rsidRPr="009B2B5A">
        <w:rPr>
          <w:sz w:val="28"/>
          <w:szCs w:val="28"/>
        </w:rPr>
        <w:t xml:space="preserve">Федеральный закон от 06 октября 2003 г. № 131-ФЗ </w:t>
      </w:r>
      <w:r>
        <w:rPr>
          <w:sz w:val="28"/>
          <w:szCs w:val="28"/>
        </w:rPr>
        <w:t>«</w:t>
      </w:r>
      <w:r w:rsidRPr="009B2B5A">
        <w:rPr>
          <w:sz w:val="28"/>
          <w:szCs w:val="28"/>
        </w:rPr>
        <w:t>Об общих принципах организации местного самоуправления в Российской Федерации</w:t>
      </w:r>
      <w:r>
        <w:rPr>
          <w:sz w:val="28"/>
          <w:szCs w:val="28"/>
        </w:rPr>
        <w:t>»</w:t>
      </w:r>
      <w:r w:rsidRPr="009B2B5A">
        <w:rPr>
          <w:sz w:val="28"/>
          <w:szCs w:val="28"/>
        </w:rPr>
        <w:t>.</w:t>
      </w:r>
    </w:p>
    <w:p w:rsidR="00915781" w:rsidRPr="009B2B5A" w:rsidRDefault="00915781" w:rsidP="00915781">
      <w:pPr>
        <w:autoSpaceDE w:val="0"/>
        <w:autoSpaceDN w:val="0"/>
        <w:adjustRightInd w:val="0"/>
        <w:ind w:firstLine="540"/>
        <w:jc w:val="both"/>
        <w:rPr>
          <w:rFonts w:eastAsiaTheme="minorHAnsi"/>
          <w:iCs/>
          <w:sz w:val="28"/>
          <w:szCs w:val="28"/>
          <w:lang w:eastAsia="en-US"/>
        </w:rPr>
      </w:pPr>
      <w:r w:rsidRPr="009B2B5A">
        <w:rPr>
          <w:sz w:val="28"/>
          <w:szCs w:val="28"/>
        </w:rPr>
        <w:t xml:space="preserve">3. </w:t>
      </w:r>
      <w:r w:rsidRPr="009B2B5A">
        <w:rPr>
          <w:rFonts w:eastAsiaTheme="minorHAnsi"/>
          <w:iCs/>
          <w:sz w:val="28"/>
          <w:szCs w:val="28"/>
          <w:lang w:eastAsia="en-US"/>
        </w:rPr>
        <w:t>Постановления Администрации Волгоградской области:</w:t>
      </w:r>
    </w:p>
    <w:p w:rsidR="00915781" w:rsidRPr="009B2B5A" w:rsidRDefault="00915781" w:rsidP="00915781">
      <w:pPr>
        <w:autoSpaceDE w:val="0"/>
        <w:autoSpaceDN w:val="0"/>
        <w:adjustRightInd w:val="0"/>
        <w:ind w:firstLine="540"/>
        <w:jc w:val="both"/>
        <w:rPr>
          <w:rFonts w:eastAsiaTheme="minorHAnsi"/>
          <w:iCs/>
          <w:sz w:val="28"/>
          <w:szCs w:val="28"/>
          <w:lang w:eastAsia="en-US"/>
        </w:rPr>
      </w:pPr>
      <w:r w:rsidRPr="009B2B5A">
        <w:rPr>
          <w:rFonts w:eastAsiaTheme="minorHAnsi"/>
          <w:iCs/>
          <w:sz w:val="28"/>
          <w:szCs w:val="28"/>
          <w:lang w:eastAsia="en-US"/>
        </w:rPr>
        <w:t xml:space="preserve">от 31.01.2017 № 37-п </w:t>
      </w:r>
      <w:r>
        <w:rPr>
          <w:rFonts w:eastAsiaTheme="minorHAnsi"/>
          <w:iCs/>
          <w:sz w:val="28"/>
          <w:szCs w:val="28"/>
          <w:lang w:eastAsia="en-US"/>
        </w:rPr>
        <w:t>«</w:t>
      </w:r>
      <w:r w:rsidRPr="009B2B5A">
        <w:rPr>
          <w:rFonts w:eastAsiaTheme="minorHAnsi"/>
          <w:iCs/>
          <w:sz w:val="28"/>
          <w:szCs w:val="28"/>
          <w:lang w:eastAsia="en-US"/>
        </w:rPr>
        <w:t>Об утверждении бюджетного прогноза Волгоградской области на период 2017-2034 годов</w:t>
      </w:r>
      <w:r>
        <w:rPr>
          <w:rFonts w:eastAsiaTheme="minorHAnsi"/>
          <w:iCs/>
          <w:sz w:val="28"/>
          <w:szCs w:val="28"/>
          <w:lang w:eastAsia="en-US"/>
        </w:rPr>
        <w:t>»</w:t>
      </w:r>
      <w:r w:rsidRPr="009B2B5A">
        <w:rPr>
          <w:rFonts w:eastAsiaTheme="minorHAnsi"/>
          <w:iCs/>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26.10.2017 № 493-п </w:t>
      </w:r>
      <w:r>
        <w:rPr>
          <w:rFonts w:eastAsiaTheme="minorHAnsi"/>
          <w:sz w:val="28"/>
          <w:szCs w:val="28"/>
          <w:lang w:eastAsia="en-US"/>
        </w:rPr>
        <w:t>«</w:t>
      </w:r>
      <w:r w:rsidRPr="009B2B5A">
        <w:rPr>
          <w:rFonts w:eastAsiaTheme="minorHAnsi"/>
          <w:sz w:val="28"/>
          <w:szCs w:val="28"/>
          <w:lang w:eastAsia="en-US"/>
        </w:rPr>
        <w:t>О прогнозе социально-экономического развития Волгоградской области на 2019 год и на плановый период 2020-2021 годов</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30.10.2017 № 574-п </w:t>
      </w:r>
      <w:r>
        <w:rPr>
          <w:rFonts w:eastAsiaTheme="minorHAnsi"/>
          <w:sz w:val="28"/>
          <w:szCs w:val="28"/>
          <w:lang w:eastAsia="en-US"/>
        </w:rPr>
        <w:t>«</w:t>
      </w:r>
      <w:r w:rsidRPr="009B2B5A">
        <w:rPr>
          <w:rFonts w:eastAsiaTheme="minorHAnsi"/>
          <w:sz w:val="28"/>
          <w:szCs w:val="28"/>
          <w:lang w:eastAsia="en-US"/>
        </w:rPr>
        <w:t xml:space="preserve">Об утверждении государственной программы Волгоградской области </w:t>
      </w:r>
      <w:r>
        <w:rPr>
          <w:rFonts w:eastAsiaTheme="minorHAnsi"/>
          <w:sz w:val="28"/>
          <w:szCs w:val="28"/>
          <w:lang w:eastAsia="en-US"/>
        </w:rPr>
        <w:t>«</w:t>
      </w:r>
      <w:r w:rsidRPr="009B2B5A">
        <w:rPr>
          <w:rFonts w:eastAsiaTheme="minorHAnsi"/>
          <w:sz w:val="28"/>
          <w:szCs w:val="28"/>
          <w:lang w:eastAsia="en-US"/>
        </w:rPr>
        <w:t>Развитие образования в Волгоградской области</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16.12.2013 № 746-п </w:t>
      </w:r>
      <w:r>
        <w:rPr>
          <w:rFonts w:eastAsiaTheme="minorHAnsi"/>
          <w:sz w:val="28"/>
          <w:szCs w:val="28"/>
          <w:lang w:eastAsia="en-US"/>
        </w:rPr>
        <w:t>«</w:t>
      </w:r>
      <w:r w:rsidRPr="009B2B5A">
        <w:rPr>
          <w:rFonts w:eastAsiaTheme="minorHAnsi"/>
          <w:sz w:val="28"/>
          <w:szCs w:val="28"/>
          <w:lang w:eastAsia="en-US"/>
        </w:rPr>
        <w:t xml:space="preserve">Об утверждении государственной программы Волгоградской области </w:t>
      </w:r>
      <w:r>
        <w:rPr>
          <w:rFonts w:eastAsiaTheme="minorHAnsi"/>
          <w:sz w:val="28"/>
          <w:szCs w:val="28"/>
          <w:lang w:eastAsia="en-US"/>
        </w:rPr>
        <w:t>«</w:t>
      </w:r>
      <w:r w:rsidRPr="009B2B5A">
        <w:rPr>
          <w:rFonts w:eastAsiaTheme="minorHAnsi"/>
          <w:sz w:val="28"/>
          <w:szCs w:val="28"/>
          <w:lang w:eastAsia="en-US"/>
        </w:rPr>
        <w:t>Развитие физической культуры и спорта в Волгоградской области</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14.09.2009 № 337-п </w:t>
      </w:r>
      <w:r>
        <w:rPr>
          <w:rFonts w:eastAsiaTheme="minorHAnsi"/>
          <w:sz w:val="28"/>
          <w:szCs w:val="28"/>
          <w:lang w:eastAsia="en-US"/>
        </w:rPr>
        <w:t>«</w:t>
      </w:r>
      <w:r w:rsidRPr="009B2B5A">
        <w:rPr>
          <w:rFonts w:eastAsiaTheme="minorHAnsi"/>
          <w:sz w:val="28"/>
          <w:szCs w:val="28"/>
          <w:lang w:eastAsia="en-US"/>
        </w:rPr>
        <w:t>Об утверждении Схемы территориального планирования Волгоградской области до 2030 года</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sz w:val="28"/>
          <w:szCs w:val="28"/>
        </w:rPr>
      </w:pPr>
      <w:r w:rsidRPr="009B2B5A">
        <w:rPr>
          <w:sz w:val="28"/>
          <w:szCs w:val="28"/>
        </w:rPr>
        <w:t>4. Решения Волгоградской городской Думы:</w:t>
      </w:r>
    </w:p>
    <w:p w:rsidR="00915781" w:rsidRPr="009B2B5A" w:rsidRDefault="00915781" w:rsidP="00915781">
      <w:pPr>
        <w:autoSpaceDE w:val="0"/>
        <w:autoSpaceDN w:val="0"/>
        <w:adjustRightInd w:val="0"/>
        <w:ind w:firstLine="540"/>
        <w:jc w:val="both"/>
        <w:rPr>
          <w:sz w:val="28"/>
          <w:szCs w:val="28"/>
        </w:rPr>
      </w:pPr>
      <w:r w:rsidRPr="009B2B5A">
        <w:rPr>
          <w:sz w:val="28"/>
          <w:szCs w:val="28"/>
        </w:rPr>
        <w:lastRenderedPageBreak/>
        <w:t xml:space="preserve">от 29.06.2007 № 47/1112 </w:t>
      </w:r>
      <w:r>
        <w:rPr>
          <w:sz w:val="28"/>
          <w:szCs w:val="28"/>
        </w:rPr>
        <w:t>«</w:t>
      </w:r>
      <w:r w:rsidRPr="009B2B5A">
        <w:rPr>
          <w:sz w:val="28"/>
          <w:szCs w:val="28"/>
        </w:rPr>
        <w:t>Об утверждении Генерального плана Волгограда</w:t>
      </w:r>
      <w:r>
        <w:rPr>
          <w:sz w:val="28"/>
          <w:szCs w:val="28"/>
        </w:rPr>
        <w:t>»</w:t>
      </w:r>
      <w:r w:rsidRPr="009B2B5A">
        <w:rPr>
          <w:sz w:val="28"/>
          <w:szCs w:val="28"/>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sz w:val="28"/>
          <w:szCs w:val="28"/>
        </w:rPr>
        <w:t xml:space="preserve">от 30.01.2013 № 72/2156 </w:t>
      </w:r>
      <w:r>
        <w:rPr>
          <w:sz w:val="28"/>
          <w:szCs w:val="28"/>
        </w:rPr>
        <w:t>«</w:t>
      </w:r>
      <w:r w:rsidRPr="009B2B5A">
        <w:rPr>
          <w:rFonts w:eastAsiaTheme="minorHAnsi"/>
          <w:sz w:val="28"/>
          <w:szCs w:val="28"/>
          <w:lang w:eastAsia="en-US"/>
        </w:rPr>
        <w:t>Об утверждении местных нормативов градостроительного проектирования городского округа город-герой Волгоград</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i/>
          <w:sz w:val="28"/>
          <w:szCs w:val="28"/>
          <w:lang w:eastAsia="en-US"/>
        </w:rPr>
      </w:pPr>
      <w:r w:rsidRPr="009B2B5A">
        <w:rPr>
          <w:sz w:val="28"/>
          <w:szCs w:val="28"/>
        </w:rPr>
        <w:t xml:space="preserve">от 15.09.2010 № 36/1087 </w:t>
      </w:r>
      <w:r>
        <w:rPr>
          <w:sz w:val="28"/>
          <w:szCs w:val="28"/>
        </w:rPr>
        <w:t>«</w:t>
      </w:r>
      <w:r w:rsidRPr="009B2B5A">
        <w:rPr>
          <w:sz w:val="28"/>
          <w:szCs w:val="28"/>
        </w:rPr>
        <w:t>Об утверждении Правил землепользования и застройки городского округа город-герой Волгоград</w:t>
      </w:r>
      <w:r>
        <w:rPr>
          <w:sz w:val="28"/>
          <w:szCs w:val="28"/>
        </w:rPr>
        <w:t>»</w:t>
      </w:r>
      <w:r w:rsidRPr="009B2B5A">
        <w:rPr>
          <w:sz w:val="28"/>
          <w:szCs w:val="28"/>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color w:val="000000"/>
          <w:spacing w:val="2"/>
          <w:sz w:val="28"/>
          <w:szCs w:val="28"/>
        </w:rPr>
        <w:t xml:space="preserve">от 25.01.2017 № 53/1539 </w:t>
      </w:r>
      <w:r>
        <w:rPr>
          <w:color w:val="000000"/>
          <w:spacing w:val="2"/>
          <w:sz w:val="28"/>
          <w:szCs w:val="28"/>
        </w:rPr>
        <w:t>«</w:t>
      </w:r>
      <w:r w:rsidRPr="009B2B5A">
        <w:rPr>
          <w:rFonts w:eastAsiaTheme="minorHAnsi"/>
          <w:sz w:val="28"/>
          <w:szCs w:val="28"/>
          <w:lang w:eastAsia="en-US"/>
        </w:rPr>
        <w:t>Об утверждении стратегии социально-экономического развития Волгограда до 2030 года</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5. Постановления администрации Волгограда:</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31.10.2017 № 1695 </w:t>
      </w:r>
      <w:r>
        <w:rPr>
          <w:rFonts w:eastAsiaTheme="minorHAnsi"/>
          <w:sz w:val="28"/>
          <w:szCs w:val="28"/>
          <w:lang w:eastAsia="en-US"/>
        </w:rPr>
        <w:t>«</w:t>
      </w:r>
      <w:r w:rsidRPr="009B2B5A">
        <w:rPr>
          <w:rFonts w:eastAsiaTheme="minorHAnsi"/>
          <w:sz w:val="28"/>
          <w:szCs w:val="28"/>
          <w:lang w:eastAsia="en-US"/>
        </w:rPr>
        <w:t>Об утверждении плана мероприятий по реализации стратегии социально-экономического развития Волгограда до 2030 года</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01.11.2018 № 1529 </w:t>
      </w:r>
      <w:r>
        <w:rPr>
          <w:rFonts w:eastAsiaTheme="minorHAnsi"/>
          <w:sz w:val="28"/>
          <w:szCs w:val="28"/>
          <w:lang w:eastAsia="en-US"/>
        </w:rPr>
        <w:t>«</w:t>
      </w:r>
      <w:r w:rsidRPr="009B2B5A">
        <w:rPr>
          <w:rFonts w:eastAsiaTheme="minorHAnsi"/>
          <w:sz w:val="28"/>
          <w:szCs w:val="28"/>
          <w:lang w:eastAsia="en-US"/>
        </w:rPr>
        <w:t>Об одобрении прогноза социально-экономического развития Волгограда на 2019 год и плановый период 2020–2021 годов</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31.12.2015 № 1886 </w:t>
      </w:r>
      <w:r>
        <w:rPr>
          <w:rFonts w:eastAsiaTheme="minorHAnsi"/>
          <w:sz w:val="28"/>
          <w:szCs w:val="28"/>
          <w:lang w:eastAsia="en-US"/>
        </w:rPr>
        <w:t>«</w:t>
      </w:r>
      <w:r w:rsidRPr="009B2B5A">
        <w:rPr>
          <w:rFonts w:eastAsiaTheme="minorHAnsi"/>
          <w:sz w:val="28"/>
          <w:szCs w:val="28"/>
          <w:lang w:eastAsia="en-US"/>
        </w:rPr>
        <w:t xml:space="preserve">Об утверждении муниципальной программы </w:t>
      </w:r>
      <w:r>
        <w:rPr>
          <w:rFonts w:eastAsiaTheme="minorHAnsi"/>
          <w:sz w:val="28"/>
          <w:szCs w:val="28"/>
          <w:lang w:eastAsia="en-US"/>
        </w:rPr>
        <w:t>«</w:t>
      </w:r>
      <w:r w:rsidRPr="009B2B5A">
        <w:rPr>
          <w:rFonts w:eastAsiaTheme="minorHAnsi"/>
          <w:sz w:val="28"/>
          <w:szCs w:val="28"/>
          <w:lang w:eastAsia="en-US"/>
        </w:rPr>
        <w:t>Развитие системы образования на территории города-героя Волгограда</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28.12.2015 № 1830 </w:t>
      </w:r>
      <w:r>
        <w:rPr>
          <w:rFonts w:eastAsiaTheme="minorHAnsi"/>
          <w:sz w:val="28"/>
          <w:szCs w:val="28"/>
          <w:lang w:eastAsia="en-US"/>
        </w:rPr>
        <w:t>«</w:t>
      </w:r>
      <w:r w:rsidRPr="009B2B5A">
        <w:rPr>
          <w:rFonts w:eastAsiaTheme="minorHAnsi"/>
          <w:sz w:val="28"/>
          <w:szCs w:val="28"/>
          <w:lang w:eastAsia="en-US"/>
        </w:rPr>
        <w:t xml:space="preserve">Об утверждении муниципальной программы </w:t>
      </w:r>
      <w:r>
        <w:rPr>
          <w:rFonts w:eastAsiaTheme="minorHAnsi"/>
          <w:sz w:val="28"/>
          <w:szCs w:val="28"/>
          <w:lang w:eastAsia="en-US"/>
        </w:rPr>
        <w:t>«</w:t>
      </w:r>
      <w:r w:rsidRPr="009B2B5A">
        <w:rPr>
          <w:rFonts w:eastAsiaTheme="minorHAnsi"/>
          <w:sz w:val="28"/>
          <w:szCs w:val="28"/>
          <w:lang w:eastAsia="en-US"/>
        </w:rPr>
        <w:t>Развитие культуры Волгограда</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rFonts w:eastAsiaTheme="minorHAnsi"/>
          <w:sz w:val="28"/>
          <w:szCs w:val="28"/>
          <w:lang w:eastAsia="en-US"/>
        </w:rPr>
        <w:t xml:space="preserve">от 30.10.2015 № 1517 </w:t>
      </w:r>
      <w:r>
        <w:rPr>
          <w:rFonts w:eastAsiaTheme="minorHAnsi"/>
          <w:sz w:val="28"/>
          <w:szCs w:val="28"/>
          <w:lang w:eastAsia="en-US"/>
        </w:rPr>
        <w:t>«</w:t>
      </w:r>
      <w:r w:rsidRPr="009B2B5A">
        <w:rPr>
          <w:rFonts w:eastAsiaTheme="minorHAnsi"/>
          <w:sz w:val="28"/>
          <w:szCs w:val="28"/>
          <w:lang w:eastAsia="en-US"/>
        </w:rPr>
        <w:t xml:space="preserve">Об утверждении муниципальной программы </w:t>
      </w:r>
      <w:r>
        <w:rPr>
          <w:rFonts w:eastAsiaTheme="minorHAnsi"/>
          <w:sz w:val="28"/>
          <w:szCs w:val="28"/>
          <w:lang w:eastAsia="en-US"/>
        </w:rPr>
        <w:t>«</w:t>
      </w:r>
      <w:r w:rsidRPr="009B2B5A">
        <w:rPr>
          <w:rFonts w:eastAsiaTheme="minorHAnsi"/>
          <w:sz w:val="28"/>
          <w:szCs w:val="28"/>
          <w:lang w:eastAsia="en-US"/>
        </w:rPr>
        <w:t>Развитие физической культуры и спорта на территории Волгограда</w:t>
      </w:r>
      <w:r>
        <w:rPr>
          <w:rFonts w:eastAsiaTheme="minorHAnsi"/>
          <w:sz w:val="28"/>
          <w:szCs w:val="28"/>
          <w:lang w:eastAsia="en-US"/>
        </w:rPr>
        <w:t>»</w:t>
      </w:r>
      <w:r w:rsidRPr="009B2B5A">
        <w:rPr>
          <w:rFonts w:eastAsiaTheme="minorHAnsi"/>
          <w:sz w:val="28"/>
          <w:szCs w:val="28"/>
          <w:lang w:eastAsia="en-US"/>
        </w:rPr>
        <w:t>.</w:t>
      </w:r>
    </w:p>
    <w:p w:rsidR="00915781" w:rsidRPr="009B2B5A" w:rsidRDefault="00915781" w:rsidP="00915781">
      <w:pPr>
        <w:autoSpaceDE w:val="0"/>
        <w:autoSpaceDN w:val="0"/>
        <w:adjustRightInd w:val="0"/>
        <w:ind w:firstLine="540"/>
        <w:jc w:val="both"/>
        <w:rPr>
          <w:rFonts w:eastAsiaTheme="minorHAnsi"/>
          <w:sz w:val="28"/>
          <w:szCs w:val="28"/>
          <w:lang w:eastAsia="en-US"/>
        </w:rPr>
      </w:pPr>
      <w:r w:rsidRPr="009B2B5A">
        <w:rPr>
          <w:sz w:val="28"/>
          <w:szCs w:val="28"/>
        </w:rPr>
        <w:t>Полномочиями по развитию здравоохранения городской округ город-герой Волгоград не наделен.</w:t>
      </w:r>
    </w:p>
    <w:p w:rsidR="00915781" w:rsidRPr="009B2B5A" w:rsidRDefault="00915781" w:rsidP="00915781">
      <w:pPr>
        <w:ind w:firstLine="540"/>
        <w:jc w:val="both"/>
        <w:rPr>
          <w:sz w:val="28"/>
          <w:szCs w:val="28"/>
        </w:rPr>
      </w:pPr>
      <w:r w:rsidRPr="009B2B5A">
        <w:rPr>
          <w:sz w:val="28"/>
          <w:szCs w:val="28"/>
        </w:rPr>
        <w:t xml:space="preserve">Территория городского округа город-герой Волгоград на 100% обеспечена документами территориального планирования - Генеральный план Волгограда, утвержденный решением Волгоградской городской Думы от 29.06.2007 </w:t>
      </w:r>
      <w:r w:rsidRPr="009B2B5A">
        <w:rPr>
          <w:sz w:val="28"/>
          <w:szCs w:val="28"/>
        </w:rPr>
        <w:br/>
        <w:t xml:space="preserve">№ 47/1112 </w:t>
      </w:r>
      <w:r>
        <w:rPr>
          <w:sz w:val="28"/>
          <w:szCs w:val="28"/>
        </w:rPr>
        <w:t>«</w:t>
      </w:r>
      <w:r w:rsidRPr="009B2B5A">
        <w:rPr>
          <w:sz w:val="28"/>
          <w:szCs w:val="28"/>
        </w:rPr>
        <w:t>Об утверждении Генерального плана Волгограда</w:t>
      </w:r>
      <w:r>
        <w:rPr>
          <w:sz w:val="28"/>
          <w:szCs w:val="28"/>
        </w:rPr>
        <w:t>»</w:t>
      </w:r>
      <w:r w:rsidRPr="009B2B5A">
        <w:rPr>
          <w:sz w:val="28"/>
          <w:szCs w:val="28"/>
        </w:rPr>
        <w:t xml:space="preserve"> вместе с </w:t>
      </w:r>
      <w:r>
        <w:rPr>
          <w:sz w:val="28"/>
          <w:szCs w:val="28"/>
        </w:rPr>
        <w:t>«</w:t>
      </w:r>
      <w:r w:rsidRPr="009B2B5A">
        <w:rPr>
          <w:sz w:val="28"/>
          <w:szCs w:val="28"/>
        </w:rPr>
        <w:t>Положением о территориальном планировании городского округа город-герой Волгоград</w:t>
      </w:r>
      <w:r>
        <w:rPr>
          <w:sz w:val="28"/>
          <w:szCs w:val="28"/>
        </w:rPr>
        <w:t>»</w:t>
      </w:r>
      <w:r w:rsidRPr="009B2B5A">
        <w:rPr>
          <w:sz w:val="28"/>
          <w:szCs w:val="28"/>
        </w:rPr>
        <w:t xml:space="preserve"> и документами градостроительного зонирования - Правила землепользования и застройки городского округа город-герой Волгоград, утвержденные решением Волгоградской городско Думы от 15.09.2010 </w:t>
      </w:r>
      <w:r w:rsidRPr="009B2B5A">
        <w:rPr>
          <w:sz w:val="28"/>
          <w:szCs w:val="28"/>
        </w:rPr>
        <w:br/>
        <w:t xml:space="preserve">№ 36/1087 </w:t>
      </w:r>
      <w:r>
        <w:rPr>
          <w:sz w:val="28"/>
          <w:szCs w:val="28"/>
        </w:rPr>
        <w:t>«</w:t>
      </w:r>
      <w:r w:rsidRPr="009B2B5A">
        <w:rPr>
          <w:sz w:val="28"/>
          <w:szCs w:val="28"/>
        </w:rPr>
        <w:t>Об утверждении Правил землепользования и застройки городского округа город-герой Волгоград</w:t>
      </w:r>
      <w:r>
        <w:rPr>
          <w:sz w:val="28"/>
          <w:szCs w:val="28"/>
        </w:rPr>
        <w:t>»</w:t>
      </w:r>
      <w:r w:rsidRPr="009B2B5A">
        <w:rPr>
          <w:sz w:val="28"/>
          <w:szCs w:val="28"/>
        </w:rPr>
        <w:t>.</w:t>
      </w:r>
    </w:p>
    <w:p w:rsidR="00915781" w:rsidRPr="009B2B5A" w:rsidRDefault="00915781" w:rsidP="00915781">
      <w:pPr>
        <w:spacing w:after="200" w:line="276" w:lineRule="auto"/>
        <w:rPr>
          <w:b/>
          <w:bCs/>
          <w:sz w:val="28"/>
          <w:szCs w:val="28"/>
        </w:rPr>
      </w:pPr>
    </w:p>
    <w:p w:rsidR="00915781" w:rsidRPr="009B2B5A" w:rsidRDefault="00915781" w:rsidP="00915781">
      <w:pPr>
        <w:spacing w:after="200" w:line="276" w:lineRule="auto"/>
        <w:rPr>
          <w:b/>
          <w:bCs/>
          <w:sz w:val="28"/>
          <w:szCs w:val="28"/>
        </w:rPr>
        <w:sectPr w:rsidR="00915781" w:rsidRPr="009B2B5A" w:rsidSect="00EF6F3F">
          <w:headerReference w:type="default" r:id="rId19"/>
          <w:pgSz w:w="11906" w:h="16838"/>
          <w:pgMar w:top="1134" w:right="707" w:bottom="1134" w:left="1560" w:header="709" w:footer="709" w:gutter="0"/>
          <w:cols w:space="708"/>
          <w:titlePg/>
          <w:docGrid w:linePitch="360"/>
        </w:sectPr>
      </w:pPr>
    </w:p>
    <w:p w:rsidR="00915781" w:rsidRPr="009B2B5A" w:rsidRDefault="00915781" w:rsidP="00915781">
      <w:pPr>
        <w:pStyle w:val="ConsPlusNormal"/>
        <w:widowControl/>
        <w:ind w:firstLine="0"/>
        <w:jc w:val="center"/>
        <w:rPr>
          <w:rFonts w:ascii="Times New Roman" w:hAnsi="Times New Roman" w:cs="Times New Roman"/>
          <w:bCs/>
          <w:sz w:val="28"/>
          <w:szCs w:val="28"/>
        </w:rPr>
      </w:pPr>
      <w:r w:rsidRPr="009B2B5A">
        <w:rPr>
          <w:rFonts w:ascii="Times New Roman" w:hAnsi="Times New Roman" w:cs="Times New Roman"/>
          <w:bCs/>
          <w:sz w:val="28"/>
          <w:szCs w:val="28"/>
        </w:rPr>
        <w:lastRenderedPageBreak/>
        <w:t xml:space="preserve">3. Перечень мероприятий (инвестиционных проектов) по проектированию, строительству </w:t>
      </w:r>
    </w:p>
    <w:p w:rsidR="00915781" w:rsidRPr="009B2B5A" w:rsidRDefault="00915781" w:rsidP="00915781">
      <w:pPr>
        <w:pStyle w:val="ConsPlusNormal"/>
        <w:widowControl/>
        <w:ind w:firstLine="0"/>
        <w:jc w:val="center"/>
        <w:rPr>
          <w:rFonts w:ascii="Times New Roman" w:hAnsi="Times New Roman" w:cs="Times New Roman"/>
          <w:bCs/>
          <w:sz w:val="28"/>
          <w:szCs w:val="28"/>
        </w:rPr>
      </w:pPr>
      <w:r w:rsidRPr="009B2B5A">
        <w:rPr>
          <w:rFonts w:ascii="Times New Roman" w:hAnsi="Times New Roman" w:cs="Times New Roman"/>
          <w:bCs/>
          <w:sz w:val="28"/>
          <w:szCs w:val="28"/>
        </w:rPr>
        <w:t>и реконструкции объектов социальной инфраструктуры Волгограда</w:t>
      </w:r>
    </w:p>
    <w:p w:rsidR="00915781" w:rsidRPr="009B2B5A" w:rsidRDefault="00915781" w:rsidP="00915781">
      <w:pPr>
        <w:shd w:val="clear" w:color="auto" w:fill="FFFFFF"/>
        <w:tabs>
          <w:tab w:val="left" w:pos="994"/>
        </w:tabs>
        <w:spacing w:before="5" w:line="360" w:lineRule="exact"/>
        <w:ind w:left="365"/>
        <w:jc w:val="right"/>
        <w:rPr>
          <w:spacing w:val="-9"/>
          <w:sz w:val="28"/>
          <w:szCs w:val="28"/>
        </w:rPr>
      </w:pPr>
      <w:r w:rsidRPr="009B2B5A">
        <w:rPr>
          <w:spacing w:val="-9"/>
          <w:sz w:val="28"/>
          <w:szCs w:val="28"/>
        </w:rPr>
        <w:t>Таблица 9</w:t>
      </w:r>
    </w:p>
    <w:p w:rsidR="00915781" w:rsidRDefault="00915781" w:rsidP="00915781">
      <w:pPr>
        <w:pStyle w:val="ConsPlusNormal"/>
        <w:widowControl/>
        <w:ind w:firstLine="0"/>
        <w:jc w:val="center"/>
        <w:rPr>
          <w:rFonts w:ascii="Times New Roman" w:hAnsi="Times New Roman" w:cs="Times New Roman"/>
          <w:bCs/>
          <w:sz w:val="28"/>
          <w:szCs w:val="28"/>
        </w:rPr>
      </w:pPr>
      <w:r w:rsidRPr="009B2B5A">
        <w:rPr>
          <w:rFonts w:ascii="Times New Roman" w:hAnsi="Times New Roman" w:cs="Times New Roman"/>
          <w:spacing w:val="-9"/>
          <w:sz w:val="28"/>
          <w:szCs w:val="28"/>
        </w:rPr>
        <w:t xml:space="preserve">Перечень </w:t>
      </w:r>
      <w:r w:rsidRPr="009B2B5A">
        <w:rPr>
          <w:rFonts w:ascii="Times New Roman" w:hAnsi="Times New Roman" w:cs="Times New Roman"/>
          <w:bCs/>
          <w:sz w:val="28"/>
          <w:szCs w:val="28"/>
        </w:rPr>
        <w:t>объектов социальной инфраструктуры Волгограда</w:t>
      </w:r>
    </w:p>
    <w:p w:rsidR="00915781" w:rsidRPr="009B2B5A" w:rsidRDefault="00915781" w:rsidP="00915781">
      <w:pPr>
        <w:pStyle w:val="ConsPlusNormal"/>
        <w:widowControl/>
        <w:ind w:firstLine="0"/>
        <w:jc w:val="center"/>
        <w:rPr>
          <w:rFonts w:ascii="Times New Roman" w:hAnsi="Times New Roman" w:cs="Times New Roman"/>
          <w:b/>
          <w:bCs/>
          <w:sz w:val="28"/>
          <w:szCs w:val="28"/>
        </w:rPr>
      </w:pPr>
    </w:p>
    <w:tbl>
      <w:tblPr>
        <w:tblpPr w:leftFromText="180" w:rightFromText="180" w:vertAnchor="text" w:horzAnchor="page" w:tblpX="1385" w:tblpY="232"/>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945"/>
        <w:gridCol w:w="20"/>
        <w:gridCol w:w="1681"/>
        <w:gridCol w:w="20"/>
        <w:gridCol w:w="808"/>
        <w:gridCol w:w="20"/>
        <w:gridCol w:w="831"/>
        <w:gridCol w:w="20"/>
        <w:gridCol w:w="831"/>
        <w:gridCol w:w="20"/>
        <w:gridCol w:w="830"/>
        <w:gridCol w:w="20"/>
        <w:gridCol w:w="830"/>
        <w:gridCol w:w="20"/>
        <w:gridCol w:w="850"/>
        <w:gridCol w:w="20"/>
        <w:gridCol w:w="835"/>
      </w:tblGrid>
      <w:tr w:rsidR="00915781" w:rsidRPr="00C17865" w:rsidTr="00841A04">
        <w:trPr>
          <w:trHeight w:val="408"/>
        </w:trPr>
        <w:tc>
          <w:tcPr>
            <w:tcW w:w="675" w:type="dxa"/>
            <w:vMerge w:val="restart"/>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6945" w:type="dxa"/>
            <w:vMerge w:val="restart"/>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Наименование</w:t>
            </w:r>
          </w:p>
        </w:tc>
        <w:tc>
          <w:tcPr>
            <w:tcW w:w="1701" w:type="dxa"/>
            <w:gridSpan w:val="2"/>
            <w:vMerge w:val="restart"/>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 xml:space="preserve">Технико-экономические параметры </w:t>
            </w:r>
          </w:p>
        </w:tc>
        <w:tc>
          <w:tcPr>
            <w:tcW w:w="5955" w:type="dxa"/>
            <w:gridSpan w:val="14"/>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Сроки реализации в плановом периоде</w:t>
            </w:r>
          </w:p>
        </w:tc>
      </w:tr>
      <w:tr w:rsidR="00915781" w:rsidRPr="00C17865" w:rsidTr="00841A04">
        <w:trPr>
          <w:trHeight w:val="271"/>
        </w:trPr>
        <w:tc>
          <w:tcPr>
            <w:tcW w:w="675" w:type="dxa"/>
            <w:vMerge/>
            <w:shd w:val="clear" w:color="auto" w:fill="auto"/>
          </w:tcPr>
          <w:p w:rsidR="00915781" w:rsidRPr="00C17865" w:rsidRDefault="00915781" w:rsidP="00841A04">
            <w:pPr>
              <w:tabs>
                <w:tab w:val="left" w:pos="994"/>
              </w:tabs>
              <w:rPr>
                <w:i/>
                <w:spacing w:val="-20"/>
                <w:sz w:val="28"/>
                <w:szCs w:val="28"/>
              </w:rPr>
            </w:pPr>
          </w:p>
        </w:tc>
        <w:tc>
          <w:tcPr>
            <w:tcW w:w="6945" w:type="dxa"/>
            <w:vMerge/>
            <w:tcBorders>
              <w:bottom w:val="single" w:sz="4" w:space="0" w:color="000000"/>
            </w:tcBorders>
            <w:shd w:val="clear" w:color="auto" w:fill="auto"/>
          </w:tcPr>
          <w:p w:rsidR="00915781" w:rsidRPr="00C17865" w:rsidRDefault="00915781" w:rsidP="00841A04">
            <w:pPr>
              <w:tabs>
                <w:tab w:val="left" w:pos="994"/>
              </w:tabs>
              <w:rPr>
                <w:i/>
                <w:spacing w:val="-20"/>
                <w:sz w:val="28"/>
                <w:szCs w:val="28"/>
              </w:rPr>
            </w:pPr>
          </w:p>
        </w:tc>
        <w:tc>
          <w:tcPr>
            <w:tcW w:w="1701" w:type="dxa"/>
            <w:gridSpan w:val="2"/>
            <w:vMerge/>
            <w:shd w:val="clear" w:color="auto" w:fill="auto"/>
          </w:tcPr>
          <w:p w:rsidR="00915781" w:rsidRPr="00C17865" w:rsidRDefault="00915781" w:rsidP="00841A04">
            <w:pPr>
              <w:tabs>
                <w:tab w:val="left" w:pos="994"/>
              </w:tabs>
              <w:rPr>
                <w:i/>
                <w:spacing w:val="-20"/>
                <w:sz w:val="28"/>
                <w:szCs w:val="28"/>
              </w:rPr>
            </w:pPr>
          </w:p>
        </w:tc>
        <w:tc>
          <w:tcPr>
            <w:tcW w:w="828" w:type="dxa"/>
            <w:gridSpan w:val="2"/>
            <w:shd w:val="clear" w:color="auto" w:fill="auto"/>
            <w:vAlign w:val="center"/>
          </w:tcPr>
          <w:p w:rsidR="00915781" w:rsidRPr="00C17865" w:rsidRDefault="00915781" w:rsidP="00841A04">
            <w:pPr>
              <w:tabs>
                <w:tab w:val="left" w:pos="994"/>
              </w:tabs>
              <w:rPr>
                <w:spacing w:val="-20"/>
                <w:sz w:val="28"/>
                <w:szCs w:val="28"/>
              </w:rPr>
            </w:pPr>
            <w:r w:rsidRPr="00C17865">
              <w:rPr>
                <w:spacing w:val="-20"/>
                <w:sz w:val="28"/>
                <w:szCs w:val="28"/>
              </w:rPr>
              <w:t>2019</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2020</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2021</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2022</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2023</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2024</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2025</w:t>
            </w:r>
          </w:p>
        </w:tc>
      </w:tr>
      <w:tr w:rsidR="00915781" w:rsidRPr="00C17865" w:rsidTr="00841A04">
        <w:trPr>
          <w:trHeight w:val="403"/>
        </w:trPr>
        <w:tc>
          <w:tcPr>
            <w:tcW w:w="15276" w:type="dxa"/>
            <w:gridSpan w:val="18"/>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Объекты образования</w:t>
            </w:r>
          </w:p>
        </w:tc>
      </w:tr>
      <w:tr w:rsidR="00915781" w:rsidRPr="00C17865" w:rsidTr="00841A04">
        <w:trPr>
          <w:trHeight w:val="403"/>
        </w:trPr>
        <w:tc>
          <w:tcPr>
            <w:tcW w:w="15276" w:type="dxa"/>
            <w:gridSpan w:val="18"/>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Общеобразовательные учреждения</w:t>
            </w: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Тракторозаводский район</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Общеобразовательное учреждение по ул. им. академика Бардина в квартале 01_03_019 пос. ГЭС Тракторозаводский район  Волгограда</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Краснооктябрьский район</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2</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в п. Солнечном Краснооктябрьского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500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Дзержинский район</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3</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на участке 03_04_007 Дзержинского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4</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на участке 03_03_006 Дзержинского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500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5</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Общеобразовательное учреждение в квартале 03_02_155 по ул. Шекснинской жилая зона Дзержинский район Волгограда</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6</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на участке 03_03_001 Дзержинского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Центральный район</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7</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в квартале 104 Центрального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8</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в квартале 101 Центрального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Ворошиловский район</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9</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Общеобразовательное учреждение в микрорайоне 205 по ул. Кузнецкой жилая зона Ворошиловский район  Волгограда</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Советский район</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10</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Общеобразовательное учреждение в квартале 06_09_066 в жилом комплексе «Комарово» Советский район Волгограда</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11</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Общеобразовательное учреждение в квартале 06_09_064 в жилом комплексе «Комарово» Советский район Волгограда</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12</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в квартале 06_05_024 ЖК «Родниковая долина-2» Советского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13</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Реконструкция муниципального общеобразовательного учреждения «Средняя школа с углубленным изучением отдельных предметов № 106» Советского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450*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Кировский район</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14</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здания общеобразовательной организации по ул. им. Григория Засекина Кировского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15</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Общеобразовательное учреждение в квартале 07_01_204 в жилом районе «Санаторный» между ул. им. Григория Засекина и ул. гвардии майора Маресьева Кировский район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800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Красноармейский район</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422"/>
        </w:trPr>
        <w:tc>
          <w:tcPr>
            <w:tcW w:w="675" w:type="dxa"/>
            <w:shd w:val="clear" w:color="auto" w:fill="auto"/>
            <w:vAlign w:val="center"/>
          </w:tcPr>
          <w:p w:rsidR="00915781" w:rsidRPr="00C17865" w:rsidRDefault="00915781" w:rsidP="00841A04">
            <w:pPr>
              <w:tabs>
                <w:tab w:val="left" w:pos="994"/>
              </w:tabs>
              <w:jc w:val="both"/>
              <w:rPr>
                <w:spacing w:val="-20"/>
                <w:sz w:val="28"/>
                <w:szCs w:val="28"/>
              </w:rPr>
            </w:pPr>
            <w:r w:rsidRPr="00C17865">
              <w:rPr>
                <w:spacing w:val="-20"/>
                <w:sz w:val="28"/>
                <w:szCs w:val="28"/>
              </w:rPr>
              <w:t>16</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Общеобразовательное учреждение на 1000 мест в границах улиц </w:t>
            </w:r>
            <w:r w:rsidRPr="00C17865">
              <w:rPr>
                <w:spacing w:val="-20"/>
                <w:sz w:val="28"/>
                <w:szCs w:val="28"/>
              </w:rPr>
              <w:lastRenderedPageBreak/>
              <w:t>2-я Штурманская, 2-я Караванная до пересечения с ул. Удыгейской (СШ № 117) Красноармейский район Волгограда</w:t>
            </w:r>
          </w:p>
        </w:tc>
        <w:tc>
          <w:tcPr>
            <w:tcW w:w="1701" w:type="dxa"/>
            <w:gridSpan w:val="2"/>
            <w:shd w:val="clear" w:color="auto" w:fill="auto"/>
          </w:tcPr>
          <w:p w:rsidR="00915781" w:rsidRPr="00C17865" w:rsidRDefault="00915781" w:rsidP="00841A04">
            <w:pPr>
              <w:autoSpaceDE w:val="0"/>
              <w:autoSpaceDN w:val="0"/>
              <w:adjustRightInd w:val="0"/>
              <w:jc w:val="center"/>
              <w:rPr>
                <w:spacing w:val="-20"/>
                <w:sz w:val="28"/>
                <w:szCs w:val="28"/>
              </w:rPr>
            </w:pPr>
            <w:r w:rsidRPr="00C17865">
              <w:rPr>
                <w:spacing w:val="-20"/>
                <w:sz w:val="28"/>
                <w:szCs w:val="28"/>
              </w:rPr>
              <w:lastRenderedPageBreak/>
              <w:t>1000</w:t>
            </w:r>
          </w:p>
        </w:tc>
        <w:tc>
          <w:tcPr>
            <w:tcW w:w="828"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000000"/>
            </w:tcBorders>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15276" w:type="dxa"/>
            <w:gridSpan w:val="18"/>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Объекты дошкольного образования</w:t>
            </w: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65" w:type="dxa"/>
            <w:gridSpan w:val="2"/>
            <w:shd w:val="clear" w:color="auto" w:fill="auto"/>
          </w:tcPr>
          <w:p w:rsidR="00915781" w:rsidRPr="00C17865" w:rsidRDefault="00915781" w:rsidP="00841A04">
            <w:pPr>
              <w:jc w:val="center"/>
              <w:rPr>
                <w:spacing w:val="-20"/>
                <w:sz w:val="28"/>
                <w:szCs w:val="28"/>
              </w:rPr>
            </w:pPr>
            <w:r w:rsidRPr="00C17865">
              <w:rPr>
                <w:spacing w:val="-20"/>
                <w:sz w:val="28"/>
                <w:szCs w:val="28"/>
              </w:rPr>
              <w:t>Тракторозаводский район</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квартале 01_03_018 по ул. Героев Шипки в Тракторозаводском районе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135</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65" w:type="dxa"/>
            <w:gridSpan w:val="2"/>
            <w:shd w:val="clear" w:color="auto" w:fill="auto"/>
          </w:tcPr>
          <w:p w:rsidR="00915781" w:rsidRPr="00C17865" w:rsidRDefault="00915781" w:rsidP="00841A04">
            <w:pPr>
              <w:jc w:val="center"/>
              <w:rPr>
                <w:spacing w:val="-20"/>
                <w:sz w:val="28"/>
                <w:szCs w:val="28"/>
              </w:rPr>
            </w:pPr>
            <w:r w:rsidRPr="00C17865">
              <w:rPr>
                <w:spacing w:val="-20"/>
                <w:sz w:val="28"/>
                <w:szCs w:val="28"/>
              </w:rPr>
              <w:t>Советский район</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ЖК «Родниковая долина-2» в квартале 06_05_024 в Советском районе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245</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ЖК «Родниковая долина-2» в квартале 06_05_024 в Советском районе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500</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35" w:type="dxa"/>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квартале 06_03_019 по ул. им. Григория Засекина в п. Горной Поляне Советского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110</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Здание детского сада № 246 по ул. Даугавской, 7 в Советском районе Волгограда. Реконструкция и надстройка этажа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75*</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65" w:type="dxa"/>
            <w:gridSpan w:val="2"/>
            <w:shd w:val="clear" w:color="auto" w:fill="auto"/>
          </w:tcPr>
          <w:p w:rsidR="00915781" w:rsidRPr="00C17865" w:rsidRDefault="00915781" w:rsidP="00841A04">
            <w:pPr>
              <w:jc w:val="center"/>
              <w:rPr>
                <w:spacing w:val="-20"/>
                <w:sz w:val="28"/>
                <w:szCs w:val="28"/>
              </w:rPr>
            </w:pPr>
            <w:r w:rsidRPr="00C17865">
              <w:rPr>
                <w:spacing w:val="-20"/>
                <w:sz w:val="28"/>
                <w:szCs w:val="28"/>
              </w:rPr>
              <w:t>Кировский район</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квартале 07_05_045 по ул. им. Кирова (между жилыми домами № 92а и № 92б) в Кировском районе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120</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квартале 07_05_045 по ул. им. Кирова (между жилыми домами № 94а и № 96) в Кировском районе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135</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35" w:type="dxa"/>
            <w:vAlign w:val="center"/>
          </w:tcPr>
          <w:p w:rsidR="00915781" w:rsidRPr="00C17865" w:rsidRDefault="00915781" w:rsidP="00841A04">
            <w:pPr>
              <w:tabs>
                <w:tab w:val="left" w:pos="994"/>
              </w:tabs>
              <w:jc w:val="center"/>
              <w:rPr>
                <w:spacing w:val="-20"/>
                <w:sz w:val="28"/>
                <w:szCs w:val="28"/>
              </w:rPr>
            </w:pPr>
          </w:p>
        </w:tc>
      </w:tr>
      <w:tr w:rsidR="00915781" w:rsidRPr="00C17865" w:rsidTr="00841A04">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w:t>
            </w:r>
          </w:p>
        </w:tc>
        <w:tc>
          <w:tcPr>
            <w:tcW w:w="6965" w:type="dxa"/>
            <w:gridSpan w:val="2"/>
            <w:shd w:val="clear" w:color="auto" w:fill="auto"/>
          </w:tcPr>
          <w:p w:rsidR="00915781" w:rsidRPr="00C17865" w:rsidRDefault="00915781" w:rsidP="00841A04">
            <w:pPr>
              <w:jc w:val="both"/>
              <w:rPr>
                <w:spacing w:val="-20"/>
                <w:sz w:val="28"/>
                <w:szCs w:val="28"/>
              </w:rPr>
            </w:pPr>
            <w:r w:rsidRPr="00C17865">
              <w:rPr>
                <w:spacing w:val="-20"/>
                <w:sz w:val="28"/>
                <w:szCs w:val="28"/>
              </w:rPr>
              <w:t>ДОУ в квартале 07_03_004 по ул. им. Никитина в Кировском районе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r w:rsidRPr="00C17865">
              <w:rPr>
                <w:spacing w:val="-20"/>
                <w:sz w:val="28"/>
                <w:szCs w:val="28"/>
              </w:rPr>
              <w:t>240</w:t>
            </w: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35" w:type="dxa"/>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c>
          <w:tcPr>
            <w:tcW w:w="15276" w:type="dxa"/>
            <w:gridSpan w:val="18"/>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Объекты физической культуры</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Тракторозаводский район</w:t>
            </w:r>
          </w:p>
        </w:tc>
        <w:tc>
          <w:tcPr>
            <w:tcW w:w="1701" w:type="dxa"/>
            <w:gridSpan w:val="2"/>
            <w:vMerge w:val="restart"/>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w:t>
            </w:r>
          </w:p>
        </w:tc>
        <w:tc>
          <w:tcPr>
            <w:tcW w:w="6945" w:type="dxa"/>
            <w:vMerge w:val="restart"/>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физкультурно-оздоровительного комплекса с плавательным бассейном и универсальным спортивным залом на смежной территории отеля «Старт» по ул. им. Грамши, 4 (2 объекта)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3</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Реконструкция стадиона «Трактор» по ул. Могилевича, 1а </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w:t>
            </w:r>
          </w:p>
        </w:tc>
        <w:tc>
          <w:tcPr>
            <w:tcW w:w="6945" w:type="dxa"/>
            <w:vMerge w:val="restart"/>
            <w:shd w:val="clear" w:color="auto" w:fill="auto"/>
          </w:tcPr>
          <w:p w:rsidR="00915781" w:rsidRPr="00C17865" w:rsidRDefault="00915781" w:rsidP="00841A04">
            <w:pPr>
              <w:jc w:val="both"/>
              <w:rPr>
                <w:spacing w:val="-20"/>
                <w:sz w:val="28"/>
                <w:szCs w:val="28"/>
              </w:rPr>
            </w:pPr>
            <w:r w:rsidRPr="00C17865">
              <w:rPr>
                <w:spacing w:val="-20"/>
                <w:sz w:val="28"/>
                <w:szCs w:val="28"/>
              </w:rPr>
              <w:t xml:space="preserve">Реконструкция плавательного бассейна «Дельфин» </w:t>
            </w:r>
            <w:r w:rsidRPr="00C17865">
              <w:rPr>
                <w:rFonts w:ascii="Arial" w:hAnsi="Arial" w:cs="Arial"/>
                <w:color w:val="333333"/>
                <w:spacing w:val="-20"/>
                <w:shd w:val="clear" w:color="auto" w:fill="FFFFFF"/>
              </w:rPr>
              <w:t xml:space="preserve"> </w:t>
            </w:r>
            <w:r w:rsidRPr="00C17865">
              <w:rPr>
                <w:spacing w:val="-20"/>
                <w:sz w:val="28"/>
                <w:szCs w:val="28"/>
              </w:rPr>
              <w:t xml:space="preserve">МБУ «Спортивный комплекс «Родина» </w:t>
            </w:r>
            <w:r w:rsidRPr="00C17865">
              <w:rPr>
                <w:spacing w:val="-20"/>
                <w:sz w:val="28"/>
                <w:szCs w:val="28"/>
                <w:shd w:val="clear" w:color="auto" w:fill="FFFFFF"/>
              </w:rPr>
              <w:t xml:space="preserve">ул. Гули Королевой, 4Б </w:t>
            </w:r>
            <w:r w:rsidRPr="00C17865">
              <w:rPr>
                <w:spacing w:val="-20"/>
                <w:sz w:val="28"/>
                <w:szCs w:val="28"/>
              </w:rPr>
              <w:t>(2 бассейна)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w:t>
            </w:r>
          </w:p>
        </w:tc>
        <w:tc>
          <w:tcPr>
            <w:tcW w:w="6945" w:type="dxa"/>
            <w:vMerge/>
            <w:shd w:val="clear" w:color="auto" w:fill="auto"/>
          </w:tcPr>
          <w:p w:rsidR="00915781" w:rsidRPr="00C17865" w:rsidRDefault="00915781" w:rsidP="00841A04">
            <w:pPr>
              <w:rPr>
                <w:spacing w:val="-20"/>
                <w:sz w:val="28"/>
                <w:szCs w:val="28"/>
              </w:rPr>
            </w:pP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w:t>
            </w:r>
            <w:r w:rsidRPr="00C17865">
              <w:rPr>
                <w:spacing w:val="-20"/>
                <w:sz w:val="28"/>
                <w:szCs w:val="28"/>
              </w:rPr>
              <w:t xml:space="preserve">«Средняя школа </w:t>
            </w:r>
            <w:r w:rsidRPr="00C17865">
              <w:rPr>
                <w:spacing w:val="-20"/>
                <w:sz w:val="28"/>
                <w:szCs w:val="28"/>
                <w:lang w:eastAsia="ar-SA"/>
              </w:rPr>
              <w:t xml:space="preserve"> № 1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w:t>
            </w:r>
            <w:r w:rsidRPr="00C17865">
              <w:rPr>
                <w:spacing w:val="-20"/>
                <w:sz w:val="28"/>
                <w:szCs w:val="28"/>
              </w:rPr>
              <w:t xml:space="preserve">«Средняя школа </w:t>
            </w:r>
            <w:r w:rsidRPr="00C17865">
              <w:rPr>
                <w:spacing w:val="-20"/>
                <w:sz w:val="28"/>
                <w:szCs w:val="28"/>
                <w:lang w:eastAsia="ar-SA"/>
              </w:rPr>
              <w:t xml:space="preserve"> № 3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«Начальная школа № 1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Лицей № 3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12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Гимназия № 13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Гимназия № 16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17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14</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18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26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w:t>
            </w:r>
          </w:p>
        </w:tc>
        <w:tc>
          <w:tcPr>
            <w:tcW w:w="6945" w:type="dxa"/>
            <w:vMerge w:val="restart"/>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27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w:t>
            </w:r>
          </w:p>
        </w:tc>
        <w:tc>
          <w:tcPr>
            <w:tcW w:w="6945" w:type="dxa"/>
            <w:vMerge/>
            <w:shd w:val="clear" w:color="auto" w:fill="auto"/>
            <w:vAlign w:val="center"/>
          </w:tcPr>
          <w:p w:rsidR="00915781" w:rsidRPr="00C17865" w:rsidRDefault="00915781" w:rsidP="00841A04">
            <w:pPr>
              <w:suppressAutoHyphens/>
              <w:contextualSpacing/>
              <w:rPr>
                <w:spacing w:val="-20"/>
                <w:sz w:val="28"/>
                <w:szCs w:val="28"/>
                <w:lang w:eastAsia="ar-SA"/>
              </w:rPr>
            </w:pP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29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19</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51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20</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61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21</w:t>
            </w:r>
          </w:p>
        </w:tc>
        <w:tc>
          <w:tcPr>
            <w:tcW w:w="6945" w:type="dxa"/>
            <w:vMerge w:val="restart"/>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86  Тракторозаводского района Волгограда» (2 объекта)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22</w:t>
            </w:r>
          </w:p>
        </w:tc>
        <w:tc>
          <w:tcPr>
            <w:tcW w:w="6945" w:type="dxa"/>
            <w:vMerge/>
            <w:shd w:val="clear" w:color="auto" w:fill="auto"/>
            <w:vAlign w:val="center"/>
          </w:tcPr>
          <w:p w:rsidR="00915781" w:rsidRPr="00C17865" w:rsidRDefault="00915781" w:rsidP="00841A04">
            <w:pPr>
              <w:suppressAutoHyphens/>
              <w:contextualSpacing/>
              <w:rPr>
                <w:spacing w:val="-20"/>
                <w:sz w:val="28"/>
                <w:szCs w:val="28"/>
                <w:lang w:eastAsia="ar-SA"/>
              </w:rPr>
            </w:pP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23</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w:t>
            </w:r>
            <w:r w:rsidRPr="00C17865">
              <w:rPr>
                <w:spacing w:val="-20"/>
                <w:sz w:val="28"/>
                <w:szCs w:val="28"/>
              </w:rPr>
              <w:t xml:space="preserve">«Средняя школа </w:t>
            </w:r>
            <w:r w:rsidRPr="00C17865">
              <w:rPr>
                <w:spacing w:val="-20"/>
                <w:sz w:val="28"/>
                <w:szCs w:val="28"/>
                <w:lang w:eastAsia="ar-SA"/>
              </w:rPr>
              <w:t xml:space="preserve"> № 87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24</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88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25</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w:t>
            </w:r>
            <w:r w:rsidRPr="00C17865">
              <w:rPr>
                <w:spacing w:val="-20"/>
                <w:sz w:val="28"/>
                <w:szCs w:val="28"/>
              </w:rPr>
              <w:t xml:space="preserve">«Средняя школа </w:t>
            </w:r>
            <w:r w:rsidRPr="00C17865">
              <w:rPr>
                <w:spacing w:val="-20"/>
                <w:sz w:val="28"/>
                <w:szCs w:val="28"/>
                <w:lang w:eastAsia="ar-SA"/>
              </w:rPr>
              <w:t xml:space="preserve"> № 94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26</w:t>
            </w:r>
          </w:p>
        </w:tc>
        <w:tc>
          <w:tcPr>
            <w:tcW w:w="6945" w:type="dxa"/>
            <w:shd w:val="clear" w:color="auto" w:fill="auto"/>
            <w:vAlign w:val="center"/>
          </w:tcPr>
          <w:p w:rsidR="00915781" w:rsidRPr="00C17865" w:rsidRDefault="00915781" w:rsidP="00841A04">
            <w:pPr>
              <w:suppressAutoHyphens/>
              <w:contextualSpacing/>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«Средняя школа </w:t>
            </w:r>
            <w:r w:rsidRPr="00C17865">
              <w:rPr>
                <w:spacing w:val="-20"/>
                <w:sz w:val="28"/>
                <w:szCs w:val="28"/>
                <w:lang w:eastAsia="ar-SA"/>
              </w:rPr>
              <w:t xml:space="preserve"> № 99  Тракторозаводского района Волгограда»</w:t>
            </w:r>
          </w:p>
        </w:tc>
        <w:tc>
          <w:tcPr>
            <w:tcW w:w="1701" w:type="dxa"/>
            <w:gridSpan w:val="2"/>
            <w:vMerge/>
            <w:shd w:val="clear" w:color="auto" w:fill="auto"/>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Краснооктябрьский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27</w:t>
            </w:r>
          </w:p>
        </w:tc>
        <w:tc>
          <w:tcPr>
            <w:tcW w:w="6945" w:type="dxa"/>
            <w:vMerge w:val="restart"/>
            <w:shd w:val="clear" w:color="auto" w:fill="auto"/>
          </w:tcPr>
          <w:p w:rsidR="00915781" w:rsidRPr="00C17865" w:rsidRDefault="00915781" w:rsidP="00841A04">
            <w:pPr>
              <w:jc w:val="both"/>
              <w:rPr>
                <w:spacing w:val="-20"/>
                <w:sz w:val="28"/>
                <w:szCs w:val="28"/>
              </w:rPr>
            </w:pPr>
            <w:r w:rsidRPr="00C17865">
              <w:rPr>
                <w:spacing w:val="-20"/>
                <w:sz w:val="28"/>
                <w:szCs w:val="28"/>
              </w:rPr>
              <w:t>Реконструкция плавательного бассейна «Волна» МБУ «Спортивный комплекс «Зенит» по</w:t>
            </w:r>
            <w:r w:rsidRPr="00C17865">
              <w:rPr>
                <w:spacing w:val="-20"/>
                <w:sz w:val="28"/>
                <w:szCs w:val="28"/>
                <w:shd w:val="clear" w:color="auto" w:fill="FFFFFF"/>
              </w:rPr>
              <w:t xml:space="preserve"> ул. Таращанцев, 72</w:t>
            </w:r>
            <w:r w:rsidRPr="00C17865">
              <w:rPr>
                <w:rFonts w:ascii="Arial" w:hAnsi="Arial" w:cs="Arial"/>
                <w:spacing w:val="-20"/>
                <w:shd w:val="clear" w:color="auto" w:fill="FFFFFF"/>
              </w:rPr>
              <w:t xml:space="preserve"> </w:t>
            </w:r>
            <w:r w:rsidRPr="00C17865">
              <w:rPr>
                <w:spacing w:val="-20"/>
                <w:sz w:val="28"/>
                <w:szCs w:val="28"/>
              </w:rPr>
              <w:t>(2 бассейна)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28</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29</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футбольно-легкоатлетического манежа на территории  МБУ «СК «Зенит»</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30</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Реконструкция стадиона «Монолит» по </w:t>
            </w:r>
            <w:r w:rsidRPr="00C17865">
              <w:rPr>
                <w:spacing w:val="-20"/>
                <w:sz w:val="28"/>
                <w:szCs w:val="28"/>
                <w:shd w:val="clear" w:color="auto" w:fill="FFFFFF"/>
              </w:rPr>
              <w:t>ул. Капитана Тряскина, 51 А</w:t>
            </w:r>
            <w:r w:rsidRPr="00C17865">
              <w:rPr>
                <w:spacing w:val="-20"/>
                <w:sz w:val="28"/>
                <w:szCs w:val="28"/>
              </w:rPr>
              <w:t xml:space="preserve">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31</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2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32</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5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33</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13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34</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16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35</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w:t>
            </w:r>
            <w:r w:rsidRPr="00C17865">
              <w:rPr>
                <w:spacing w:val="-20"/>
                <w:sz w:val="28"/>
                <w:szCs w:val="28"/>
              </w:rPr>
              <w:lastRenderedPageBreak/>
              <w:t xml:space="preserve">школа с углубленным изучением отдельных предметов № 20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36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30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37</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32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38</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34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39</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35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40</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с углубленным изучением отдельных предметов № 49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41</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72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42</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76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43</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78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44</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w:t>
            </w:r>
            <w:r w:rsidRPr="00C17865">
              <w:rPr>
                <w:spacing w:val="-20"/>
                <w:sz w:val="28"/>
                <w:szCs w:val="28"/>
              </w:rPr>
              <w:lastRenderedPageBreak/>
              <w:t xml:space="preserve">школа № 91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45</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92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95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47</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98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rPr>
                <w:spacing w:val="-20"/>
                <w:sz w:val="28"/>
                <w:szCs w:val="28"/>
              </w:rPr>
            </w:pPr>
            <w:r w:rsidRPr="00C17865">
              <w:rPr>
                <w:spacing w:val="-20"/>
                <w:sz w:val="28"/>
                <w:szCs w:val="28"/>
              </w:rPr>
              <w:t>48</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12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49</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14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50</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2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51</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«Основная школа - интернат Краснооктябрьского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Дзержинский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52</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школы гандбола по ул.</w:t>
            </w:r>
            <w:r w:rsidRPr="00C17865">
              <w:rPr>
                <w:spacing w:val="-20"/>
                <w:sz w:val="28"/>
                <w:szCs w:val="28"/>
                <w:shd w:val="clear" w:color="auto" w:fill="FFFFFF"/>
              </w:rPr>
              <w:t xml:space="preserve"> им. Комиссара Хорошева в Дзержинском районе</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53</w:t>
            </w:r>
          </w:p>
        </w:tc>
        <w:tc>
          <w:tcPr>
            <w:tcW w:w="6945" w:type="dxa"/>
            <w:vMerge w:val="restart"/>
            <w:shd w:val="clear" w:color="auto" w:fill="auto"/>
          </w:tcPr>
          <w:p w:rsidR="00915781" w:rsidRPr="00C17865" w:rsidRDefault="00915781" w:rsidP="00841A04">
            <w:pPr>
              <w:jc w:val="both"/>
              <w:rPr>
                <w:spacing w:val="-20"/>
                <w:sz w:val="28"/>
                <w:szCs w:val="28"/>
              </w:rPr>
            </w:pPr>
            <w:r w:rsidRPr="00C17865">
              <w:rPr>
                <w:spacing w:val="-20"/>
                <w:sz w:val="28"/>
                <w:szCs w:val="28"/>
              </w:rPr>
              <w:t xml:space="preserve">Строительство двух универсальных спортивных площадок на </w:t>
            </w:r>
            <w:r w:rsidRPr="00C17865">
              <w:rPr>
                <w:spacing w:val="-20"/>
                <w:sz w:val="28"/>
                <w:szCs w:val="28"/>
              </w:rPr>
              <w:lastRenderedPageBreak/>
              <w:t>территории МБУ СШОР № 10 по ул. 51-й Гвардейской, 29а в Дзержинском районе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54</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55</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физкультурно-оздоровительного комплекса по ул.  Восточно-Казахстанской</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11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57</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7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58</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8 «Олимпия»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59</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9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60</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xml:space="preserve"> № 101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61</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xml:space="preserve"> № 102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62</w:t>
            </w:r>
          </w:p>
        </w:tc>
        <w:tc>
          <w:tcPr>
            <w:tcW w:w="6945" w:type="dxa"/>
            <w:shd w:val="clear" w:color="auto" w:fill="auto"/>
            <w:vAlign w:val="center"/>
          </w:tcPr>
          <w:p w:rsidR="00915781" w:rsidRPr="00C17865" w:rsidRDefault="00915781" w:rsidP="00841A04">
            <w:pPr>
              <w:jc w:val="both"/>
              <w:rPr>
                <w:spacing w:val="-20"/>
                <w:sz w:val="28"/>
                <w:szCs w:val="28"/>
              </w:rPr>
            </w:pPr>
            <w:bookmarkStart w:id="1" w:name="RANGE!A18"/>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128</w:t>
            </w:r>
            <w:bookmarkEnd w:id="1"/>
            <w:r w:rsidRPr="00C17865">
              <w:rPr>
                <w:spacing w:val="-20"/>
                <w:sz w:val="28"/>
                <w:szCs w:val="28"/>
              </w:rPr>
              <w:t xml:space="preserve">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63</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33 Дзержинского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64</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65</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36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37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67</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40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68</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43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69</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50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70</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67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71</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82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72</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«Средняя школа</w:t>
            </w:r>
            <w:r w:rsidRPr="00C17865">
              <w:rPr>
                <w:spacing w:val="-20"/>
                <w:sz w:val="28"/>
                <w:szCs w:val="28"/>
              </w:rPr>
              <w:t xml:space="preserve"> № 85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73</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89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74</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w:t>
            </w:r>
            <w:r w:rsidRPr="00C17865">
              <w:rPr>
                <w:spacing w:val="-20"/>
                <w:sz w:val="28"/>
                <w:szCs w:val="28"/>
              </w:rPr>
              <w:lastRenderedPageBreak/>
              <w:t xml:space="preserve">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96 Дзержинского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75</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76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97 Дзержинского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Центральный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77</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физкультурно-оздоровительного комплекса на территории МБУ СШОР № 7 по ул. им. Ткачева, 7а в Центральном районе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78</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rPr>
              <w:t xml:space="preserve">Строительство зоны спорта (пять объектов: мини-футбол, тренажерная площадка, шахматы, роллердром, баскетбольная площадка) в </w:t>
            </w:r>
            <w:r w:rsidRPr="00C17865">
              <w:rPr>
                <w:spacing w:val="-20"/>
                <w:sz w:val="28"/>
                <w:szCs w:val="28"/>
                <w:shd w:val="clear" w:color="auto" w:fill="FFFFFF"/>
              </w:rPr>
              <w:t xml:space="preserve">Центральном парке культуры и отдыха </w:t>
            </w:r>
            <w:r w:rsidRPr="00C17865">
              <w:rPr>
                <w:spacing w:val="-20"/>
                <w:sz w:val="28"/>
                <w:szCs w:val="28"/>
              </w:rPr>
              <w:t xml:space="preserve"> (5 объектов)</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79</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80</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81</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82</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83</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Реконструкция </w:t>
            </w:r>
            <w:r w:rsidRPr="00C17865">
              <w:rPr>
                <w:spacing w:val="-20"/>
                <w:sz w:val="28"/>
                <w:szCs w:val="28"/>
                <w:shd w:val="clear" w:color="auto" w:fill="FFFFFF"/>
              </w:rPr>
              <w:t>плавательного комплекса Волгоградских Профсоюзов по проспекту Ленина, 74</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84</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скейт-парка и роллердрома в Центральном районе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rPr>
                <w:spacing w:val="-20"/>
                <w:sz w:val="28"/>
                <w:szCs w:val="28"/>
              </w:rPr>
            </w:pPr>
            <w:r w:rsidRPr="00C17865">
              <w:rPr>
                <w:spacing w:val="-20"/>
                <w:sz w:val="28"/>
                <w:szCs w:val="28"/>
              </w:rPr>
              <w:t>85</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«Гимназия №1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86</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«Гимназия №3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87</w:t>
            </w:r>
          </w:p>
        </w:tc>
        <w:tc>
          <w:tcPr>
            <w:tcW w:w="6945" w:type="dxa"/>
            <w:vMerge w:val="restart"/>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«Лицей №5 имени Ю.А. Гагарина Центрального района Волгограда» (2 объекта)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88</w:t>
            </w:r>
          </w:p>
        </w:tc>
        <w:tc>
          <w:tcPr>
            <w:tcW w:w="6945" w:type="dxa"/>
            <w:vMerge/>
            <w:shd w:val="clear" w:color="auto" w:fill="auto"/>
          </w:tcPr>
          <w:p w:rsidR="00915781" w:rsidRPr="00C17865" w:rsidRDefault="00915781" w:rsidP="00841A04">
            <w:pPr>
              <w:suppressAutoHyphens/>
              <w:contextualSpacing/>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89</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№6 с углубленным изучением отдельных предметов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90</w:t>
            </w:r>
          </w:p>
        </w:tc>
        <w:tc>
          <w:tcPr>
            <w:tcW w:w="6945" w:type="dxa"/>
            <w:shd w:val="clear" w:color="auto" w:fill="auto"/>
          </w:tcPr>
          <w:p w:rsidR="00915781" w:rsidRPr="00C17865" w:rsidRDefault="00915781" w:rsidP="00841A04">
            <w:pPr>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bCs/>
                <w:spacing w:val="-20"/>
                <w:sz w:val="28"/>
                <w:szCs w:val="28"/>
              </w:rPr>
              <w:t>Средняя школа №7</w:t>
            </w:r>
            <w:r w:rsidRPr="00C17865">
              <w:rPr>
                <w:spacing w:val="-20"/>
                <w:sz w:val="28"/>
                <w:szCs w:val="28"/>
              </w:rPr>
              <w:t xml:space="preserve"> имени Героя Советского Союза П.А. Панина Центрального района Волгограда»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91</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№10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92</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№19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93</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№44 с углубленным изучением отдельных предметов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94</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№81 с углубленным изучением отдельных предметов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95</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№83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96</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spacing w:val="-20"/>
                <w:sz w:val="28"/>
                <w:szCs w:val="28"/>
                <w:lang w:eastAsia="ar-SA"/>
              </w:rPr>
              <w:t xml:space="preserve"> «Средняя школа №84 Центрального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Ворошиловский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97</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Реконструкция стадиона «Пищевик» по ул. Баррикадная, 25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98</w:t>
            </w:r>
          </w:p>
        </w:tc>
        <w:tc>
          <w:tcPr>
            <w:tcW w:w="6945" w:type="dxa"/>
            <w:shd w:val="clear" w:color="auto" w:fill="auto"/>
            <w:vAlign w:val="bottom"/>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«Начальная школа, реализующая адаптированные образовательные программы для детей с нарушением зрения,  № 2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99</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11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100</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14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101</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48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102</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«Основная школа № 53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103</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«Основная школа № 104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104</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105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105</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130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106</w:t>
            </w:r>
          </w:p>
        </w:tc>
        <w:tc>
          <w:tcPr>
            <w:tcW w:w="6945" w:type="dxa"/>
            <w:shd w:val="clear" w:color="auto" w:fill="auto"/>
            <w:vAlign w:val="bottom"/>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4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107</w:t>
            </w:r>
          </w:p>
        </w:tc>
        <w:tc>
          <w:tcPr>
            <w:tcW w:w="6945" w:type="dxa"/>
            <w:shd w:val="clear" w:color="auto" w:fill="auto"/>
            <w:vAlign w:val="bottom"/>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5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108</w:t>
            </w:r>
          </w:p>
        </w:tc>
        <w:tc>
          <w:tcPr>
            <w:tcW w:w="6945" w:type="dxa"/>
            <w:shd w:val="clear" w:color="auto" w:fill="auto"/>
            <w:vAlign w:val="bottom"/>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17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109</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6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110</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11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111</w:t>
            </w:r>
          </w:p>
        </w:tc>
        <w:tc>
          <w:tcPr>
            <w:tcW w:w="6945" w:type="dxa"/>
            <w:shd w:val="clear" w:color="auto" w:fill="auto"/>
            <w:vAlign w:val="bottom"/>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«Вечерняя школа № 26 Ворошиловского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Советский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rPr>
                <w:spacing w:val="-20"/>
                <w:sz w:val="28"/>
                <w:szCs w:val="28"/>
              </w:rPr>
            </w:pPr>
            <w:r w:rsidRPr="00C17865">
              <w:rPr>
                <w:spacing w:val="-20"/>
                <w:sz w:val="28"/>
                <w:szCs w:val="28"/>
              </w:rPr>
              <w:t>112</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физкультурно-оздоровительного комплекса МБУ «Физкультурно-оздоровительный комплекс Советского района Волгограда» с универсальным спортивным залом по адресу: Волгоград, ул. им. Григория Засекина, 3</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113</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Строительство ледовой арены по пр-кту Университетскому, 79 в Советском районе (в рамках реализации инвестиционного </w:t>
            </w:r>
            <w:r w:rsidRPr="00C17865">
              <w:rPr>
                <w:spacing w:val="-20"/>
                <w:sz w:val="28"/>
                <w:szCs w:val="28"/>
              </w:rPr>
              <w:lastRenderedPageBreak/>
              <w:t>проекта «Создание парка «Зеленое кольцо»)</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114</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горнолыжного курорта в Советском районе (парк «Санаторный»)</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115</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Строительство спортивно-досугового комплекса с универсальным спортзалом </w:t>
            </w:r>
            <w:r w:rsidRPr="00C17865">
              <w:rPr>
                <w:spacing w:val="-20"/>
                <w:sz w:val="28"/>
                <w:szCs w:val="28"/>
                <w:shd w:val="clear" w:color="auto" w:fill="FFFFFF"/>
              </w:rPr>
              <w:t>по ул. Майкопская, 5 в Советском районе (на территории бывшего консервного завода)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116</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rPr>
              <w:t>Строительство физкультурно-оздоровительного комплекса в поселке Максима Горького по ул. Голубятникова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117</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118</w:t>
            </w:r>
          </w:p>
        </w:tc>
        <w:tc>
          <w:tcPr>
            <w:tcW w:w="6945" w:type="dxa"/>
            <w:vMerge w:val="restart"/>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lang w:eastAsia="ar-SA"/>
              </w:rPr>
              <w:t>№ 15 Советского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119</w:t>
            </w:r>
          </w:p>
        </w:tc>
        <w:tc>
          <w:tcPr>
            <w:tcW w:w="6945" w:type="dxa"/>
            <w:vMerge/>
            <w:shd w:val="clear" w:color="auto" w:fill="auto"/>
          </w:tcPr>
          <w:p w:rsidR="00915781" w:rsidRPr="00C17865" w:rsidRDefault="00915781" w:rsidP="00841A04">
            <w:pPr>
              <w:suppressAutoHyphens/>
              <w:contextualSpacing/>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120</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«Гимназия № 15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121</w:t>
            </w:r>
          </w:p>
        </w:tc>
        <w:tc>
          <w:tcPr>
            <w:tcW w:w="6945" w:type="dxa"/>
            <w:vMerge w:val="restart"/>
            <w:shd w:val="clear" w:color="auto" w:fill="auto"/>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rPr>
              <w:t xml:space="preserve"> 46 </w:t>
            </w:r>
            <w:r w:rsidRPr="00C17865">
              <w:rPr>
                <w:spacing w:val="-20"/>
                <w:sz w:val="28"/>
                <w:szCs w:val="28"/>
                <w:lang w:eastAsia="ar-SA"/>
              </w:rPr>
              <w:t xml:space="preserve"> Советского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122</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123</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w:t>
            </w:r>
            <w:r w:rsidRPr="00C17865">
              <w:rPr>
                <w:rFonts w:eastAsia="Calibri"/>
                <w:spacing w:val="-20"/>
                <w:sz w:val="28"/>
                <w:szCs w:val="28"/>
              </w:rPr>
              <w:t xml:space="preserve">«Средняя школа </w:t>
            </w:r>
            <w:r w:rsidRPr="00C17865">
              <w:rPr>
                <w:spacing w:val="-20"/>
                <w:sz w:val="28"/>
                <w:szCs w:val="28"/>
                <w:lang w:eastAsia="ar-SA"/>
              </w:rPr>
              <w:t>№54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124</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spacing w:val="-20"/>
                <w:sz w:val="28"/>
                <w:szCs w:val="28"/>
                <w:lang w:eastAsia="ar-SA"/>
              </w:rPr>
              <w:t xml:space="preserve"> </w:t>
            </w:r>
            <w:r w:rsidRPr="00C17865">
              <w:rPr>
                <w:rFonts w:eastAsia="Calibri"/>
                <w:spacing w:val="-20"/>
                <w:sz w:val="28"/>
                <w:szCs w:val="28"/>
              </w:rPr>
              <w:t>«Средняя школа</w:t>
            </w:r>
            <w:r w:rsidRPr="00C17865">
              <w:rPr>
                <w:spacing w:val="-20"/>
                <w:sz w:val="28"/>
                <w:szCs w:val="28"/>
                <w:lang w:eastAsia="ar-SA"/>
              </w:rPr>
              <w:t xml:space="preserve"> № 55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125</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lang w:eastAsia="ar-SA"/>
              </w:rPr>
              <w:t>№58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126</w:t>
            </w:r>
          </w:p>
        </w:tc>
        <w:tc>
          <w:tcPr>
            <w:tcW w:w="6945" w:type="dxa"/>
            <w:vMerge w:val="restart"/>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«Средняя школа</w:t>
            </w:r>
            <w:r w:rsidRPr="00C17865">
              <w:rPr>
                <w:spacing w:val="-20"/>
                <w:sz w:val="28"/>
                <w:szCs w:val="28"/>
                <w:lang w:eastAsia="ar-SA"/>
              </w:rPr>
              <w:t xml:space="preserve"> № 93 Советского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127</w:t>
            </w:r>
          </w:p>
        </w:tc>
        <w:tc>
          <w:tcPr>
            <w:tcW w:w="6945" w:type="dxa"/>
            <w:vMerge/>
            <w:shd w:val="clear" w:color="auto" w:fill="auto"/>
          </w:tcPr>
          <w:p w:rsidR="00915781" w:rsidRPr="00C17865" w:rsidRDefault="00915781" w:rsidP="00841A04">
            <w:pPr>
              <w:suppressAutoHyphens/>
              <w:contextualSpacing/>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128</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lang w:eastAsia="ar-SA"/>
              </w:rPr>
              <w:t xml:space="preserve"> № 103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129</w:t>
            </w:r>
          </w:p>
        </w:tc>
        <w:tc>
          <w:tcPr>
            <w:tcW w:w="6945" w:type="dxa"/>
            <w:vMerge w:val="restart"/>
            <w:shd w:val="clear" w:color="auto" w:fill="auto"/>
            <w:vAlign w:val="center"/>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lang w:eastAsia="ar-SA"/>
              </w:rPr>
              <w:t>№ 106 Советского района Волгограда» (3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130</w:t>
            </w:r>
          </w:p>
        </w:tc>
        <w:tc>
          <w:tcPr>
            <w:tcW w:w="6945" w:type="dxa"/>
            <w:vMerge/>
            <w:shd w:val="clear" w:color="auto" w:fill="auto"/>
          </w:tcPr>
          <w:p w:rsidR="00915781" w:rsidRPr="00C17865" w:rsidRDefault="00915781" w:rsidP="00841A04">
            <w:pPr>
              <w:suppressAutoHyphens/>
              <w:contextualSpacing/>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131</w:t>
            </w:r>
          </w:p>
        </w:tc>
        <w:tc>
          <w:tcPr>
            <w:tcW w:w="6945" w:type="dxa"/>
            <w:vMerge/>
            <w:shd w:val="clear" w:color="auto" w:fill="auto"/>
          </w:tcPr>
          <w:p w:rsidR="00915781" w:rsidRPr="00C17865" w:rsidRDefault="00915781" w:rsidP="00841A04">
            <w:pPr>
              <w:suppressAutoHyphens/>
              <w:contextualSpacing/>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132</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lang w:eastAsia="ar-SA"/>
              </w:rPr>
              <w:t>№ 111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133</w:t>
            </w:r>
          </w:p>
        </w:tc>
        <w:tc>
          <w:tcPr>
            <w:tcW w:w="6945" w:type="dxa"/>
            <w:vMerge w:val="restart"/>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«Средняя школа </w:t>
            </w:r>
            <w:r w:rsidRPr="00C17865">
              <w:rPr>
                <w:spacing w:val="-20"/>
                <w:sz w:val="28"/>
                <w:szCs w:val="28"/>
                <w:lang w:eastAsia="ar-SA"/>
              </w:rPr>
              <w:t>№129 Советского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134</w:t>
            </w:r>
          </w:p>
        </w:tc>
        <w:tc>
          <w:tcPr>
            <w:tcW w:w="6945" w:type="dxa"/>
            <w:vMerge/>
            <w:shd w:val="clear" w:color="auto" w:fill="auto"/>
          </w:tcPr>
          <w:p w:rsidR="00915781" w:rsidRPr="00C17865" w:rsidRDefault="00915781" w:rsidP="00841A04">
            <w:pPr>
              <w:suppressAutoHyphens/>
              <w:contextualSpacing/>
              <w:jc w:val="both"/>
              <w:rPr>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135</w:t>
            </w:r>
          </w:p>
        </w:tc>
        <w:tc>
          <w:tcPr>
            <w:tcW w:w="6945" w:type="dxa"/>
            <w:shd w:val="clear" w:color="auto" w:fill="auto"/>
          </w:tcPr>
          <w:p w:rsidR="00915781" w:rsidRPr="00C17865" w:rsidRDefault="00915781" w:rsidP="00841A04">
            <w:pPr>
              <w:suppressAutoHyphens/>
              <w:contextualSpacing/>
              <w:jc w:val="both"/>
              <w:rPr>
                <w:spacing w:val="-20"/>
                <w:sz w:val="28"/>
                <w:szCs w:val="28"/>
                <w:lang w:eastAsia="ar-SA"/>
              </w:rPr>
            </w:pPr>
            <w:r w:rsidRPr="00C17865">
              <w:rPr>
                <w:spacing w:val="-20"/>
                <w:sz w:val="28"/>
                <w:szCs w:val="28"/>
                <w:lang w:eastAsia="ar-SA"/>
              </w:rPr>
              <w:t xml:space="preserve">Строительство и реконструкция спортивных объектов </w:t>
            </w:r>
            <w:r w:rsidRPr="00C17865">
              <w:rPr>
                <w:spacing w:val="-20"/>
                <w:sz w:val="28"/>
                <w:szCs w:val="28"/>
              </w:rPr>
              <w:t xml:space="preserve"> муниципального  общеобразовательного учреждения </w:t>
            </w:r>
            <w:r w:rsidRPr="00C17865">
              <w:rPr>
                <w:rFonts w:eastAsia="Calibri"/>
                <w:spacing w:val="-20"/>
                <w:sz w:val="28"/>
                <w:szCs w:val="28"/>
              </w:rPr>
              <w:t xml:space="preserve"> «Средняя школа </w:t>
            </w:r>
            <w:r w:rsidRPr="00C17865">
              <w:rPr>
                <w:spacing w:val="-20"/>
                <w:sz w:val="28"/>
                <w:szCs w:val="28"/>
                <w:lang w:eastAsia="ar-SA"/>
              </w:rPr>
              <w:t>№140 Советского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Кировский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136</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 xml:space="preserve">Строительство по ул. Молодежная, 35 на территории Кировского района Волгограда спортивного центра с футбольным полем </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137</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Реконструкция здания МБУ СШОР № 11 «Зенит-Волгоград» по ул. им. Писемского, 36 в Кировском районе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138</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Реконструкция стадиона МБУ СШОР № 16 по ул. им. Курчатова, 1б  в Кировском районе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139</w:t>
            </w:r>
          </w:p>
        </w:tc>
        <w:tc>
          <w:tcPr>
            <w:tcW w:w="6945" w:type="dxa"/>
            <w:vMerge w:val="restart"/>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«Гимназия №9 Кировского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140</w:t>
            </w:r>
          </w:p>
        </w:tc>
        <w:tc>
          <w:tcPr>
            <w:tcW w:w="6945" w:type="dxa"/>
            <w:vMerge/>
            <w:shd w:val="clear" w:color="auto" w:fill="auto"/>
          </w:tcPr>
          <w:p w:rsidR="00915781" w:rsidRPr="00C17865" w:rsidRDefault="00915781" w:rsidP="00841A04">
            <w:pPr>
              <w:jc w:val="both"/>
              <w:rPr>
                <w:rFonts w:eastAsia="Calibri"/>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141</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«Гимназия № 10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142</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«Лицей № 10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143</w:t>
            </w:r>
          </w:p>
        </w:tc>
        <w:tc>
          <w:tcPr>
            <w:tcW w:w="6945" w:type="dxa"/>
            <w:vMerge w:val="restart"/>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 24 имени Героя Советского Союза А.В. Федотова Кировского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144</w:t>
            </w:r>
          </w:p>
        </w:tc>
        <w:tc>
          <w:tcPr>
            <w:tcW w:w="6945" w:type="dxa"/>
            <w:vMerge/>
            <w:shd w:val="clear" w:color="auto" w:fill="auto"/>
          </w:tcPr>
          <w:p w:rsidR="00915781" w:rsidRPr="00C17865" w:rsidRDefault="00915781" w:rsidP="00841A04">
            <w:pPr>
              <w:jc w:val="both"/>
              <w:rPr>
                <w:color w:val="C00000"/>
                <w:spacing w:val="-20"/>
                <w:sz w:val="28"/>
                <w:szCs w:val="28"/>
                <w:lang w:eastAsia="ar-SA"/>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145</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 25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146</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 56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147</w:t>
            </w:r>
          </w:p>
        </w:tc>
        <w:tc>
          <w:tcPr>
            <w:tcW w:w="6945" w:type="dxa"/>
            <w:vMerge w:val="restart"/>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с углубленным изучением отдельных предметов № 57 Кировского района Волгограда» (3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148</w:t>
            </w:r>
          </w:p>
        </w:tc>
        <w:tc>
          <w:tcPr>
            <w:tcW w:w="6945" w:type="dxa"/>
            <w:vMerge/>
            <w:shd w:val="clear" w:color="auto" w:fill="auto"/>
          </w:tcPr>
          <w:p w:rsidR="00915781" w:rsidRPr="00C17865" w:rsidRDefault="00915781" w:rsidP="00841A04">
            <w:pPr>
              <w:jc w:val="both"/>
              <w:rPr>
                <w:rFonts w:eastAsia="Calibri"/>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149</w:t>
            </w:r>
          </w:p>
        </w:tc>
        <w:tc>
          <w:tcPr>
            <w:tcW w:w="6945" w:type="dxa"/>
            <w:vMerge/>
            <w:shd w:val="clear" w:color="auto" w:fill="auto"/>
          </w:tcPr>
          <w:p w:rsidR="00915781" w:rsidRPr="00C17865" w:rsidRDefault="00915781" w:rsidP="00841A04">
            <w:pPr>
              <w:jc w:val="both"/>
              <w:rPr>
                <w:rFonts w:eastAsia="Calibri"/>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150</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«Основная школа № 59 имени полного кавалера ордена Славы Н.П. Красюкова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151</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 100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152</w:t>
            </w:r>
          </w:p>
        </w:tc>
        <w:tc>
          <w:tcPr>
            <w:tcW w:w="6945" w:type="dxa"/>
            <w:vMerge w:val="restart"/>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 110 Кировского района Волгограда» (2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153</w:t>
            </w:r>
          </w:p>
        </w:tc>
        <w:tc>
          <w:tcPr>
            <w:tcW w:w="6945" w:type="dxa"/>
            <w:vMerge/>
            <w:shd w:val="clear" w:color="auto" w:fill="auto"/>
          </w:tcPr>
          <w:p w:rsidR="00915781" w:rsidRPr="00C17865" w:rsidRDefault="00915781" w:rsidP="00841A04">
            <w:pPr>
              <w:jc w:val="both"/>
              <w:rPr>
                <w:rFonts w:eastAsia="Calibri"/>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154</w:t>
            </w:r>
          </w:p>
        </w:tc>
        <w:tc>
          <w:tcPr>
            <w:tcW w:w="6945" w:type="dxa"/>
            <w:shd w:val="clear" w:color="auto" w:fill="auto"/>
          </w:tcPr>
          <w:p w:rsidR="00915781" w:rsidRPr="00C17865" w:rsidRDefault="00915781" w:rsidP="00841A04">
            <w:pPr>
              <w:jc w:val="both"/>
              <w:rPr>
                <w:rFonts w:eastAsia="Calibri"/>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w:t>
            </w:r>
            <w:r w:rsidRPr="00C17865">
              <w:rPr>
                <w:rFonts w:eastAsia="Calibri"/>
                <w:spacing w:val="-20"/>
                <w:sz w:val="28"/>
                <w:szCs w:val="28"/>
              </w:rPr>
              <w:t xml:space="preserve"> «Средняя школа № 112 Кировского района Волгограда»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shd w:val="clear" w:color="auto" w:fill="auto"/>
          </w:tcPr>
          <w:p w:rsidR="00915781" w:rsidRPr="00C17865" w:rsidRDefault="00915781" w:rsidP="00841A04">
            <w:pPr>
              <w:jc w:val="center"/>
              <w:rPr>
                <w:spacing w:val="-20"/>
                <w:sz w:val="28"/>
                <w:szCs w:val="28"/>
              </w:rPr>
            </w:pPr>
            <w:r w:rsidRPr="00C17865">
              <w:rPr>
                <w:spacing w:val="-20"/>
                <w:sz w:val="28"/>
                <w:szCs w:val="28"/>
              </w:rPr>
              <w:t>Красноармейский район</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155</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rPr>
              <w:t>Строительство физкультурно- оздоровительного комплекса с универсальным спортивным залом в рамках реконструкции стадиона «Темп» в Красноармейском районе Волгограда (в том числе 2 спортивные площадки и полоса препятствий) (3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156</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157</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158</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159</w:t>
            </w:r>
          </w:p>
        </w:tc>
        <w:tc>
          <w:tcPr>
            <w:tcW w:w="6945" w:type="dxa"/>
            <w:vMerge w:val="restart"/>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физкультурно-оздоровительного комплекса  с универсальным спортивным залом, двумя бассейнами по адресу: ул. Удмуртская в Красноармейском районе Волгограда для МБУ СШ № 18 (3 объекта)</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160</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161</w:t>
            </w:r>
          </w:p>
        </w:tc>
        <w:tc>
          <w:tcPr>
            <w:tcW w:w="6945" w:type="dxa"/>
            <w:vMerge/>
            <w:shd w:val="clear" w:color="auto" w:fill="auto"/>
          </w:tcPr>
          <w:p w:rsidR="00915781" w:rsidRPr="00C17865" w:rsidRDefault="00915781" w:rsidP="00841A04">
            <w:pPr>
              <w:jc w:val="both"/>
              <w:rPr>
                <w:spacing w:val="-20"/>
                <w:sz w:val="28"/>
                <w:szCs w:val="28"/>
              </w:rPr>
            </w:pP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07"/>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162</w:t>
            </w:r>
          </w:p>
        </w:tc>
        <w:tc>
          <w:tcPr>
            <w:tcW w:w="6945" w:type="dxa"/>
            <w:shd w:val="clear" w:color="auto" w:fill="auto"/>
          </w:tcPr>
          <w:p w:rsidR="00915781" w:rsidRPr="00C17865" w:rsidRDefault="00915781" w:rsidP="00841A04">
            <w:pPr>
              <w:jc w:val="both"/>
              <w:rPr>
                <w:spacing w:val="-20"/>
                <w:sz w:val="28"/>
                <w:szCs w:val="28"/>
              </w:rPr>
            </w:pPr>
            <w:r w:rsidRPr="00C17865">
              <w:rPr>
                <w:spacing w:val="-20"/>
                <w:sz w:val="28"/>
                <w:szCs w:val="28"/>
              </w:rPr>
              <w:t>Строительство глубоководного бассейна в Красноармейском районе</w:t>
            </w:r>
          </w:p>
        </w:tc>
        <w:tc>
          <w:tcPr>
            <w:tcW w:w="1701" w:type="dxa"/>
            <w:gridSpan w:val="2"/>
            <w:vMerge/>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163</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1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164</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«Лицей № 4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165</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2 имени Героя Советского Союза Н.П.Белоусова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6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167</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7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168</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8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169</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«Гимназия № 8</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170</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с углубленным изучением отдельных предметов № 9 Красноармейского района Волгограда» (2 объекта)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171</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172</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31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173</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с углубленным изучением отдельных предметов № 38 </w:t>
            </w:r>
            <w:r w:rsidRPr="00C17865">
              <w:rPr>
                <w:spacing w:val="-20"/>
                <w:sz w:val="28"/>
                <w:szCs w:val="28"/>
              </w:rPr>
              <w:lastRenderedPageBreak/>
              <w:t>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174</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91625E">
              <w:rPr>
                <w:spacing w:val="-20"/>
                <w:sz w:val="28"/>
                <w:szCs w:val="28"/>
                <w:lang w:eastAsia="ar-SA"/>
              </w:rPr>
              <w:t>Строительство и реконструкция спортивных объектов</w:t>
            </w:r>
            <w:r w:rsidRPr="0091625E">
              <w:rPr>
                <w:spacing w:val="-20"/>
                <w:sz w:val="28"/>
                <w:szCs w:val="28"/>
              </w:rPr>
              <w:t xml:space="preserve"> муниципального  общеобразовательного учреждения «Средняя школа № 60 Красноармейского района Волгограда» (2 объекта</w:t>
            </w:r>
            <w:r w:rsidRPr="00C17865">
              <w:rPr>
                <w:spacing w:val="-20"/>
                <w:sz w:val="28"/>
                <w:szCs w:val="28"/>
              </w:rPr>
              <w:t>)</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175</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62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177</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64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178</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65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179</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75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180</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«Основная школа № 79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181</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113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182</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115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183</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w:t>
            </w:r>
            <w:r w:rsidRPr="00C17865">
              <w:rPr>
                <w:spacing w:val="-20"/>
                <w:sz w:val="28"/>
                <w:szCs w:val="28"/>
              </w:rPr>
              <w:lastRenderedPageBreak/>
              <w:t>муниципального  общеобразовательного учреждения «Средняя школа № 117 Красноармейского района Волгограда» (2 объекта)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184</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lastRenderedPageBreak/>
              <w:t>185</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118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186</w:t>
            </w:r>
          </w:p>
        </w:tc>
        <w:tc>
          <w:tcPr>
            <w:tcW w:w="6945" w:type="dxa"/>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«Основная школа № 119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187</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с углубленным изучением отдельных предметов № 120 Красноармейского района Волгограда» (2 объекта)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188</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189</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124 Красноармейского района Волгограда» (2 обьекта)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47"/>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190</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191</w:t>
            </w:r>
          </w:p>
        </w:tc>
        <w:tc>
          <w:tcPr>
            <w:tcW w:w="6945" w:type="dxa"/>
            <w:vMerge w:val="restart"/>
            <w:shd w:val="clear" w:color="auto" w:fill="auto"/>
            <w:vAlign w:val="center"/>
          </w:tcPr>
          <w:p w:rsidR="00915781" w:rsidRPr="00C17865" w:rsidRDefault="00915781" w:rsidP="00841A04">
            <w:pPr>
              <w:jc w:val="both"/>
              <w:rPr>
                <w:spacing w:val="-20"/>
                <w:sz w:val="28"/>
                <w:szCs w:val="28"/>
              </w:rPr>
            </w:pPr>
            <w:r w:rsidRPr="00C17865">
              <w:rPr>
                <w:spacing w:val="-20"/>
                <w:sz w:val="28"/>
                <w:szCs w:val="28"/>
                <w:lang w:eastAsia="ar-SA"/>
              </w:rPr>
              <w:t>Строительство и реконструкция спортивных объектов</w:t>
            </w:r>
            <w:r w:rsidRPr="00C17865">
              <w:rPr>
                <w:spacing w:val="-20"/>
                <w:sz w:val="28"/>
                <w:szCs w:val="28"/>
              </w:rPr>
              <w:t xml:space="preserve"> муниципального  общеобразовательного учреждения «Средняя школа № 125 Красноармейского района Волгограда» (2 объекта)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19"/>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192</w:t>
            </w:r>
          </w:p>
        </w:tc>
        <w:tc>
          <w:tcPr>
            <w:tcW w:w="6945" w:type="dxa"/>
            <w:vMerge/>
            <w:shd w:val="clear" w:color="auto" w:fill="auto"/>
            <w:vAlign w:val="center"/>
          </w:tcPr>
          <w:p w:rsidR="00915781" w:rsidRPr="00C17865" w:rsidRDefault="00915781" w:rsidP="00841A04">
            <w:pPr>
              <w:jc w:val="both"/>
              <w:rPr>
                <w:spacing w:val="-20"/>
                <w:sz w:val="28"/>
                <w:szCs w:val="28"/>
                <w:lang w:eastAsia="ar-SA"/>
              </w:rPr>
            </w:pP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c>
          <w:tcPr>
            <w:tcW w:w="855" w:type="dxa"/>
            <w:gridSpan w:val="2"/>
            <w:vAlign w:val="center"/>
          </w:tcPr>
          <w:p w:rsidR="00915781" w:rsidRPr="00C17865" w:rsidRDefault="00915781" w:rsidP="00841A04">
            <w:pPr>
              <w:tabs>
                <w:tab w:val="left" w:pos="994"/>
              </w:tabs>
              <w:jc w:val="center"/>
              <w:rPr>
                <w:spacing w:val="-20"/>
                <w:sz w:val="28"/>
                <w:szCs w:val="28"/>
              </w:rPr>
            </w:pPr>
          </w:p>
        </w:tc>
      </w:tr>
      <w:tr w:rsidR="00915781" w:rsidRPr="00C17865" w:rsidTr="00841A04">
        <w:trPr>
          <w:trHeight w:val="564"/>
        </w:trPr>
        <w:tc>
          <w:tcPr>
            <w:tcW w:w="675" w:type="dxa"/>
            <w:shd w:val="clear" w:color="auto" w:fill="auto"/>
            <w:vAlign w:val="center"/>
          </w:tcPr>
          <w:p w:rsidR="00915781" w:rsidRPr="00C17865" w:rsidRDefault="00915781" w:rsidP="00841A04">
            <w:pPr>
              <w:tabs>
                <w:tab w:val="left" w:pos="994"/>
              </w:tabs>
              <w:jc w:val="center"/>
              <w:rPr>
                <w:spacing w:val="-20"/>
                <w:sz w:val="28"/>
                <w:szCs w:val="28"/>
              </w:rPr>
            </w:pPr>
            <w:r w:rsidRPr="00C17865">
              <w:rPr>
                <w:spacing w:val="-20"/>
                <w:sz w:val="28"/>
                <w:szCs w:val="28"/>
              </w:rPr>
              <w:t>193</w:t>
            </w:r>
          </w:p>
        </w:tc>
        <w:tc>
          <w:tcPr>
            <w:tcW w:w="6945" w:type="dxa"/>
            <w:shd w:val="clear" w:color="auto" w:fill="auto"/>
            <w:vAlign w:val="center"/>
          </w:tcPr>
          <w:p w:rsidR="00915781" w:rsidRPr="00C17865" w:rsidRDefault="00915781" w:rsidP="00841A04">
            <w:pPr>
              <w:jc w:val="both"/>
              <w:rPr>
                <w:spacing w:val="-20"/>
                <w:sz w:val="28"/>
                <w:szCs w:val="28"/>
              </w:rPr>
            </w:pPr>
            <w:r w:rsidRPr="0091625E">
              <w:rPr>
                <w:spacing w:val="-20"/>
                <w:sz w:val="28"/>
                <w:szCs w:val="28"/>
                <w:lang w:eastAsia="ar-SA"/>
              </w:rPr>
              <w:t>Строительство и реконструкция спортивных объектов</w:t>
            </w:r>
            <w:r w:rsidRPr="0091625E">
              <w:rPr>
                <w:spacing w:val="-20"/>
                <w:sz w:val="28"/>
                <w:szCs w:val="28"/>
              </w:rPr>
              <w:t xml:space="preserve"> муниципального  общеобразовательного учреждения «Средняя школа № 134 «Дарование» Красноармейского района Волгограда»</w:t>
            </w:r>
          </w:p>
        </w:tc>
        <w:tc>
          <w:tcPr>
            <w:tcW w:w="1701" w:type="dxa"/>
            <w:gridSpan w:val="2"/>
            <w:shd w:val="clear" w:color="auto" w:fill="auto"/>
            <w:vAlign w:val="center"/>
          </w:tcPr>
          <w:p w:rsidR="00915781" w:rsidRPr="00C17865" w:rsidRDefault="00915781" w:rsidP="00841A04">
            <w:pPr>
              <w:jc w:val="center"/>
              <w:rPr>
                <w:spacing w:val="-20"/>
                <w:sz w:val="28"/>
                <w:szCs w:val="28"/>
              </w:rPr>
            </w:pPr>
          </w:p>
        </w:tc>
        <w:tc>
          <w:tcPr>
            <w:tcW w:w="828"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vAlign w:val="center"/>
          </w:tcPr>
          <w:p w:rsidR="00915781" w:rsidRPr="00C17865" w:rsidRDefault="00915781" w:rsidP="00841A04">
            <w:pPr>
              <w:tabs>
                <w:tab w:val="left" w:pos="994"/>
              </w:tabs>
              <w:jc w:val="center"/>
              <w:rPr>
                <w:spacing w:val="-20"/>
                <w:sz w:val="28"/>
                <w:szCs w:val="28"/>
              </w:rPr>
            </w:pPr>
            <w:r w:rsidRPr="00C17865">
              <w:rPr>
                <w:spacing w:val="-20"/>
                <w:sz w:val="28"/>
                <w:szCs w:val="28"/>
              </w:rPr>
              <w:t>+</w:t>
            </w:r>
          </w:p>
        </w:tc>
      </w:tr>
      <w:tr w:rsidR="00915781" w:rsidRPr="00C17865" w:rsidTr="00841A04">
        <w:trPr>
          <w:trHeight w:val="419"/>
        </w:trPr>
        <w:tc>
          <w:tcPr>
            <w:tcW w:w="15276" w:type="dxa"/>
            <w:gridSpan w:val="18"/>
            <w:tcBorders>
              <w:bottom w:val="single" w:sz="4" w:space="0" w:color="000000"/>
            </w:tcBorders>
            <w:shd w:val="clear" w:color="auto" w:fill="auto"/>
            <w:vAlign w:val="center"/>
          </w:tcPr>
          <w:p w:rsidR="00915781" w:rsidRPr="00C17865" w:rsidRDefault="00915781" w:rsidP="00841A04">
            <w:pPr>
              <w:tabs>
                <w:tab w:val="left" w:pos="994"/>
              </w:tabs>
              <w:jc w:val="center"/>
              <w:rPr>
                <w:spacing w:val="-20"/>
                <w:sz w:val="28"/>
                <w:szCs w:val="28"/>
              </w:rPr>
            </w:pPr>
            <w:r>
              <w:rPr>
                <w:spacing w:val="-20"/>
                <w:sz w:val="28"/>
                <w:szCs w:val="28"/>
              </w:rPr>
              <w:t>Объекты культуры</w:t>
            </w:r>
          </w:p>
        </w:tc>
      </w:tr>
      <w:tr w:rsidR="00915781" w:rsidRPr="00C17865" w:rsidTr="00841A04">
        <w:trPr>
          <w:trHeight w:val="564"/>
        </w:trPr>
        <w:tc>
          <w:tcPr>
            <w:tcW w:w="675" w:type="dxa"/>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p>
        </w:tc>
        <w:tc>
          <w:tcPr>
            <w:tcW w:w="6945" w:type="dxa"/>
            <w:tcBorders>
              <w:bottom w:val="single" w:sz="4" w:space="0" w:color="auto"/>
            </w:tcBorders>
            <w:shd w:val="clear" w:color="auto" w:fill="auto"/>
            <w:vAlign w:val="center"/>
          </w:tcPr>
          <w:p w:rsidR="00915781" w:rsidRPr="0091625E" w:rsidRDefault="00915781" w:rsidP="00841A04">
            <w:pPr>
              <w:jc w:val="both"/>
              <w:rPr>
                <w:spacing w:val="-20"/>
                <w:sz w:val="28"/>
                <w:szCs w:val="28"/>
                <w:lang w:eastAsia="ar-SA"/>
              </w:rPr>
            </w:pPr>
            <w:r w:rsidRPr="00D85271">
              <w:rPr>
                <w:spacing w:val="-20"/>
                <w:sz w:val="28"/>
                <w:szCs w:val="28"/>
                <w:lang w:eastAsia="ar-SA"/>
              </w:rPr>
              <w:t>Реконструкция здания по пр</w:t>
            </w:r>
            <w:r>
              <w:rPr>
                <w:spacing w:val="-20"/>
                <w:sz w:val="28"/>
                <w:szCs w:val="28"/>
                <w:lang w:eastAsia="ar-SA"/>
              </w:rPr>
              <w:t>-</w:t>
            </w:r>
            <w:r w:rsidRPr="00D85271">
              <w:rPr>
                <w:spacing w:val="-20"/>
                <w:sz w:val="28"/>
                <w:szCs w:val="28"/>
                <w:lang w:eastAsia="ar-SA"/>
              </w:rPr>
              <w:t>т</w:t>
            </w:r>
            <w:r>
              <w:rPr>
                <w:spacing w:val="-20"/>
                <w:sz w:val="28"/>
                <w:szCs w:val="28"/>
                <w:lang w:eastAsia="ar-SA"/>
              </w:rPr>
              <w:t>у</w:t>
            </w:r>
            <w:r w:rsidRPr="00D85271">
              <w:rPr>
                <w:spacing w:val="-20"/>
                <w:sz w:val="28"/>
                <w:szCs w:val="28"/>
                <w:lang w:eastAsia="ar-SA"/>
              </w:rPr>
              <w:t xml:space="preserve"> им. В.И. Ленина д. 38</w:t>
            </w:r>
          </w:p>
        </w:tc>
        <w:tc>
          <w:tcPr>
            <w:tcW w:w="1701" w:type="dxa"/>
            <w:gridSpan w:val="2"/>
            <w:tcBorders>
              <w:bottom w:val="single" w:sz="4" w:space="0" w:color="auto"/>
            </w:tcBorders>
            <w:shd w:val="clear" w:color="auto" w:fill="auto"/>
            <w:vAlign w:val="center"/>
          </w:tcPr>
          <w:p w:rsidR="00915781" w:rsidRPr="00C17865" w:rsidRDefault="00915781" w:rsidP="00841A04">
            <w:pPr>
              <w:jc w:val="center"/>
              <w:rPr>
                <w:spacing w:val="-20"/>
                <w:sz w:val="28"/>
                <w:szCs w:val="28"/>
              </w:rPr>
            </w:pPr>
          </w:p>
        </w:tc>
        <w:tc>
          <w:tcPr>
            <w:tcW w:w="828" w:type="dxa"/>
            <w:gridSpan w:val="2"/>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r>
              <w:rPr>
                <w:spacing w:val="-20"/>
                <w:sz w:val="28"/>
                <w:szCs w:val="28"/>
              </w:rPr>
              <w:t>+</w:t>
            </w:r>
          </w:p>
        </w:tc>
        <w:tc>
          <w:tcPr>
            <w:tcW w:w="851" w:type="dxa"/>
            <w:gridSpan w:val="2"/>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1" w:type="dxa"/>
            <w:gridSpan w:val="2"/>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0" w:type="dxa"/>
            <w:gridSpan w:val="2"/>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p>
        </w:tc>
        <w:tc>
          <w:tcPr>
            <w:tcW w:w="870" w:type="dxa"/>
            <w:gridSpan w:val="2"/>
            <w:tcBorders>
              <w:bottom w:val="single" w:sz="4" w:space="0" w:color="auto"/>
            </w:tcBorders>
            <w:shd w:val="clear" w:color="auto" w:fill="auto"/>
            <w:vAlign w:val="center"/>
          </w:tcPr>
          <w:p w:rsidR="00915781" w:rsidRPr="00C17865" w:rsidRDefault="00915781" w:rsidP="00841A04">
            <w:pPr>
              <w:tabs>
                <w:tab w:val="left" w:pos="994"/>
              </w:tabs>
              <w:jc w:val="center"/>
              <w:rPr>
                <w:spacing w:val="-20"/>
                <w:sz w:val="28"/>
                <w:szCs w:val="28"/>
              </w:rPr>
            </w:pPr>
          </w:p>
        </w:tc>
        <w:tc>
          <w:tcPr>
            <w:tcW w:w="855" w:type="dxa"/>
            <w:gridSpan w:val="2"/>
            <w:tcBorders>
              <w:bottom w:val="single" w:sz="4" w:space="0" w:color="auto"/>
            </w:tcBorders>
            <w:vAlign w:val="center"/>
          </w:tcPr>
          <w:p w:rsidR="00915781" w:rsidRPr="00C17865" w:rsidRDefault="00915781" w:rsidP="00841A04">
            <w:pPr>
              <w:tabs>
                <w:tab w:val="left" w:pos="994"/>
              </w:tabs>
              <w:jc w:val="center"/>
              <w:rPr>
                <w:spacing w:val="-20"/>
                <w:sz w:val="28"/>
                <w:szCs w:val="28"/>
              </w:rPr>
            </w:pPr>
          </w:p>
        </w:tc>
      </w:tr>
    </w:tbl>
    <w:p w:rsidR="00915781" w:rsidRPr="00D85271" w:rsidRDefault="00915781" w:rsidP="00915781">
      <w:pPr>
        <w:spacing w:line="240" w:lineRule="exact"/>
        <w:ind w:firstLine="567"/>
        <w:rPr>
          <w:bCs/>
          <w:spacing w:val="-20"/>
        </w:rPr>
        <w:sectPr w:rsidR="00915781" w:rsidRPr="00D85271" w:rsidSect="0023634F">
          <w:headerReference w:type="default" r:id="rId20"/>
          <w:pgSz w:w="16838" w:h="11906" w:orient="landscape"/>
          <w:pgMar w:top="1560" w:right="1134" w:bottom="707" w:left="1134" w:header="709" w:footer="709" w:gutter="0"/>
          <w:pgNumType w:start="1"/>
          <w:cols w:space="708"/>
          <w:titlePg/>
          <w:docGrid w:linePitch="360"/>
        </w:sectPr>
      </w:pPr>
      <w:r w:rsidRPr="00D85271">
        <w:rPr>
          <w:bCs/>
          <w:spacing w:val="-20"/>
        </w:rPr>
        <w:t>*создание дополнительных мест</w:t>
      </w:r>
    </w:p>
    <w:p w:rsidR="00915781" w:rsidRPr="009B2B5A" w:rsidRDefault="00915781" w:rsidP="00915781">
      <w:pPr>
        <w:autoSpaceDE w:val="0"/>
        <w:autoSpaceDN w:val="0"/>
        <w:adjustRightInd w:val="0"/>
        <w:jc w:val="center"/>
        <w:rPr>
          <w:rFonts w:eastAsiaTheme="minorHAnsi"/>
          <w:bCs/>
          <w:sz w:val="28"/>
          <w:szCs w:val="28"/>
          <w:lang w:eastAsia="en-US"/>
        </w:rPr>
      </w:pPr>
      <w:r w:rsidRPr="009B2B5A">
        <w:rPr>
          <w:bCs/>
          <w:sz w:val="28"/>
          <w:szCs w:val="28"/>
        </w:rPr>
        <w:lastRenderedPageBreak/>
        <w:t>4. </w:t>
      </w:r>
      <w:r w:rsidRPr="009B2B5A">
        <w:rPr>
          <w:rFonts w:eastAsiaTheme="minorHAnsi"/>
          <w:bCs/>
          <w:sz w:val="28"/>
          <w:szCs w:val="28"/>
          <w:lang w:eastAsia="en-US"/>
        </w:rPr>
        <w:t xml:space="preserve">Оценка объемов и источников финансирования мероприятий (инвестиционных проектов) </w:t>
      </w:r>
    </w:p>
    <w:p w:rsidR="00915781" w:rsidRPr="009B2B5A" w:rsidRDefault="00915781" w:rsidP="00915781">
      <w:pPr>
        <w:autoSpaceDE w:val="0"/>
        <w:autoSpaceDN w:val="0"/>
        <w:adjustRightInd w:val="0"/>
        <w:jc w:val="center"/>
        <w:rPr>
          <w:rFonts w:eastAsiaTheme="minorHAnsi"/>
          <w:bCs/>
          <w:sz w:val="28"/>
          <w:szCs w:val="28"/>
          <w:lang w:eastAsia="en-US"/>
        </w:rPr>
      </w:pPr>
      <w:r w:rsidRPr="009B2B5A">
        <w:rPr>
          <w:rFonts w:eastAsiaTheme="minorHAnsi"/>
          <w:bCs/>
          <w:sz w:val="28"/>
          <w:szCs w:val="28"/>
          <w:lang w:eastAsia="en-US"/>
        </w:rPr>
        <w:t>по проектированию, строительству и реконструкции объектов социальной инфраструктуры Волгограда</w:t>
      </w:r>
    </w:p>
    <w:p w:rsidR="00915781" w:rsidRPr="009B2B5A" w:rsidRDefault="00915781" w:rsidP="00915781">
      <w:pPr>
        <w:autoSpaceDE w:val="0"/>
        <w:autoSpaceDN w:val="0"/>
        <w:adjustRightInd w:val="0"/>
        <w:jc w:val="center"/>
        <w:rPr>
          <w:rFonts w:eastAsiaTheme="minorHAnsi"/>
          <w:bCs/>
          <w:sz w:val="28"/>
          <w:szCs w:val="28"/>
          <w:lang w:eastAsia="en-US"/>
        </w:rPr>
      </w:pPr>
    </w:p>
    <w:p w:rsidR="00915781" w:rsidRPr="009B2B5A" w:rsidRDefault="00915781" w:rsidP="00915781">
      <w:pPr>
        <w:autoSpaceDE w:val="0"/>
        <w:autoSpaceDN w:val="0"/>
        <w:adjustRightInd w:val="0"/>
        <w:jc w:val="right"/>
        <w:rPr>
          <w:rFonts w:eastAsiaTheme="minorHAnsi"/>
          <w:b/>
          <w:bCs/>
          <w:sz w:val="28"/>
          <w:szCs w:val="28"/>
          <w:lang w:eastAsia="en-US"/>
        </w:rPr>
      </w:pPr>
      <w:r w:rsidRPr="009B2B5A">
        <w:rPr>
          <w:sz w:val="28"/>
          <w:szCs w:val="28"/>
        </w:rPr>
        <w:t>Таблица 10</w:t>
      </w:r>
    </w:p>
    <w:p w:rsidR="00915781" w:rsidRPr="009B2B5A" w:rsidRDefault="00915781" w:rsidP="00915781">
      <w:pPr>
        <w:shd w:val="clear" w:color="auto" w:fill="FFFFFF"/>
        <w:tabs>
          <w:tab w:val="left" w:pos="0"/>
        </w:tabs>
        <w:spacing w:before="5" w:line="360" w:lineRule="auto"/>
        <w:ind w:right="-460"/>
        <w:jc w:val="center"/>
        <w:rPr>
          <w:sz w:val="28"/>
          <w:szCs w:val="28"/>
        </w:rPr>
      </w:pPr>
      <w:r w:rsidRPr="009B2B5A">
        <w:rPr>
          <w:sz w:val="28"/>
          <w:szCs w:val="28"/>
        </w:rPr>
        <w:t>Прогнозируемый объем финансовых средств на реализацию Программы</w:t>
      </w: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79"/>
        <w:gridCol w:w="2298"/>
        <w:gridCol w:w="3828"/>
        <w:gridCol w:w="1134"/>
        <w:gridCol w:w="1134"/>
        <w:gridCol w:w="1134"/>
        <w:gridCol w:w="1134"/>
        <w:gridCol w:w="1134"/>
        <w:gridCol w:w="1134"/>
        <w:gridCol w:w="1134"/>
      </w:tblGrid>
      <w:tr w:rsidR="00915781" w:rsidRPr="009B2B5A" w:rsidTr="00841A04">
        <w:trPr>
          <w:trHeight w:hRule="exact" w:val="259"/>
        </w:trPr>
        <w:tc>
          <w:tcPr>
            <w:tcW w:w="679" w:type="dxa"/>
            <w:vMerge w:val="restart"/>
            <w:shd w:val="clear" w:color="auto" w:fill="FFFFFF"/>
            <w:vAlign w:val="center"/>
          </w:tcPr>
          <w:p w:rsidR="00915781" w:rsidRPr="009B2B5A" w:rsidRDefault="00915781" w:rsidP="00841A04">
            <w:pPr>
              <w:tabs>
                <w:tab w:val="left" w:pos="0"/>
              </w:tabs>
              <w:spacing w:before="5" w:after="240"/>
              <w:ind w:right="-460"/>
              <w:rPr>
                <w:sz w:val="28"/>
                <w:szCs w:val="28"/>
              </w:rPr>
            </w:pPr>
            <w:r w:rsidRPr="009B2B5A">
              <w:rPr>
                <w:sz w:val="28"/>
                <w:szCs w:val="28"/>
              </w:rPr>
              <w:t>№</w:t>
            </w:r>
          </w:p>
          <w:p w:rsidR="00915781" w:rsidRPr="009B2B5A" w:rsidRDefault="00915781" w:rsidP="00841A04">
            <w:pPr>
              <w:tabs>
                <w:tab w:val="left" w:pos="0"/>
              </w:tabs>
              <w:spacing w:before="5" w:after="240"/>
              <w:ind w:right="-460"/>
              <w:rPr>
                <w:sz w:val="28"/>
                <w:szCs w:val="28"/>
              </w:rPr>
            </w:pPr>
            <w:r w:rsidRPr="009B2B5A">
              <w:rPr>
                <w:sz w:val="28"/>
                <w:szCs w:val="28"/>
              </w:rPr>
              <w:t>п/п</w:t>
            </w:r>
          </w:p>
        </w:tc>
        <w:tc>
          <w:tcPr>
            <w:tcW w:w="2298" w:type="dxa"/>
            <w:vMerge w:val="restart"/>
            <w:shd w:val="clear" w:color="auto" w:fill="FFFFFF"/>
            <w:vAlign w:val="center"/>
          </w:tcPr>
          <w:p w:rsidR="00915781" w:rsidRPr="009B2B5A" w:rsidRDefault="00915781" w:rsidP="00841A04">
            <w:pPr>
              <w:tabs>
                <w:tab w:val="left" w:pos="0"/>
              </w:tabs>
              <w:spacing w:before="5" w:after="240"/>
              <w:ind w:right="175"/>
              <w:jc w:val="center"/>
              <w:rPr>
                <w:sz w:val="28"/>
                <w:szCs w:val="28"/>
              </w:rPr>
            </w:pPr>
            <w:r w:rsidRPr="009B2B5A">
              <w:rPr>
                <w:sz w:val="28"/>
                <w:szCs w:val="28"/>
              </w:rPr>
              <w:t>Наименование мероприятия</w:t>
            </w:r>
          </w:p>
        </w:tc>
        <w:tc>
          <w:tcPr>
            <w:tcW w:w="3828" w:type="dxa"/>
            <w:vMerge w:val="restart"/>
            <w:shd w:val="clear" w:color="auto" w:fill="FFFFFF"/>
            <w:vAlign w:val="center"/>
          </w:tcPr>
          <w:p w:rsidR="00915781" w:rsidRPr="009B2B5A" w:rsidRDefault="00915781" w:rsidP="00841A04">
            <w:pPr>
              <w:tabs>
                <w:tab w:val="left" w:pos="0"/>
              </w:tabs>
              <w:ind w:right="-459"/>
              <w:jc w:val="center"/>
              <w:rPr>
                <w:sz w:val="28"/>
                <w:szCs w:val="28"/>
              </w:rPr>
            </w:pPr>
            <w:r w:rsidRPr="009B2B5A">
              <w:rPr>
                <w:sz w:val="28"/>
                <w:szCs w:val="28"/>
              </w:rPr>
              <w:t xml:space="preserve">Источники </w:t>
            </w:r>
          </w:p>
          <w:p w:rsidR="00915781" w:rsidRPr="009B2B5A" w:rsidRDefault="00915781" w:rsidP="00841A04">
            <w:pPr>
              <w:tabs>
                <w:tab w:val="left" w:pos="0"/>
              </w:tabs>
              <w:ind w:right="33"/>
              <w:jc w:val="center"/>
              <w:rPr>
                <w:sz w:val="28"/>
                <w:szCs w:val="28"/>
              </w:rPr>
            </w:pPr>
            <w:r w:rsidRPr="009B2B5A">
              <w:rPr>
                <w:sz w:val="28"/>
                <w:szCs w:val="28"/>
              </w:rPr>
              <w:t>финансирования</w:t>
            </w:r>
          </w:p>
        </w:tc>
        <w:tc>
          <w:tcPr>
            <w:tcW w:w="7938" w:type="dxa"/>
            <w:gridSpan w:val="7"/>
            <w:tcBorders>
              <w:right w:val="single" w:sz="4" w:space="0" w:color="auto"/>
            </w:tcBorders>
            <w:shd w:val="clear" w:color="auto" w:fill="FFFFFF"/>
          </w:tcPr>
          <w:p w:rsidR="00915781" w:rsidRPr="009B2B5A" w:rsidRDefault="00915781" w:rsidP="00841A04">
            <w:pPr>
              <w:tabs>
                <w:tab w:val="left" w:pos="0"/>
              </w:tabs>
              <w:spacing w:before="5" w:after="240"/>
              <w:ind w:right="-460"/>
              <w:jc w:val="center"/>
              <w:rPr>
                <w:sz w:val="28"/>
                <w:szCs w:val="28"/>
              </w:rPr>
            </w:pPr>
            <w:r w:rsidRPr="009B2B5A">
              <w:rPr>
                <w:sz w:val="28"/>
                <w:szCs w:val="28"/>
              </w:rPr>
              <w:t>Годы, млн. руб.</w:t>
            </w:r>
          </w:p>
        </w:tc>
      </w:tr>
      <w:tr w:rsidR="00915781" w:rsidRPr="009B2B5A" w:rsidTr="00841A04">
        <w:trPr>
          <w:trHeight w:hRule="exact" w:val="419"/>
        </w:trPr>
        <w:tc>
          <w:tcPr>
            <w:tcW w:w="679" w:type="dxa"/>
            <w:vMerge/>
            <w:shd w:val="clear" w:color="auto" w:fill="FFFFFF"/>
            <w:vAlign w:val="center"/>
          </w:tcPr>
          <w:p w:rsidR="00915781" w:rsidRPr="009B2B5A" w:rsidRDefault="00915781" w:rsidP="00841A04">
            <w:pPr>
              <w:tabs>
                <w:tab w:val="left" w:pos="0"/>
              </w:tabs>
              <w:spacing w:before="5" w:after="240"/>
              <w:ind w:right="-460"/>
              <w:jc w:val="center"/>
              <w:rPr>
                <w:sz w:val="28"/>
                <w:szCs w:val="28"/>
              </w:rPr>
            </w:pPr>
          </w:p>
        </w:tc>
        <w:tc>
          <w:tcPr>
            <w:tcW w:w="2298" w:type="dxa"/>
            <w:vMerge/>
            <w:shd w:val="clear" w:color="auto" w:fill="FFFFFF"/>
            <w:vAlign w:val="center"/>
          </w:tcPr>
          <w:p w:rsidR="00915781" w:rsidRPr="009B2B5A" w:rsidRDefault="00915781" w:rsidP="00841A04">
            <w:pPr>
              <w:tabs>
                <w:tab w:val="left" w:pos="0"/>
              </w:tabs>
              <w:spacing w:before="5" w:after="240"/>
              <w:ind w:right="-460"/>
              <w:jc w:val="center"/>
              <w:rPr>
                <w:sz w:val="28"/>
                <w:szCs w:val="28"/>
              </w:rPr>
            </w:pPr>
          </w:p>
        </w:tc>
        <w:tc>
          <w:tcPr>
            <w:tcW w:w="3828" w:type="dxa"/>
            <w:vMerge/>
            <w:shd w:val="clear" w:color="auto" w:fill="FFFFFF"/>
            <w:vAlign w:val="center"/>
          </w:tcPr>
          <w:p w:rsidR="00915781" w:rsidRPr="009B2B5A" w:rsidRDefault="00915781" w:rsidP="00841A04">
            <w:pPr>
              <w:tabs>
                <w:tab w:val="left" w:pos="0"/>
              </w:tabs>
              <w:spacing w:before="5" w:after="240"/>
              <w:ind w:right="-460"/>
              <w:jc w:val="center"/>
              <w:rPr>
                <w:sz w:val="28"/>
                <w:szCs w:val="28"/>
              </w:rPr>
            </w:pPr>
          </w:p>
        </w:tc>
        <w:tc>
          <w:tcPr>
            <w:tcW w:w="1134" w:type="dxa"/>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2019</w:t>
            </w:r>
          </w:p>
        </w:tc>
        <w:tc>
          <w:tcPr>
            <w:tcW w:w="1134" w:type="dxa"/>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2020</w:t>
            </w:r>
          </w:p>
        </w:tc>
        <w:tc>
          <w:tcPr>
            <w:tcW w:w="1134" w:type="dxa"/>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2021</w:t>
            </w:r>
          </w:p>
        </w:tc>
        <w:tc>
          <w:tcPr>
            <w:tcW w:w="1134" w:type="dxa"/>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2022</w:t>
            </w:r>
          </w:p>
        </w:tc>
        <w:tc>
          <w:tcPr>
            <w:tcW w:w="1134" w:type="dxa"/>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2023</w:t>
            </w:r>
          </w:p>
        </w:tc>
        <w:tc>
          <w:tcPr>
            <w:tcW w:w="1134" w:type="dxa"/>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2024</w:t>
            </w:r>
          </w:p>
        </w:tc>
        <w:tc>
          <w:tcPr>
            <w:tcW w:w="1134" w:type="dxa"/>
            <w:tcBorders>
              <w:right w:val="single" w:sz="4" w:space="0" w:color="auto"/>
            </w:tcBorders>
            <w:shd w:val="clear" w:color="auto" w:fill="FFFFFF"/>
            <w:vAlign w:val="center"/>
          </w:tcPr>
          <w:p w:rsidR="00915781" w:rsidRPr="009B2B5A" w:rsidRDefault="00915781" w:rsidP="00841A04">
            <w:pPr>
              <w:tabs>
                <w:tab w:val="left" w:pos="994"/>
              </w:tabs>
              <w:spacing w:before="5"/>
              <w:ind w:right="10"/>
              <w:jc w:val="center"/>
              <w:rPr>
                <w:sz w:val="28"/>
                <w:szCs w:val="28"/>
              </w:rPr>
            </w:pPr>
            <w:r w:rsidRPr="009B2B5A">
              <w:rPr>
                <w:sz w:val="28"/>
                <w:szCs w:val="28"/>
              </w:rPr>
              <w:t>2025</w:t>
            </w:r>
          </w:p>
        </w:tc>
      </w:tr>
      <w:tr w:rsidR="00915781" w:rsidRPr="009B2B5A" w:rsidTr="00841A04">
        <w:trPr>
          <w:trHeight w:val="392"/>
        </w:trPr>
        <w:tc>
          <w:tcPr>
            <w:tcW w:w="679" w:type="dxa"/>
            <w:vMerge w:val="restart"/>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1</w:t>
            </w:r>
          </w:p>
        </w:tc>
        <w:tc>
          <w:tcPr>
            <w:tcW w:w="2298" w:type="dxa"/>
            <w:vMerge w:val="restart"/>
            <w:shd w:val="clear" w:color="auto" w:fill="FFFFFF"/>
            <w:vAlign w:val="center"/>
          </w:tcPr>
          <w:p w:rsidR="00915781" w:rsidRPr="009B2B5A" w:rsidRDefault="00915781" w:rsidP="00841A04">
            <w:pPr>
              <w:tabs>
                <w:tab w:val="left" w:pos="7317"/>
              </w:tabs>
              <w:jc w:val="center"/>
              <w:rPr>
                <w:color w:val="000000"/>
                <w:sz w:val="28"/>
                <w:szCs w:val="28"/>
              </w:rPr>
            </w:pPr>
            <w:r w:rsidRPr="009B2B5A">
              <w:rPr>
                <w:sz w:val="28"/>
                <w:szCs w:val="28"/>
              </w:rPr>
              <w:t>Объекты образования</w:t>
            </w: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Всего</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142,5</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1 587,4</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596,6</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2 952,4</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1 508,5</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1 818,0</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3 312,2</w:t>
            </w:r>
          </w:p>
        </w:tc>
      </w:tr>
      <w:tr w:rsidR="00915781" w:rsidRPr="009B2B5A" w:rsidTr="00841A04">
        <w:trPr>
          <w:trHeight w:val="425"/>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vAlign w:val="center"/>
          </w:tcPr>
          <w:p w:rsidR="00915781" w:rsidRPr="009B2B5A" w:rsidRDefault="00915781" w:rsidP="00841A04">
            <w:pPr>
              <w:tabs>
                <w:tab w:val="left" w:pos="7317"/>
              </w:tabs>
              <w:jc w:val="center"/>
              <w:rPr>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Федеральный бюджет</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44,6</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1 370,6</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513,1</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2 539,0</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1 297,3</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1 563,5</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2 848,5</w:t>
            </w:r>
          </w:p>
        </w:tc>
      </w:tr>
      <w:tr w:rsidR="00915781" w:rsidRPr="009B2B5A" w:rsidTr="00841A04">
        <w:trPr>
          <w:trHeight w:val="275"/>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shd w:val="clear" w:color="auto" w:fill="EAF1DD"/>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Областной бюджет</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65,5</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171,2</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66,8</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383,5</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186,8</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226,3</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434,5</w:t>
            </w:r>
          </w:p>
        </w:tc>
      </w:tr>
      <w:tr w:rsidR="00915781" w:rsidRPr="009B2B5A" w:rsidTr="00841A04">
        <w:trPr>
          <w:trHeight w:val="366"/>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Местный бюджет</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32,4</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45,6</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16,7</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29,9</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24,4</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28,2</w:t>
            </w:r>
          </w:p>
        </w:tc>
        <w:tc>
          <w:tcPr>
            <w:tcW w:w="1134" w:type="dxa"/>
            <w:shd w:val="clear" w:color="auto" w:fill="FFFFFF"/>
            <w:vAlign w:val="bottom"/>
          </w:tcPr>
          <w:p w:rsidR="00915781" w:rsidRPr="009B2B5A" w:rsidRDefault="00915781" w:rsidP="00841A04">
            <w:pPr>
              <w:jc w:val="right"/>
              <w:rPr>
                <w:sz w:val="28"/>
                <w:szCs w:val="28"/>
              </w:rPr>
            </w:pPr>
            <w:r w:rsidRPr="009B2B5A">
              <w:rPr>
                <w:sz w:val="28"/>
                <w:szCs w:val="28"/>
              </w:rPr>
              <w:t>29,2</w:t>
            </w:r>
          </w:p>
        </w:tc>
      </w:tr>
      <w:tr w:rsidR="00915781" w:rsidRPr="009B2B5A" w:rsidTr="00841A04">
        <w:trPr>
          <w:trHeight w:val="455"/>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Внебюджетные источники</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c>
          <w:tcPr>
            <w:tcW w:w="1134" w:type="dxa"/>
            <w:shd w:val="clear" w:color="auto" w:fill="FFFFFF"/>
            <w:vAlign w:val="center"/>
          </w:tcPr>
          <w:p w:rsidR="00915781" w:rsidRPr="009B2B5A" w:rsidRDefault="00915781" w:rsidP="00841A04">
            <w:pPr>
              <w:tabs>
                <w:tab w:val="left" w:pos="0"/>
              </w:tabs>
              <w:ind w:right="-108"/>
              <w:jc w:val="right"/>
              <w:rPr>
                <w:sz w:val="28"/>
                <w:szCs w:val="28"/>
              </w:rPr>
            </w:pPr>
            <w:r w:rsidRPr="009B2B5A">
              <w:rPr>
                <w:sz w:val="28"/>
                <w:szCs w:val="28"/>
              </w:rPr>
              <w:t>0,0</w:t>
            </w:r>
          </w:p>
        </w:tc>
      </w:tr>
      <w:tr w:rsidR="00915781" w:rsidRPr="009B2B5A" w:rsidTr="00841A04">
        <w:trPr>
          <w:trHeight w:val="377"/>
        </w:trPr>
        <w:tc>
          <w:tcPr>
            <w:tcW w:w="679" w:type="dxa"/>
            <w:vMerge w:val="restart"/>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2</w:t>
            </w:r>
          </w:p>
        </w:tc>
        <w:tc>
          <w:tcPr>
            <w:tcW w:w="2298" w:type="dxa"/>
            <w:vMerge w:val="restart"/>
            <w:shd w:val="clear" w:color="auto" w:fill="FFFFFF"/>
            <w:vAlign w:val="center"/>
          </w:tcPr>
          <w:p w:rsidR="00915781" w:rsidRPr="009B2B5A" w:rsidRDefault="00915781" w:rsidP="00841A04">
            <w:pPr>
              <w:tabs>
                <w:tab w:val="left" w:pos="994"/>
              </w:tabs>
              <w:jc w:val="center"/>
              <w:rPr>
                <w:sz w:val="28"/>
                <w:szCs w:val="28"/>
              </w:rPr>
            </w:pPr>
            <w:r w:rsidRPr="009B2B5A">
              <w:rPr>
                <w:sz w:val="28"/>
                <w:szCs w:val="28"/>
              </w:rPr>
              <w:t>Объекты физической культуры</w:t>
            </w: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Всего</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296,8</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170,4</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135,0</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317,0</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1586,0</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2863,0</w:t>
            </w:r>
          </w:p>
        </w:tc>
        <w:tc>
          <w:tcPr>
            <w:tcW w:w="1134" w:type="dxa"/>
            <w:shd w:val="clear" w:color="auto" w:fill="FFFFFF"/>
          </w:tcPr>
          <w:p w:rsidR="00915781" w:rsidRPr="00683428" w:rsidRDefault="00915781" w:rsidP="00841A04">
            <w:pPr>
              <w:jc w:val="right"/>
              <w:rPr>
                <w:bCs/>
                <w:sz w:val="28"/>
                <w:szCs w:val="28"/>
              </w:rPr>
            </w:pPr>
            <w:r w:rsidRPr="00683428">
              <w:rPr>
                <w:bCs/>
                <w:sz w:val="28"/>
                <w:szCs w:val="28"/>
              </w:rPr>
              <w:t>2736,0</w:t>
            </w:r>
          </w:p>
        </w:tc>
      </w:tr>
      <w:tr w:rsidR="00915781" w:rsidRPr="009B2B5A" w:rsidTr="00841A04">
        <w:trPr>
          <w:trHeight w:val="412"/>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vAlign w:val="center"/>
          </w:tcPr>
          <w:p w:rsidR="00915781" w:rsidRPr="009B2B5A" w:rsidRDefault="00915781" w:rsidP="00841A04">
            <w:pPr>
              <w:tabs>
                <w:tab w:val="left" w:pos="994"/>
              </w:tabs>
              <w:jc w:val="center"/>
              <w:rPr>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Федеральный бюджет</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1 109,6</w:t>
            </w:r>
          </w:p>
        </w:tc>
        <w:tc>
          <w:tcPr>
            <w:tcW w:w="1134" w:type="dxa"/>
            <w:shd w:val="clear" w:color="auto" w:fill="FFFFFF"/>
          </w:tcPr>
          <w:p w:rsidR="00915781" w:rsidRPr="00683428" w:rsidRDefault="00915781" w:rsidP="00841A04">
            <w:pPr>
              <w:jc w:val="right"/>
              <w:rPr>
                <w:sz w:val="28"/>
                <w:szCs w:val="28"/>
              </w:rPr>
            </w:pPr>
            <w:r w:rsidRPr="00683428">
              <w:rPr>
                <w:sz w:val="28"/>
                <w:szCs w:val="28"/>
              </w:rPr>
              <w:t>206,4</w:t>
            </w:r>
          </w:p>
        </w:tc>
      </w:tr>
      <w:tr w:rsidR="00915781" w:rsidRPr="009B2B5A" w:rsidTr="00841A04">
        <w:trPr>
          <w:trHeight w:val="418"/>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Областной бюджет</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40,4</w:t>
            </w:r>
          </w:p>
        </w:tc>
        <w:tc>
          <w:tcPr>
            <w:tcW w:w="1134" w:type="dxa"/>
            <w:shd w:val="clear" w:color="auto" w:fill="FFFFFF"/>
          </w:tcPr>
          <w:p w:rsidR="00915781" w:rsidRPr="00683428" w:rsidRDefault="00915781" w:rsidP="00841A04">
            <w:pPr>
              <w:jc w:val="right"/>
              <w:rPr>
                <w:sz w:val="28"/>
                <w:szCs w:val="28"/>
              </w:rPr>
            </w:pPr>
            <w:r w:rsidRPr="00683428">
              <w:rPr>
                <w:sz w:val="28"/>
                <w:szCs w:val="28"/>
              </w:rPr>
              <w:t>26,8</w:t>
            </w:r>
          </w:p>
        </w:tc>
      </w:tr>
      <w:tr w:rsidR="00915781" w:rsidRPr="009B2B5A" w:rsidTr="00841A04">
        <w:trPr>
          <w:trHeight w:val="409"/>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Местный бюджет</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4,4</w:t>
            </w:r>
          </w:p>
        </w:tc>
        <w:tc>
          <w:tcPr>
            <w:tcW w:w="1134" w:type="dxa"/>
            <w:shd w:val="clear" w:color="auto" w:fill="FFFFFF"/>
          </w:tcPr>
          <w:p w:rsidR="00915781" w:rsidRPr="00683428" w:rsidRDefault="00915781" w:rsidP="00841A04">
            <w:pPr>
              <w:jc w:val="right"/>
              <w:rPr>
                <w:sz w:val="28"/>
                <w:szCs w:val="28"/>
              </w:rPr>
            </w:pPr>
            <w:r w:rsidRPr="00683428">
              <w:rPr>
                <w:sz w:val="28"/>
                <w:szCs w:val="28"/>
              </w:rPr>
              <w:t>10,0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r>
      <w:tr w:rsidR="00915781" w:rsidRPr="009B2B5A" w:rsidTr="00841A04">
        <w:trPr>
          <w:trHeight w:val="415"/>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 xml:space="preserve">Внебюджетные источники, </w:t>
            </w:r>
          </w:p>
          <w:p w:rsidR="00915781" w:rsidRPr="009B2B5A" w:rsidRDefault="00915781" w:rsidP="00841A04">
            <w:pPr>
              <w:tabs>
                <w:tab w:val="left" w:pos="0"/>
              </w:tabs>
              <w:ind w:right="-460"/>
              <w:rPr>
                <w:sz w:val="28"/>
                <w:szCs w:val="28"/>
              </w:rPr>
            </w:pPr>
            <w:r w:rsidRPr="009B2B5A">
              <w:rPr>
                <w:sz w:val="28"/>
                <w:szCs w:val="28"/>
              </w:rPr>
              <w:t>в т.ч.</w:t>
            </w:r>
          </w:p>
        </w:tc>
        <w:tc>
          <w:tcPr>
            <w:tcW w:w="1134" w:type="dxa"/>
            <w:shd w:val="clear" w:color="auto" w:fill="FFFFFF"/>
          </w:tcPr>
          <w:p w:rsidR="00915781" w:rsidRPr="00683428" w:rsidRDefault="00915781" w:rsidP="00841A04">
            <w:pPr>
              <w:jc w:val="right"/>
              <w:rPr>
                <w:sz w:val="28"/>
                <w:szCs w:val="28"/>
              </w:rPr>
            </w:pPr>
            <w:r w:rsidRPr="00683428">
              <w:rPr>
                <w:sz w:val="28"/>
                <w:szCs w:val="28"/>
              </w:rPr>
              <w:t>296,8</w:t>
            </w:r>
          </w:p>
        </w:tc>
        <w:tc>
          <w:tcPr>
            <w:tcW w:w="1134" w:type="dxa"/>
            <w:shd w:val="clear" w:color="auto" w:fill="FFFFFF"/>
          </w:tcPr>
          <w:p w:rsidR="00915781" w:rsidRPr="00683428" w:rsidRDefault="00915781" w:rsidP="00841A04">
            <w:pPr>
              <w:jc w:val="right"/>
              <w:rPr>
                <w:sz w:val="28"/>
                <w:szCs w:val="28"/>
              </w:rPr>
            </w:pPr>
            <w:r w:rsidRPr="00683428">
              <w:rPr>
                <w:sz w:val="28"/>
                <w:szCs w:val="28"/>
              </w:rPr>
              <w:t>166,0</w:t>
            </w:r>
          </w:p>
        </w:tc>
        <w:tc>
          <w:tcPr>
            <w:tcW w:w="1134" w:type="dxa"/>
            <w:shd w:val="clear" w:color="auto" w:fill="FFFFFF"/>
          </w:tcPr>
          <w:p w:rsidR="00915781" w:rsidRPr="00683428" w:rsidRDefault="00915781" w:rsidP="00841A04">
            <w:pPr>
              <w:jc w:val="right"/>
              <w:rPr>
                <w:sz w:val="28"/>
                <w:szCs w:val="28"/>
              </w:rPr>
            </w:pPr>
            <w:r w:rsidRPr="00683428">
              <w:rPr>
                <w:sz w:val="28"/>
                <w:szCs w:val="28"/>
              </w:rPr>
              <w:t>125,0</w:t>
            </w:r>
          </w:p>
        </w:tc>
        <w:tc>
          <w:tcPr>
            <w:tcW w:w="1134" w:type="dxa"/>
            <w:shd w:val="clear" w:color="auto" w:fill="FFFFFF"/>
          </w:tcPr>
          <w:p w:rsidR="00915781" w:rsidRPr="00683428" w:rsidRDefault="00915781" w:rsidP="00841A04">
            <w:pPr>
              <w:jc w:val="right"/>
              <w:rPr>
                <w:sz w:val="28"/>
                <w:szCs w:val="28"/>
              </w:rPr>
            </w:pPr>
            <w:r w:rsidRPr="00683428">
              <w:rPr>
                <w:sz w:val="28"/>
                <w:szCs w:val="28"/>
              </w:rPr>
              <w:t>317,0</w:t>
            </w:r>
          </w:p>
        </w:tc>
        <w:tc>
          <w:tcPr>
            <w:tcW w:w="1134" w:type="dxa"/>
            <w:shd w:val="clear" w:color="auto" w:fill="FFFFFF"/>
          </w:tcPr>
          <w:p w:rsidR="00915781" w:rsidRPr="00683428" w:rsidRDefault="00915781" w:rsidP="00841A04">
            <w:pPr>
              <w:jc w:val="right"/>
              <w:rPr>
                <w:sz w:val="28"/>
                <w:szCs w:val="28"/>
              </w:rPr>
            </w:pPr>
            <w:r w:rsidRPr="00683428">
              <w:rPr>
                <w:sz w:val="28"/>
                <w:szCs w:val="28"/>
              </w:rPr>
              <w:t>1586,0</w:t>
            </w:r>
          </w:p>
        </w:tc>
        <w:tc>
          <w:tcPr>
            <w:tcW w:w="1134" w:type="dxa"/>
            <w:shd w:val="clear" w:color="auto" w:fill="FFFFFF"/>
          </w:tcPr>
          <w:p w:rsidR="00915781" w:rsidRPr="00683428" w:rsidRDefault="00915781" w:rsidP="00841A04">
            <w:pPr>
              <w:jc w:val="right"/>
              <w:rPr>
                <w:sz w:val="28"/>
                <w:szCs w:val="28"/>
              </w:rPr>
            </w:pPr>
            <w:r w:rsidRPr="00683428">
              <w:rPr>
                <w:sz w:val="28"/>
                <w:szCs w:val="28"/>
              </w:rPr>
              <w:t>1713,0</w:t>
            </w:r>
          </w:p>
        </w:tc>
        <w:tc>
          <w:tcPr>
            <w:tcW w:w="1134" w:type="dxa"/>
            <w:shd w:val="clear" w:color="auto" w:fill="FFFFFF"/>
          </w:tcPr>
          <w:p w:rsidR="00915781" w:rsidRPr="00683428" w:rsidRDefault="00915781" w:rsidP="00841A04">
            <w:pPr>
              <w:jc w:val="right"/>
              <w:rPr>
                <w:sz w:val="28"/>
                <w:szCs w:val="28"/>
              </w:rPr>
            </w:pPr>
            <w:r w:rsidRPr="00683428">
              <w:rPr>
                <w:sz w:val="28"/>
                <w:szCs w:val="28"/>
              </w:rPr>
              <w:t>2502,8</w:t>
            </w:r>
          </w:p>
        </w:tc>
      </w:tr>
      <w:tr w:rsidR="00915781" w:rsidRPr="009B2B5A" w:rsidTr="00841A04">
        <w:trPr>
          <w:trHeight w:val="423"/>
        </w:trPr>
        <w:tc>
          <w:tcPr>
            <w:tcW w:w="679" w:type="dxa"/>
            <w:vMerge/>
            <w:shd w:val="clear" w:color="auto" w:fill="FFFFFF"/>
            <w:vAlign w:val="center"/>
          </w:tcPr>
          <w:p w:rsidR="00915781" w:rsidRPr="009B2B5A" w:rsidRDefault="00915781" w:rsidP="00841A04">
            <w:pPr>
              <w:tabs>
                <w:tab w:val="left" w:pos="0"/>
              </w:tabs>
              <w:ind w:right="-460"/>
              <w:rPr>
                <w:sz w:val="28"/>
                <w:szCs w:val="28"/>
              </w:rPr>
            </w:pPr>
          </w:p>
        </w:tc>
        <w:tc>
          <w:tcPr>
            <w:tcW w:w="2298" w:type="dxa"/>
            <w:vMerge/>
            <w:shd w:val="clear" w:color="auto" w:fill="FFFFFF"/>
          </w:tcPr>
          <w:p w:rsidR="00915781" w:rsidRPr="009B2B5A" w:rsidRDefault="00915781" w:rsidP="00841A04">
            <w:pPr>
              <w:tabs>
                <w:tab w:val="left" w:pos="994"/>
              </w:tabs>
              <w:jc w:val="center"/>
              <w:rPr>
                <w:b/>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 xml:space="preserve">               целевые средства</w:t>
            </w:r>
          </w:p>
        </w:tc>
        <w:tc>
          <w:tcPr>
            <w:tcW w:w="1134" w:type="dxa"/>
            <w:shd w:val="clear" w:color="auto" w:fill="FFFFFF"/>
          </w:tcPr>
          <w:p w:rsidR="00915781" w:rsidRPr="00683428" w:rsidRDefault="00915781" w:rsidP="00841A04">
            <w:pPr>
              <w:jc w:val="right"/>
              <w:rPr>
                <w:sz w:val="28"/>
                <w:szCs w:val="28"/>
              </w:rPr>
            </w:pPr>
            <w:r w:rsidRPr="00683428">
              <w:rPr>
                <w:sz w:val="28"/>
                <w:szCs w:val="28"/>
              </w:rPr>
              <w:t>60,8</w:t>
            </w:r>
          </w:p>
        </w:tc>
        <w:tc>
          <w:tcPr>
            <w:tcW w:w="1134" w:type="dxa"/>
            <w:shd w:val="clear" w:color="auto" w:fill="FFFFFF"/>
          </w:tcPr>
          <w:p w:rsidR="00915781" w:rsidRPr="00683428" w:rsidRDefault="00915781" w:rsidP="00841A04">
            <w:pPr>
              <w:jc w:val="right"/>
              <w:rPr>
                <w:sz w:val="28"/>
                <w:szCs w:val="28"/>
              </w:rPr>
            </w:pPr>
            <w:r w:rsidRPr="00683428">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w:t>
            </w:r>
          </w:p>
        </w:tc>
      </w:tr>
      <w:tr w:rsidR="00915781" w:rsidRPr="009B2B5A" w:rsidTr="00841A04">
        <w:trPr>
          <w:trHeight w:val="423"/>
        </w:trPr>
        <w:tc>
          <w:tcPr>
            <w:tcW w:w="679" w:type="dxa"/>
            <w:vMerge w:val="restart"/>
            <w:shd w:val="clear" w:color="auto" w:fill="FFFFFF"/>
            <w:vAlign w:val="center"/>
          </w:tcPr>
          <w:p w:rsidR="00915781" w:rsidRPr="009B2B5A" w:rsidRDefault="00915781" w:rsidP="00841A04">
            <w:pPr>
              <w:tabs>
                <w:tab w:val="left" w:pos="0"/>
              </w:tabs>
              <w:ind w:right="-460"/>
              <w:rPr>
                <w:sz w:val="28"/>
                <w:szCs w:val="28"/>
              </w:rPr>
            </w:pPr>
            <w:r>
              <w:rPr>
                <w:sz w:val="28"/>
                <w:szCs w:val="28"/>
              </w:rPr>
              <w:t>3</w:t>
            </w:r>
          </w:p>
        </w:tc>
        <w:tc>
          <w:tcPr>
            <w:tcW w:w="2298" w:type="dxa"/>
            <w:vMerge w:val="restart"/>
            <w:shd w:val="clear" w:color="auto" w:fill="FFFFFF"/>
          </w:tcPr>
          <w:p w:rsidR="00915781" w:rsidRPr="00D85271" w:rsidRDefault="00915781" w:rsidP="00841A04">
            <w:pPr>
              <w:tabs>
                <w:tab w:val="left" w:pos="994"/>
              </w:tabs>
              <w:jc w:val="center"/>
              <w:rPr>
                <w:sz w:val="28"/>
                <w:szCs w:val="28"/>
              </w:rPr>
            </w:pPr>
            <w:r w:rsidRPr="00D85271">
              <w:rPr>
                <w:sz w:val="28"/>
                <w:szCs w:val="28"/>
              </w:rPr>
              <w:t>Объекты культуры</w:t>
            </w: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Всего</w:t>
            </w:r>
          </w:p>
        </w:tc>
        <w:tc>
          <w:tcPr>
            <w:tcW w:w="1134" w:type="dxa"/>
            <w:shd w:val="clear" w:color="auto" w:fill="FFFFFF"/>
          </w:tcPr>
          <w:p w:rsidR="00915781" w:rsidRPr="00683428" w:rsidRDefault="00915781" w:rsidP="00841A04">
            <w:pPr>
              <w:jc w:val="right"/>
              <w:rPr>
                <w:sz w:val="28"/>
                <w:szCs w:val="28"/>
              </w:rPr>
            </w:pPr>
            <w:r>
              <w:rPr>
                <w:sz w:val="28"/>
                <w:szCs w:val="28"/>
              </w:rPr>
              <w:t>7,0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r>
      <w:tr w:rsidR="00915781" w:rsidRPr="009B2B5A" w:rsidTr="00841A04">
        <w:trPr>
          <w:trHeight w:val="423"/>
        </w:trPr>
        <w:tc>
          <w:tcPr>
            <w:tcW w:w="679" w:type="dxa"/>
            <w:vMerge/>
            <w:shd w:val="clear" w:color="auto" w:fill="FFFFFF"/>
            <w:vAlign w:val="center"/>
          </w:tcPr>
          <w:p w:rsidR="00915781" w:rsidRDefault="00915781" w:rsidP="00841A04">
            <w:pPr>
              <w:tabs>
                <w:tab w:val="left" w:pos="0"/>
              </w:tabs>
              <w:ind w:right="-460"/>
              <w:rPr>
                <w:sz w:val="28"/>
                <w:szCs w:val="28"/>
              </w:rPr>
            </w:pPr>
          </w:p>
        </w:tc>
        <w:tc>
          <w:tcPr>
            <w:tcW w:w="2298" w:type="dxa"/>
            <w:vMerge/>
            <w:shd w:val="clear" w:color="auto" w:fill="FFFFFF"/>
          </w:tcPr>
          <w:p w:rsidR="00915781" w:rsidRPr="00D85271" w:rsidRDefault="00915781" w:rsidP="00841A04">
            <w:pPr>
              <w:tabs>
                <w:tab w:val="left" w:pos="994"/>
              </w:tabs>
              <w:jc w:val="center"/>
              <w:rPr>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Федеральный бюджет</w:t>
            </w:r>
          </w:p>
        </w:tc>
        <w:tc>
          <w:tcPr>
            <w:tcW w:w="1134" w:type="dxa"/>
            <w:shd w:val="clear" w:color="auto" w:fill="FFFFFF"/>
          </w:tcPr>
          <w:p w:rsidR="00915781" w:rsidRPr="00683428" w:rsidRDefault="00915781" w:rsidP="00841A04">
            <w:pPr>
              <w:jc w:val="right"/>
              <w:rPr>
                <w:sz w:val="28"/>
                <w:szCs w:val="28"/>
              </w:rPr>
            </w:pPr>
            <w:r>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r>
      <w:tr w:rsidR="00915781" w:rsidRPr="009B2B5A" w:rsidTr="00841A04">
        <w:trPr>
          <w:trHeight w:val="423"/>
        </w:trPr>
        <w:tc>
          <w:tcPr>
            <w:tcW w:w="679" w:type="dxa"/>
            <w:vMerge/>
            <w:shd w:val="clear" w:color="auto" w:fill="FFFFFF"/>
            <w:vAlign w:val="center"/>
          </w:tcPr>
          <w:p w:rsidR="00915781" w:rsidRDefault="00915781" w:rsidP="00841A04">
            <w:pPr>
              <w:tabs>
                <w:tab w:val="left" w:pos="0"/>
              </w:tabs>
              <w:ind w:right="-460"/>
              <w:rPr>
                <w:sz w:val="28"/>
                <w:szCs w:val="28"/>
              </w:rPr>
            </w:pPr>
          </w:p>
        </w:tc>
        <w:tc>
          <w:tcPr>
            <w:tcW w:w="2298" w:type="dxa"/>
            <w:vMerge/>
            <w:shd w:val="clear" w:color="auto" w:fill="FFFFFF"/>
          </w:tcPr>
          <w:p w:rsidR="00915781" w:rsidRPr="00D85271" w:rsidRDefault="00915781" w:rsidP="00841A04">
            <w:pPr>
              <w:tabs>
                <w:tab w:val="left" w:pos="994"/>
              </w:tabs>
              <w:jc w:val="center"/>
              <w:rPr>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Областной бюджет</w:t>
            </w:r>
          </w:p>
        </w:tc>
        <w:tc>
          <w:tcPr>
            <w:tcW w:w="1134" w:type="dxa"/>
            <w:shd w:val="clear" w:color="auto" w:fill="FFFFFF"/>
          </w:tcPr>
          <w:p w:rsidR="00915781" w:rsidRPr="00683428" w:rsidRDefault="00915781" w:rsidP="00841A04">
            <w:pPr>
              <w:jc w:val="right"/>
              <w:rPr>
                <w:sz w:val="28"/>
                <w:szCs w:val="28"/>
              </w:rPr>
            </w:pPr>
            <w:r>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r>
      <w:tr w:rsidR="00915781" w:rsidRPr="009B2B5A" w:rsidTr="00841A04">
        <w:trPr>
          <w:trHeight w:val="423"/>
        </w:trPr>
        <w:tc>
          <w:tcPr>
            <w:tcW w:w="679" w:type="dxa"/>
            <w:vMerge/>
            <w:shd w:val="clear" w:color="auto" w:fill="FFFFFF"/>
            <w:vAlign w:val="center"/>
          </w:tcPr>
          <w:p w:rsidR="00915781" w:rsidRDefault="00915781" w:rsidP="00841A04">
            <w:pPr>
              <w:tabs>
                <w:tab w:val="left" w:pos="0"/>
              </w:tabs>
              <w:ind w:right="-460"/>
              <w:rPr>
                <w:sz w:val="28"/>
                <w:szCs w:val="28"/>
              </w:rPr>
            </w:pPr>
          </w:p>
        </w:tc>
        <w:tc>
          <w:tcPr>
            <w:tcW w:w="2298" w:type="dxa"/>
            <w:vMerge/>
            <w:shd w:val="clear" w:color="auto" w:fill="FFFFFF"/>
          </w:tcPr>
          <w:p w:rsidR="00915781" w:rsidRPr="00D85271" w:rsidRDefault="00915781" w:rsidP="00841A04">
            <w:pPr>
              <w:tabs>
                <w:tab w:val="left" w:pos="994"/>
              </w:tabs>
              <w:jc w:val="center"/>
              <w:rPr>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Местный бюджет</w:t>
            </w:r>
          </w:p>
        </w:tc>
        <w:tc>
          <w:tcPr>
            <w:tcW w:w="1134" w:type="dxa"/>
            <w:shd w:val="clear" w:color="auto" w:fill="FFFFFF"/>
          </w:tcPr>
          <w:p w:rsidR="00915781" w:rsidRPr="00683428" w:rsidRDefault="00915781" w:rsidP="00841A04">
            <w:pPr>
              <w:jc w:val="right"/>
              <w:rPr>
                <w:sz w:val="28"/>
                <w:szCs w:val="28"/>
              </w:rPr>
            </w:pPr>
            <w:r>
              <w:rPr>
                <w:sz w:val="28"/>
                <w:szCs w:val="28"/>
              </w:rPr>
              <w:t>7,0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r>
      <w:tr w:rsidR="00915781" w:rsidRPr="009B2B5A" w:rsidTr="00841A04">
        <w:trPr>
          <w:trHeight w:val="423"/>
        </w:trPr>
        <w:tc>
          <w:tcPr>
            <w:tcW w:w="679" w:type="dxa"/>
            <w:vMerge/>
            <w:shd w:val="clear" w:color="auto" w:fill="FFFFFF"/>
            <w:vAlign w:val="center"/>
          </w:tcPr>
          <w:p w:rsidR="00915781" w:rsidRDefault="00915781" w:rsidP="00841A04">
            <w:pPr>
              <w:tabs>
                <w:tab w:val="left" w:pos="0"/>
              </w:tabs>
              <w:ind w:right="-460"/>
              <w:rPr>
                <w:sz w:val="28"/>
                <w:szCs w:val="28"/>
              </w:rPr>
            </w:pPr>
          </w:p>
        </w:tc>
        <w:tc>
          <w:tcPr>
            <w:tcW w:w="2298" w:type="dxa"/>
            <w:vMerge/>
            <w:shd w:val="clear" w:color="auto" w:fill="FFFFFF"/>
          </w:tcPr>
          <w:p w:rsidR="00915781" w:rsidRPr="00D85271" w:rsidRDefault="00915781" w:rsidP="00841A04">
            <w:pPr>
              <w:tabs>
                <w:tab w:val="left" w:pos="994"/>
              </w:tabs>
              <w:jc w:val="center"/>
              <w:rPr>
                <w:sz w:val="28"/>
                <w:szCs w:val="28"/>
              </w:rPr>
            </w:pPr>
          </w:p>
        </w:tc>
        <w:tc>
          <w:tcPr>
            <w:tcW w:w="3828" w:type="dxa"/>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Внебюджетные источники</w:t>
            </w:r>
          </w:p>
        </w:tc>
        <w:tc>
          <w:tcPr>
            <w:tcW w:w="1134" w:type="dxa"/>
            <w:shd w:val="clear" w:color="auto" w:fill="FFFFFF"/>
          </w:tcPr>
          <w:p w:rsidR="00915781" w:rsidRPr="00683428" w:rsidRDefault="00915781" w:rsidP="00841A04">
            <w:pPr>
              <w:jc w:val="right"/>
              <w:rPr>
                <w:sz w:val="28"/>
                <w:szCs w:val="28"/>
              </w:rPr>
            </w:pPr>
            <w:r>
              <w:rPr>
                <w:sz w:val="28"/>
                <w:szCs w:val="28"/>
              </w:rPr>
              <w:t>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c>
          <w:tcPr>
            <w:tcW w:w="1134" w:type="dxa"/>
            <w:shd w:val="clear" w:color="auto" w:fill="FFFFFF"/>
          </w:tcPr>
          <w:p w:rsidR="00915781" w:rsidRPr="00683428" w:rsidRDefault="00915781" w:rsidP="00841A04">
            <w:pPr>
              <w:jc w:val="right"/>
              <w:rPr>
                <w:sz w:val="28"/>
                <w:szCs w:val="28"/>
              </w:rPr>
            </w:pPr>
            <w:r w:rsidRPr="00683428">
              <w:rPr>
                <w:sz w:val="28"/>
                <w:szCs w:val="28"/>
              </w:rPr>
              <w:t>0,0</w:t>
            </w:r>
          </w:p>
        </w:tc>
      </w:tr>
    </w:tbl>
    <w:p w:rsidR="00915781" w:rsidRPr="009B2B5A" w:rsidRDefault="00915781" w:rsidP="00915781">
      <w:pPr>
        <w:spacing w:line="240" w:lineRule="exact"/>
        <w:ind w:firstLine="425"/>
        <w:jc w:val="both"/>
        <w:rPr>
          <w:i/>
          <w:color w:val="000000"/>
          <w:spacing w:val="2"/>
          <w:sz w:val="28"/>
          <w:szCs w:val="28"/>
        </w:rPr>
      </w:pPr>
    </w:p>
    <w:p w:rsidR="00915781" w:rsidRPr="009B2B5A" w:rsidRDefault="00915781" w:rsidP="00915781">
      <w:pPr>
        <w:spacing w:line="240" w:lineRule="exact"/>
        <w:ind w:firstLine="425"/>
        <w:rPr>
          <w:i/>
          <w:color w:val="000000"/>
          <w:spacing w:val="2"/>
          <w:sz w:val="28"/>
          <w:szCs w:val="28"/>
        </w:rPr>
        <w:sectPr w:rsidR="00915781" w:rsidRPr="009B2B5A" w:rsidSect="00453012">
          <w:headerReference w:type="default" r:id="rId21"/>
          <w:pgSz w:w="16834" w:h="11909" w:orient="landscape"/>
          <w:pgMar w:top="567" w:right="567" w:bottom="567" w:left="1418" w:header="720" w:footer="720" w:gutter="0"/>
          <w:cols w:space="60"/>
          <w:noEndnote/>
          <w:titlePg/>
          <w:docGrid w:linePitch="272"/>
        </w:sectPr>
      </w:pPr>
    </w:p>
    <w:p w:rsidR="00915781" w:rsidRPr="009B2B5A" w:rsidRDefault="00915781" w:rsidP="00915781">
      <w:pPr>
        <w:autoSpaceDE w:val="0"/>
        <w:autoSpaceDN w:val="0"/>
        <w:adjustRightInd w:val="0"/>
        <w:jc w:val="center"/>
        <w:rPr>
          <w:rFonts w:eastAsiaTheme="minorHAnsi"/>
          <w:bCs/>
          <w:sz w:val="28"/>
          <w:szCs w:val="28"/>
          <w:lang w:eastAsia="en-US"/>
        </w:rPr>
      </w:pPr>
      <w:r w:rsidRPr="009B2B5A">
        <w:rPr>
          <w:rFonts w:eastAsiaTheme="minorHAnsi"/>
          <w:bCs/>
          <w:sz w:val="28"/>
          <w:szCs w:val="28"/>
          <w:lang w:eastAsia="en-US"/>
        </w:rPr>
        <w:lastRenderedPageBreak/>
        <w:t>5. Целевые индикаторы программы, включающие технико-экономические, финансовые</w:t>
      </w:r>
    </w:p>
    <w:p w:rsidR="00915781" w:rsidRPr="009B2B5A" w:rsidRDefault="00915781" w:rsidP="00915781">
      <w:pPr>
        <w:autoSpaceDE w:val="0"/>
        <w:autoSpaceDN w:val="0"/>
        <w:adjustRightInd w:val="0"/>
        <w:jc w:val="center"/>
        <w:rPr>
          <w:rFonts w:eastAsiaTheme="minorHAnsi"/>
          <w:bCs/>
          <w:sz w:val="28"/>
          <w:szCs w:val="28"/>
          <w:lang w:eastAsia="en-US"/>
        </w:rPr>
      </w:pPr>
      <w:r w:rsidRPr="009B2B5A">
        <w:rPr>
          <w:rFonts w:eastAsiaTheme="minorHAnsi"/>
          <w:bCs/>
          <w:sz w:val="28"/>
          <w:szCs w:val="28"/>
          <w:lang w:eastAsia="en-US"/>
        </w:rPr>
        <w:t>и социально-экономические показатели развития социальной инфраструктуры Волгограда</w:t>
      </w:r>
    </w:p>
    <w:p w:rsidR="00915781" w:rsidRPr="009B2B5A" w:rsidRDefault="00915781" w:rsidP="00915781">
      <w:pPr>
        <w:pStyle w:val="af5"/>
        <w:suppressAutoHyphens w:val="0"/>
        <w:autoSpaceDE w:val="0"/>
        <w:autoSpaceDN w:val="0"/>
        <w:adjustRightInd w:val="0"/>
        <w:ind w:left="376"/>
        <w:jc w:val="right"/>
        <w:rPr>
          <w:rFonts w:eastAsiaTheme="minorHAnsi"/>
          <w:b/>
          <w:bCs/>
          <w:sz w:val="28"/>
          <w:szCs w:val="28"/>
          <w:lang w:eastAsia="en-US"/>
        </w:rPr>
      </w:pPr>
      <w:r w:rsidRPr="009B2B5A">
        <w:rPr>
          <w:sz w:val="28"/>
          <w:szCs w:val="28"/>
        </w:rPr>
        <w:t>Таблица 11</w:t>
      </w:r>
    </w:p>
    <w:p w:rsidR="00915781" w:rsidRPr="009B2B5A" w:rsidRDefault="00915781" w:rsidP="00915781">
      <w:pPr>
        <w:pStyle w:val="af5"/>
        <w:suppressAutoHyphens w:val="0"/>
        <w:autoSpaceDE w:val="0"/>
        <w:autoSpaceDN w:val="0"/>
        <w:adjustRightInd w:val="0"/>
        <w:ind w:left="376"/>
        <w:jc w:val="center"/>
        <w:rPr>
          <w:rFonts w:eastAsiaTheme="minorHAnsi"/>
          <w:bCs/>
          <w:sz w:val="28"/>
          <w:szCs w:val="28"/>
          <w:lang w:eastAsia="en-US"/>
        </w:rPr>
      </w:pPr>
      <w:r w:rsidRPr="009B2B5A">
        <w:rPr>
          <w:rFonts w:eastAsiaTheme="minorHAnsi"/>
          <w:bCs/>
          <w:sz w:val="28"/>
          <w:szCs w:val="28"/>
          <w:lang w:eastAsia="en-US"/>
        </w:rPr>
        <w:t>Целевые индикаторы Программы</w:t>
      </w:r>
    </w:p>
    <w:p w:rsidR="00915781" w:rsidRPr="009B2B5A" w:rsidRDefault="00915781" w:rsidP="00915781">
      <w:pPr>
        <w:pStyle w:val="af5"/>
        <w:suppressAutoHyphens w:val="0"/>
        <w:autoSpaceDE w:val="0"/>
        <w:autoSpaceDN w:val="0"/>
        <w:adjustRightInd w:val="0"/>
        <w:ind w:left="376"/>
        <w:jc w:val="center"/>
        <w:rPr>
          <w:rFonts w:eastAsiaTheme="minorHAnsi"/>
          <w:b/>
          <w:bCs/>
          <w:sz w:val="28"/>
          <w:szCs w:val="28"/>
          <w:lang w:eastAsia="en-US"/>
        </w:rPr>
      </w:pPr>
    </w:p>
    <w:tbl>
      <w:tblPr>
        <w:tblW w:w="15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72"/>
        <w:gridCol w:w="6374"/>
        <w:gridCol w:w="1083"/>
        <w:gridCol w:w="1000"/>
        <w:gridCol w:w="1001"/>
        <w:gridCol w:w="1000"/>
        <w:gridCol w:w="1000"/>
        <w:gridCol w:w="1000"/>
        <w:gridCol w:w="1001"/>
        <w:gridCol w:w="1000"/>
      </w:tblGrid>
      <w:tr w:rsidR="00915781" w:rsidRPr="009B2B5A" w:rsidTr="00841A04">
        <w:trPr>
          <w:trHeight w:hRule="exact" w:val="399"/>
        </w:trPr>
        <w:tc>
          <w:tcPr>
            <w:tcW w:w="572" w:type="dxa"/>
            <w:vMerge w:val="restart"/>
            <w:shd w:val="clear" w:color="auto" w:fill="FFFFFF"/>
            <w:vAlign w:val="center"/>
          </w:tcPr>
          <w:p w:rsidR="00915781" w:rsidRPr="009B2B5A" w:rsidRDefault="00915781" w:rsidP="00841A04">
            <w:pPr>
              <w:tabs>
                <w:tab w:val="left" w:pos="0"/>
              </w:tabs>
              <w:ind w:right="-460"/>
              <w:rPr>
                <w:sz w:val="28"/>
                <w:szCs w:val="28"/>
              </w:rPr>
            </w:pPr>
            <w:r w:rsidRPr="009B2B5A">
              <w:rPr>
                <w:sz w:val="28"/>
                <w:szCs w:val="28"/>
              </w:rPr>
              <w:t>№п/п</w:t>
            </w:r>
          </w:p>
        </w:tc>
        <w:tc>
          <w:tcPr>
            <w:tcW w:w="6374" w:type="dxa"/>
            <w:vMerge w:val="restart"/>
            <w:shd w:val="clear" w:color="auto" w:fill="FFFFFF"/>
            <w:vAlign w:val="center"/>
          </w:tcPr>
          <w:p w:rsidR="00915781" w:rsidRPr="009B2B5A" w:rsidRDefault="00915781" w:rsidP="00841A04">
            <w:pPr>
              <w:tabs>
                <w:tab w:val="left" w:pos="0"/>
              </w:tabs>
              <w:ind w:right="33"/>
              <w:jc w:val="center"/>
              <w:rPr>
                <w:sz w:val="28"/>
                <w:szCs w:val="28"/>
              </w:rPr>
            </w:pPr>
            <w:r w:rsidRPr="009B2B5A">
              <w:rPr>
                <w:sz w:val="28"/>
                <w:szCs w:val="28"/>
              </w:rPr>
              <w:t>Наименование целевого индикатора</w:t>
            </w:r>
          </w:p>
        </w:tc>
        <w:tc>
          <w:tcPr>
            <w:tcW w:w="1083" w:type="dxa"/>
            <w:vMerge w:val="restart"/>
            <w:shd w:val="clear" w:color="auto" w:fill="FFFFFF"/>
            <w:vAlign w:val="center"/>
          </w:tcPr>
          <w:p w:rsidR="00915781" w:rsidRPr="009B2B5A" w:rsidRDefault="00915781" w:rsidP="00841A04">
            <w:pPr>
              <w:tabs>
                <w:tab w:val="left" w:pos="0"/>
              </w:tabs>
              <w:ind w:right="-18"/>
              <w:jc w:val="center"/>
              <w:rPr>
                <w:sz w:val="28"/>
                <w:szCs w:val="28"/>
              </w:rPr>
            </w:pPr>
            <w:r w:rsidRPr="009B2B5A">
              <w:rPr>
                <w:sz w:val="28"/>
                <w:szCs w:val="28"/>
              </w:rPr>
              <w:t>Едини-ца</w:t>
            </w:r>
          </w:p>
          <w:p w:rsidR="00915781" w:rsidRPr="009B2B5A" w:rsidRDefault="00915781" w:rsidP="00841A04">
            <w:pPr>
              <w:tabs>
                <w:tab w:val="left" w:pos="-108"/>
              </w:tabs>
              <w:ind w:right="-18"/>
              <w:jc w:val="center"/>
              <w:rPr>
                <w:sz w:val="28"/>
                <w:szCs w:val="28"/>
              </w:rPr>
            </w:pPr>
            <w:r w:rsidRPr="009B2B5A">
              <w:rPr>
                <w:sz w:val="28"/>
                <w:szCs w:val="28"/>
              </w:rPr>
              <w:t>изме-рения</w:t>
            </w:r>
          </w:p>
        </w:tc>
        <w:tc>
          <w:tcPr>
            <w:tcW w:w="7002" w:type="dxa"/>
            <w:gridSpan w:val="7"/>
            <w:shd w:val="clear" w:color="auto" w:fill="FFFFFF"/>
          </w:tcPr>
          <w:p w:rsidR="00915781" w:rsidRPr="009B2B5A" w:rsidRDefault="00915781" w:rsidP="00841A04">
            <w:pPr>
              <w:tabs>
                <w:tab w:val="left" w:pos="0"/>
              </w:tabs>
              <w:ind w:right="-460"/>
              <w:jc w:val="center"/>
              <w:rPr>
                <w:sz w:val="28"/>
                <w:szCs w:val="28"/>
              </w:rPr>
            </w:pPr>
            <w:r w:rsidRPr="009B2B5A">
              <w:rPr>
                <w:sz w:val="28"/>
                <w:szCs w:val="28"/>
              </w:rPr>
              <w:t>Значение целевого индикатора по годам</w:t>
            </w:r>
          </w:p>
        </w:tc>
      </w:tr>
      <w:tr w:rsidR="00915781" w:rsidRPr="009B2B5A" w:rsidTr="00841A04">
        <w:trPr>
          <w:trHeight w:hRule="exact" w:val="965"/>
        </w:trPr>
        <w:tc>
          <w:tcPr>
            <w:tcW w:w="572" w:type="dxa"/>
            <w:vMerge/>
            <w:shd w:val="clear" w:color="auto" w:fill="FFFFFF"/>
            <w:vAlign w:val="center"/>
          </w:tcPr>
          <w:p w:rsidR="00915781" w:rsidRPr="009B2B5A" w:rsidRDefault="00915781" w:rsidP="00841A04">
            <w:pPr>
              <w:tabs>
                <w:tab w:val="left" w:pos="0"/>
              </w:tabs>
              <w:ind w:right="-460"/>
              <w:jc w:val="center"/>
              <w:rPr>
                <w:sz w:val="28"/>
                <w:szCs w:val="28"/>
              </w:rPr>
            </w:pPr>
          </w:p>
        </w:tc>
        <w:tc>
          <w:tcPr>
            <w:tcW w:w="6374" w:type="dxa"/>
            <w:vMerge/>
            <w:shd w:val="clear" w:color="auto" w:fill="FFFFFF"/>
            <w:vAlign w:val="center"/>
          </w:tcPr>
          <w:p w:rsidR="00915781" w:rsidRPr="009B2B5A" w:rsidRDefault="00915781" w:rsidP="00841A04">
            <w:pPr>
              <w:tabs>
                <w:tab w:val="left" w:pos="0"/>
              </w:tabs>
              <w:ind w:right="-460"/>
              <w:jc w:val="center"/>
              <w:rPr>
                <w:sz w:val="28"/>
                <w:szCs w:val="28"/>
              </w:rPr>
            </w:pPr>
          </w:p>
        </w:tc>
        <w:tc>
          <w:tcPr>
            <w:tcW w:w="1083" w:type="dxa"/>
            <w:vMerge/>
            <w:shd w:val="clear" w:color="auto" w:fill="FFFFFF"/>
            <w:vAlign w:val="center"/>
          </w:tcPr>
          <w:p w:rsidR="00915781" w:rsidRPr="009B2B5A" w:rsidRDefault="00915781" w:rsidP="00841A04">
            <w:pPr>
              <w:tabs>
                <w:tab w:val="left" w:pos="0"/>
              </w:tabs>
              <w:ind w:right="-460"/>
              <w:jc w:val="center"/>
              <w:rPr>
                <w:sz w:val="28"/>
                <w:szCs w:val="28"/>
              </w:rPr>
            </w:pPr>
          </w:p>
        </w:tc>
        <w:tc>
          <w:tcPr>
            <w:tcW w:w="1000"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2019</w:t>
            </w:r>
          </w:p>
        </w:tc>
        <w:tc>
          <w:tcPr>
            <w:tcW w:w="1001"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2020</w:t>
            </w:r>
          </w:p>
        </w:tc>
        <w:tc>
          <w:tcPr>
            <w:tcW w:w="1000"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2021</w:t>
            </w:r>
          </w:p>
        </w:tc>
        <w:tc>
          <w:tcPr>
            <w:tcW w:w="1000"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2022</w:t>
            </w:r>
          </w:p>
        </w:tc>
        <w:tc>
          <w:tcPr>
            <w:tcW w:w="1000"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2023</w:t>
            </w:r>
          </w:p>
        </w:tc>
        <w:tc>
          <w:tcPr>
            <w:tcW w:w="1001"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2024</w:t>
            </w:r>
          </w:p>
        </w:tc>
        <w:tc>
          <w:tcPr>
            <w:tcW w:w="1000" w:type="dxa"/>
            <w:shd w:val="clear" w:color="auto" w:fill="FFFFFF"/>
            <w:vAlign w:val="center"/>
          </w:tcPr>
          <w:p w:rsidR="00915781" w:rsidRPr="009B2B5A" w:rsidRDefault="00915781" w:rsidP="00841A04">
            <w:pPr>
              <w:tabs>
                <w:tab w:val="left" w:pos="994"/>
              </w:tabs>
              <w:ind w:right="10"/>
              <w:jc w:val="center"/>
              <w:rPr>
                <w:sz w:val="28"/>
                <w:szCs w:val="28"/>
              </w:rPr>
            </w:pPr>
            <w:r w:rsidRPr="009B2B5A">
              <w:rPr>
                <w:sz w:val="28"/>
                <w:szCs w:val="28"/>
              </w:rPr>
              <w:t>2025</w:t>
            </w:r>
          </w:p>
        </w:tc>
      </w:tr>
      <w:tr w:rsidR="00915781" w:rsidRPr="009B2B5A" w:rsidTr="00841A04">
        <w:trPr>
          <w:trHeight w:hRule="exact" w:val="751"/>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1</w:t>
            </w:r>
          </w:p>
        </w:tc>
        <w:tc>
          <w:tcPr>
            <w:tcW w:w="6374" w:type="dxa"/>
            <w:shd w:val="clear" w:color="auto" w:fill="FFFFFF"/>
            <w:vAlign w:val="center"/>
          </w:tcPr>
          <w:p w:rsidR="00915781" w:rsidRPr="009B2B5A" w:rsidRDefault="00915781" w:rsidP="00841A04">
            <w:pPr>
              <w:tabs>
                <w:tab w:val="left" w:pos="7317"/>
              </w:tabs>
              <w:jc w:val="both"/>
              <w:rPr>
                <w:color w:val="000000"/>
                <w:sz w:val="28"/>
                <w:szCs w:val="28"/>
              </w:rPr>
            </w:pPr>
            <w:r w:rsidRPr="009B2B5A">
              <w:rPr>
                <w:sz w:val="28"/>
                <w:szCs w:val="28"/>
              </w:rPr>
              <w:t>Доля обучающихся во вторую смену, в общей численности обучающихся МОУ</w:t>
            </w:r>
          </w:p>
        </w:tc>
        <w:tc>
          <w:tcPr>
            <w:tcW w:w="1083" w:type="dxa"/>
            <w:shd w:val="clear" w:color="auto" w:fill="FFFFFF"/>
            <w:vAlign w:val="center"/>
          </w:tcPr>
          <w:p w:rsidR="00915781" w:rsidRPr="009B2B5A" w:rsidRDefault="00915781" w:rsidP="00841A04">
            <w:pPr>
              <w:tabs>
                <w:tab w:val="left" w:pos="0"/>
                <w:tab w:val="left" w:pos="1020"/>
              </w:tabs>
              <w:spacing w:before="5" w:after="240"/>
              <w:jc w:val="center"/>
              <w:rPr>
                <w:sz w:val="28"/>
                <w:szCs w:val="28"/>
              </w:rPr>
            </w:pPr>
            <w:r w:rsidRPr="009B2B5A">
              <w:rPr>
                <w:sz w:val="28"/>
                <w:szCs w:val="28"/>
              </w:rPr>
              <w:t>%</w:t>
            </w:r>
          </w:p>
        </w:tc>
        <w:tc>
          <w:tcPr>
            <w:tcW w:w="1000" w:type="dxa"/>
            <w:shd w:val="clear" w:color="auto" w:fill="FFFFFF"/>
            <w:vAlign w:val="center"/>
          </w:tcPr>
          <w:p w:rsidR="00915781" w:rsidRPr="009B2B5A" w:rsidRDefault="00915781" w:rsidP="00841A04">
            <w:pPr>
              <w:tabs>
                <w:tab w:val="left" w:pos="0"/>
                <w:tab w:val="left" w:pos="1020"/>
              </w:tabs>
              <w:jc w:val="center"/>
              <w:rPr>
                <w:b/>
                <w:spacing w:val="-20"/>
                <w:sz w:val="28"/>
                <w:szCs w:val="28"/>
              </w:rPr>
            </w:pPr>
            <w:r w:rsidRPr="009B2B5A">
              <w:rPr>
                <w:spacing w:val="-20"/>
                <w:sz w:val="28"/>
                <w:szCs w:val="28"/>
              </w:rPr>
              <w:t>16,1</w:t>
            </w:r>
          </w:p>
        </w:tc>
        <w:tc>
          <w:tcPr>
            <w:tcW w:w="1001" w:type="dxa"/>
            <w:shd w:val="clear" w:color="auto" w:fill="FFFFFF"/>
            <w:vAlign w:val="center"/>
          </w:tcPr>
          <w:p w:rsidR="00915781" w:rsidRPr="009B2B5A" w:rsidRDefault="00915781" w:rsidP="00841A04">
            <w:pPr>
              <w:tabs>
                <w:tab w:val="left" w:pos="0"/>
                <w:tab w:val="left" w:pos="1020"/>
              </w:tabs>
              <w:jc w:val="center"/>
              <w:rPr>
                <w:b/>
                <w:spacing w:val="-20"/>
                <w:sz w:val="28"/>
                <w:szCs w:val="28"/>
              </w:rPr>
            </w:pPr>
            <w:r w:rsidRPr="009B2B5A">
              <w:rPr>
                <w:spacing w:val="-20"/>
                <w:sz w:val="28"/>
                <w:szCs w:val="28"/>
              </w:rPr>
              <w:t>14,6</w:t>
            </w:r>
          </w:p>
        </w:tc>
        <w:tc>
          <w:tcPr>
            <w:tcW w:w="1000" w:type="dxa"/>
            <w:shd w:val="clear" w:color="auto" w:fill="FFFFFF"/>
            <w:vAlign w:val="center"/>
          </w:tcPr>
          <w:p w:rsidR="00915781" w:rsidRPr="009B2B5A" w:rsidRDefault="00915781" w:rsidP="00841A04">
            <w:pPr>
              <w:tabs>
                <w:tab w:val="left" w:pos="0"/>
                <w:tab w:val="left" w:pos="1020"/>
              </w:tabs>
              <w:jc w:val="center"/>
              <w:rPr>
                <w:b/>
                <w:spacing w:val="-20"/>
                <w:sz w:val="28"/>
                <w:szCs w:val="28"/>
              </w:rPr>
            </w:pPr>
            <w:r w:rsidRPr="009B2B5A">
              <w:rPr>
                <w:spacing w:val="-20"/>
                <w:sz w:val="28"/>
                <w:szCs w:val="28"/>
              </w:rPr>
              <w:t>14,2</w:t>
            </w:r>
          </w:p>
        </w:tc>
        <w:tc>
          <w:tcPr>
            <w:tcW w:w="1000" w:type="dxa"/>
            <w:shd w:val="clear" w:color="auto" w:fill="FFFFFF"/>
            <w:vAlign w:val="center"/>
          </w:tcPr>
          <w:p w:rsidR="00915781" w:rsidRPr="009B2B5A" w:rsidRDefault="00915781" w:rsidP="00841A04">
            <w:pPr>
              <w:tabs>
                <w:tab w:val="left" w:pos="0"/>
                <w:tab w:val="left" w:pos="1020"/>
              </w:tabs>
              <w:jc w:val="center"/>
              <w:rPr>
                <w:b/>
                <w:spacing w:val="-20"/>
                <w:sz w:val="28"/>
                <w:szCs w:val="28"/>
              </w:rPr>
            </w:pPr>
            <w:r w:rsidRPr="009B2B5A">
              <w:rPr>
                <w:spacing w:val="-20"/>
                <w:sz w:val="28"/>
                <w:szCs w:val="28"/>
              </w:rPr>
              <w:t>12,7</w:t>
            </w:r>
          </w:p>
        </w:tc>
        <w:tc>
          <w:tcPr>
            <w:tcW w:w="1000" w:type="dxa"/>
            <w:shd w:val="clear" w:color="auto" w:fill="FFFFFF"/>
            <w:vAlign w:val="center"/>
          </w:tcPr>
          <w:p w:rsidR="00915781" w:rsidRPr="009B2B5A" w:rsidRDefault="00915781" w:rsidP="00841A04">
            <w:pPr>
              <w:tabs>
                <w:tab w:val="left" w:pos="0"/>
                <w:tab w:val="left" w:pos="1020"/>
              </w:tabs>
              <w:jc w:val="center"/>
              <w:rPr>
                <w:b/>
                <w:spacing w:val="-20"/>
                <w:sz w:val="28"/>
                <w:szCs w:val="28"/>
              </w:rPr>
            </w:pPr>
            <w:r w:rsidRPr="009B2B5A">
              <w:rPr>
                <w:spacing w:val="-20"/>
                <w:sz w:val="28"/>
                <w:szCs w:val="28"/>
              </w:rPr>
              <w:t>12,6</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12,4</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12,2</w:t>
            </w:r>
          </w:p>
        </w:tc>
      </w:tr>
      <w:tr w:rsidR="00915781" w:rsidRPr="009B2B5A" w:rsidTr="00841A04">
        <w:trPr>
          <w:trHeight w:hRule="exact" w:val="1708"/>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2</w:t>
            </w:r>
          </w:p>
        </w:tc>
        <w:tc>
          <w:tcPr>
            <w:tcW w:w="6374" w:type="dxa"/>
            <w:shd w:val="clear" w:color="auto" w:fill="FFFFFF"/>
            <w:vAlign w:val="center"/>
          </w:tcPr>
          <w:p w:rsidR="00915781" w:rsidRPr="009B2B5A" w:rsidRDefault="00915781" w:rsidP="00841A04">
            <w:pPr>
              <w:jc w:val="both"/>
              <w:rPr>
                <w:sz w:val="28"/>
                <w:szCs w:val="28"/>
              </w:rPr>
            </w:pPr>
            <w:r w:rsidRPr="009B2B5A">
              <w:rPr>
                <w:sz w:val="28"/>
                <w:szCs w:val="28"/>
              </w:rPr>
              <w:t>Доля обучающихся по образовательным программам в соответствии с федеральным государственным образовательным стандартом общего образования в общей численности обучающихся по соответствующим программам</w:t>
            </w:r>
          </w:p>
        </w:tc>
        <w:tc>
          <w:tcPr>
            <w:tcW w:w="1083" w:type="dxa"/>
            <w:shd w:val="clear" w:color="auto" w:fill="FFFFFF"/>
            <w:vAlign w:val="center"/>
          </w:tcPr>
          <w:p w:rsidR="00915781" w:rsidRPr="009B2B5A" w:rsidRDefault="00915781" w:rsidP="00841A04">
            <w:pPr>
              <w:tabs>
                <w:tab w:val="left" w:pos="0"/>
                <w:tab w:val="left" w:pos="1020"/>
              </w:tabs>
              <w:spacing w:before="5" w:after="240"/>
              <w:jc w:val="center"/>
              <w:rPr>
                <w:sz w:val="28"/>
                <w:szCs w:val="28"/>
              </w:rPr>
            </w:pPr>
            <w:r w:rsidRPr="009B2B5A">
              <w:rPr>
                <w:sz w:val="28"/>
                <w:szCs w:val="28"/>
              </w:rPr>
              <w:t>%</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90</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95</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100</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100</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100</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100</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100</w:t>
            </w:r>
          </w:p>
        </w:tc>
      </w:tr>
      <w:tr w:rsidR="00915781" w:rsidRPr="009B2B5A" w:rsidTr="00841A04">
        <w:trPr>
          <w:trHeight w:hRule="exact" w:val="3577"/>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3</w:t>
            </w:r>
          </w:p>
        </w:tc>
        <w:tc>
          <w:tcPr>
            <w:tcW w:w="6374" w:type="dxa"/>
            <w:shd w:val="clear" w:color="auto" w:fill="FFFFFF"/>
            <w:vAlign w:val="center"/>
          </w:tcPr>
          <w:p w:rsidR="00915781" w:rsidRPr="009B2B5A" w:rsidRDefault="00915781" w:rsidP="00841A04">
            <w:pPr>
              <w:jc w:val="both"/>
              <w:rPr>
                <w:sz w:val="28"/>
                <w:szCs w:val="28"/>
              </w:rPr>
            </w:pPr>
            <w:r w:rsidRPr="009B2B5A">
              <w:rPr>
                <w:sz w:val="28"/>
                <w:szCs w:val="28"/>
              </w:rPr>
              <w:t>Доля детей 5–18 лет, получающих услуги по дополнительному образованию в муниципальных образовательных учреждениях Волгограда, находящихся в ведомственной подчиненности департамента по образованию администрации Волгограда, в общей численности обучающихся данного возраста муниципальных общеобразовательных и муниципальных дошкольных образовательных учреждений Волгограда</w:t>
            </w:r>
          </w:p>
        </w:tc>
        <w:tc>
          <w:tcPr>
            <w:tcW w:w="1083" w:type="dxa"/>
            <w:shd w:val="clear" w:color="auto" w:fill="FFFFFF"/>
            <w:vAlign w:val="center"/>
          </w:tcPr>
          <w:p w:rsidR="00915781" w:rsidRPr="009B2B5A" w:rsidRDefault="00915781" w:rsidP="00841A04">
            <w:pPr>
              <w:tabs>
                <w:tab w:val="left" w:pos="0"/>
                <w:tab w:val="left" w:pos="1020"/>
              </w:tabs>
              <w:spacing w:before="5" w:after="240"/>
              <w:jc w:val="center"/>
              <w:rPr>
                <w:sz w:val="28"/>
                <w:szCs w:val="28"/>
              </w:rPr>
            </w:pPr>
            <w:r w:rsidRPr="009B2B5A">
              <w:rPr>
                <w:sz w:val="28"/>
                <w:szCs w:val="28"/>
              </w:rPr>
              <w:t>%</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37,2</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37,4</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37,6</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37,8</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38,0</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38,2</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38,4</w:t>
            </w:r>
          </w:p>
        </w:tc>
      </w:tr>
      <w:tr w:rsidR="00915781" w:rsidRPr="009B2B5A" w:rsidTr="00841A04">
        <w:trPr>
          <w:trHeight w:hRule="exact" w:val="1726"/>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lastRenderedPageBreak/>
              <w:t>4</w:t>
            </w:r>
          </w:p>
        </w:tc>
        <w:tc>
          <w:tcPr>
            <w:tcW w:w="6374" w:type="dxa"/>
            <w:shd w:val="clear" w:color="auto" w:fill="FFFFFF"/>
            <w:vAlign w:val="center"/>
          </w:tcPr>
          <w:p w:rsidR="00915781" w:rsidRPr="009B2B5A" w:rsidRDefault="00915781" w:rsidP="00841A04">
            <w:pPr>
              <w:tabs>
                <w:tab w:val="left" w:pos="7317"/>
              </w:tabs>
              <w:jc w:val="both"/>
              <w:rPr>
                <w:sz w:val="28"/>
                <w:szCs w:val="28"/>
              </w:rPr>
            </w:pPr>
            <w:r w:rsidRPr="009B2B5A">
              <w:rPr>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083" w:type="dxa"/>
            <w:shd w:val="clear" w:color="auto" w:fill="FFFFFF"/>
            <w:vAlign w:val="center"/>
          </w:tcPr>
          <w:p w:rsidR="00915781" w:rsidRPr="009B2B5A" w:rsidRDefault="00915781" w:rsidP="00841A04">
            <w:pPr>
              <w:tabs>
                <w:tab w:val="left" w:pos="0"/>
                <w:tab w:val="left" w:pos="1020"/>
              </w:tabs>
              <w:spacing w:before="5" w:after="240"/>
              <w:jc w:val="center"/>
              <w:rPr>
                <w:sz w:val="28"/>
                <w:szCs w:val="28"/>
              </w:rPr>
            </w:pPr>
            <w:r w:rsidRPr="009B2B5A">
              <w:rPr>
                <w:sz w:val="28"/>
                <w:szCs w:val="28"/>
              </w:rPr>
              <w:t>%</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74,2</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74,4</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74,6</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74,8</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75,0</w:t>
            </w:r>
          </w:p>
        </w:tc>
        <w:tc>
          <w:tcPr>
            <w:tcW w:w="1001"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75,2</w:t>
            </w:r>
          </w:p>
        </w:tc>
        <w:tc>
          <w:tcPr>
            <w:tcW w:w="1000" w:type="dxa"/>
            <w:shd w:val="clear" w:color="auto" w:fill="FFFFFF"/>
            <w:vAlign w:val="center"/>
          </w:tcPr>
          <w:p w:rsidR="00915781" w:rsidRPr="009B2B5A" w:rsidRDefault="00915781" w:rsidP="00841A04">
            <w:pPr>
              <w:tabs>
                <w:tab w:val="left" w:pos="0"/>
                <w:tab w:val="left" w:pos="1020"/>
              </w:tabs>
              <w:jc w:val="center"/>
              <w:rPr>
                <w:spacing w:val="-20"/>
                <w:sz w:val="28"/>
                <w:szCs w:val="28"/>
              </w:rPr>
            </w:pPr>
            <w:r w:rsidRPr="009B2B5A">
              <w:rPr>
                <w:spacing w:val="-20"/>
                <w:sz w:val="28"/>
                <w:szCs w:val="28"/>
              </w:rPr>
              <w:t>75,4</w:t>
            </w:r>
          </w:p>
        </w:tc>
      </w:tr>
      <w:tr w:rsidR="00915781" w:rsidRPr="009B2B5A" w:rsidTr="00841A04">
        <w:trPr>
          <w:trHeight w:val="709"/>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5</w:t>
            </w:r>
          </w:p>
        </w:tc>
        <w:tc>
          <w:tcPr>
            <w:tcW w:w="6374" w:type="dxa"/>
            <w:shd w:val="clear" w:color="auto" w:fill="FFFFFF"/>
          </w:tcPr>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Доля населения, систематически занимающегося физической культурой и спортом в возрасте от 3 до 79 лет</w:t>
            </w:r>
          </w:p>
        </w:tc>
        <w:tc>
          <w:tcPr>
            <w:tcW w:w="1083" w:type="dxa"/>
            <w:shd w:val="clear" w:color="auto" w:fill="FFFFFF"/>
            <w:vAlign w:val="center"/>
          </w:tcPr>
          <w:p w:rsidR="00915781" w:rsidRPr="009B2B5A" w:rsidRDefault="00915781" w:rsidP="00841A04">
            <w:pPr>
              <w:jc w:val="center"/>
              <w:rPr>
                <w:color w:val="000000"/>
                <w:sz w:val="28"/>
                <w:szCs w:val="28"/>
              </w:rPr>
            </w:pPr>
            <w:r w:rsidRPr="009B2B5A">
              <w:rPr>
                <w:color w:val="000000"/>
                <w:sz w:val="28"/>
                <w:szCs w:val="28"/>
              </w:rPr>
              <w:t>%</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38,0</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40,6</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43,7</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47,2</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51,2</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55,1</w:t>
            </w:r>
          </w:p>
        </w:tc>
        <w:tc>
          <w:tcPr>
            <w:tcW w:w="1000" w:type="dxa"/>
            <w:shd w:val="clear" w:color="auto" w:fill="FFFFFF"/>
            <w:vAlign w:val="center"/>
          </w:tcPr>
          <w:p w:rsidR="00915781" w:rsidRPr="009B2B5A" w:rsidRDefault="00915781" w:rsidP="00841A04">
            <w:pPr>
              <w:jc w:val="center"/>
              <w:rPr>
                <w:spacing w:val="-20"/>
                <w:sz w:val="28"/>
                <w:szCs w:val="28"/>
              </w:rPr>
            </w:pPr>
            <w:r w:rsidRPr="009B2B5A">
              <w:rPr>
                <w:spacing w:val="-20"/>
                <w:sz w:val="28"/>
                <w:szCs w:val="28"/>
              </w:rPr>
              <w:t>57,0</w:t>
            </w:r>
          </w:p>
        </w:tc>
      </w:tr>
      <w:tr w:rsidR="00915781" w:rsidRPr="009B2B5A" w:rsidTr="00841A04">
        <w:trPr>
          <w:trHeight w:val="567"/>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6</w:t>
            </w:r>
          </w:p>
        </w:tc>
        <w:tc>
          <w:tcPr>
            <w:tcW w:w="6374" w:type="dxa"/>
            <w:shd w:val="clear" w:color="auto" w:fill="FFFFFF"/>
          </w:tcPr>
          <w:p w:rsidR="00915781" w:rsidRPr="009B2B5A" w:rsidRDefault="00915781" w:rsidP="00841A04">
            <w:pPr>
              <w:jc w:val="both"/>
              <w:rPr>
                <w:color w:val="000000"/>
                <w:sz w:val="28"/>
                <w:szCs w:val="28"/>
              </w:rPr>
            </w:pPr>
            <w:r w:rsidRPr="009B2B5A">
              <w:rPr>
                <w:color w:val="000000"/>
                <w:sz w:val="28"/>
                <w:szCs w:val="28"/>
              </w:rPr>
              <w:t>Численность жителей Волгограда, систематически занимающегося физической культурой и спортом</w:t>
            </w:r>
          </w:p>
        </w:tc>
        <w:tc>
          <w:tcPr>
            <w:tcW w:w="1083" w:type="dxa"/>
            <w:shd w:val="clear" w:color="auto" w:fill="FFFFFF"/>
            <w:vAlign w:val="center"/>
          </w:tcPr>
          <w:p w:rsidR="00915781" w:rsidRPr="009B2B5A" w:rsidRDefault="00915781" w:rsidP="00841A04">
            <w:pPr>
              <w:jc w:val="center"/>
              <w:rPr>
                <w:color w:val="000000"/>
                <w:sz w:val="28"/>
                <w:szCs w:val="28"/>
              </w:rPr>
            </w:pPr>
            <w:r w:rsidRPr="009B2B5A">
              <w:rPr>
                <w:sz w:val="28"/>
                <w:szCs w:val="28"/>
                <w:lang w:eastAsia="en-US"/>
              </w:rPr>
              <w:t>чел.</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366376</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396876</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427376</w:t>
            </w:r>
          </w:p>
        </w:tc>
        <w:tc>
          <w:tcPr>
            <w:tcW w:w="1000" w:type="dxa"/>
            <w:shd w:val="clear" w:color="auto" w:fill="FFFFFF"/>
            <w:vAlign w:val="center"/>
          </w:tcPr>
          <w:p w:rsidR="00915781" w:rsidRPr="009B2B5A" w:rsidRDefault="00915781" w:rsidP="00841A04">
            <w:pPr>
              <w:ind w:left="-51"/>
              <w:jc w:val="center"/>
              <w:rPr>
                <w:spacing w:val="-20"/>
                <w:sz w:val="28"/>
                <w:szCs w:val="28"/>
                <w:lang w:eastAsia="en-US"/>
              </w:rPr>
            </w:pPr>
            <w:r w:rsidRPr="009B2B5A">
              <w:rPr>
                <w:spacing w:val="-20"/>
                <w:sz w:val="28"/>
                <w:szCs w:val="28"/>
                <w:lang w:eastAsia="en-US"/>
              </w:rPr>
              <w:t>460876</w:t>
            </w:r>
          </w:p>
        </w:tc>
        <w:tc>
          <w:tcPr>
            <w:tcW w:w="1000" w:type="dxa"/>
            <w:shd w:val="clear" w:color="auto" w:fill="FFFFFF"/>
            <w:vAlign w:val="center"/>
          </w:tcPr>
          <w:p w:rsidR="00915781" w:rsidRPr="009B2B5A" w:rsidRDefault="00915781" w:rsidP="00841A04">
            <w:pPr>
              <w:ind w:left="-53"/>
              <w:jc w:val="center"/>
              <w:rPr>
                <w:spacing w:val="-20"/>
                <w:sz w:val="28"/>
                <w:szCs w:val="28"/>
                <w:lang w:eastAsia="en-US"/>
              </w:rPr>
            </w:pPr>
            <w:r w:rsidRPr="009B2B5A">
              <w:rPr>
                <w:spacing w:val="-20"/>
                <w:sz w:val="28"/>
                <w:szCs w:val="28"/>
                <w:lang w:eastAsia="en-US"/>
              </w:rPr>
              <w:t>499376</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537876</w:t>
            </w:r>
          </w:p>
        </w:tc>
        <w:tc>
          <w:tcPr>
            <w:tcW w:w="1000" w:type="dxa"/>
            <w:shd w:val="clear" w:color="auto" w:fill="FFFFFF"/>
            <w:vAlign w:val="center"/>
          </w:tcPr>
          <w:p w:rsidR="00915781" w:rsidRPr="009B2B5A" w:rsidRDefault="00915781" w:rsidP="00841A04">
            <w:pPr>
              <w:jc w:val="center"/>
              <w:rPr>
                <w:spacing w:val="-20"/>
                <w:sz w:val="28"/>
                <w:szCs w:val="28"/>
              </w:rPr>
            </w:pPr>
            <w:r w:rsidRPr="009B2B5A">
              <w:rPr>
                <w:spacing w:val="-20"/>
                <w:sz w:val="28"/>
                <w:szCs w:val="28"/>
                <w:lang w:eastAsia="en-US"/>
              </w:rPr>
              <w:t>557876</w:t>
            </w:r>
          </w:p>
        </w:tc>
      </w:tr>
      <w:tr w:rsidR="00915781" w:rsidRPr="009B2B5A" w:rsidTr="00841A04">
        <w:trPr>
          <w:trHeight w:val="560"/>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7</w:t>
            </w:r>
          </w:p>
        </w:tc>
        <w:tc>
          <w:tcPr>
            <w:tcW w:w="6374" w:type="dxa"/>
            <w:shd w:val="clear" w:color="auto" w:fill="FFFFFF"/>
          </w:tcPr>
          <w:p w:rsidR="00915781" w:rsidRPr="009B2B5A" w:rsidRDefault="00915781" w:rsidP="00841A04">
            <w:pPr>
              <w:jc w:val="both"/>
              <w:rPr>
                <w:color w:val="000000"/>
                <w:sz w:val="28"/>
                <w:szCs w:val="28"/>
              </w:rPr>
            </w:pPr>
            <w:r w:rsidRPr="009B2B5A">
              <w:rPr>
                <w:color w:val="000000"/>
                <w:sz w:val="28"/>
                <w:szCs w:val="28"/>
              </w:rPr>
              <w:t>Количество проведенных физкультурных и спортивных мероприятий на территории Волгограда</w:t>
            </w:r>
          </w:p>
        </w:tc>
        <w:tc>
          <w:tcPr>
            <w:tcW w:w="1083" w:type="dxa"/>
            <w:shd w:val="clear" w:color="auto" w:fill="FFFFFF"/>
            <w:vAlign w:val="center"/>
          </w:tcPr>
          <w:p w:rsidR="00915781" w:rsidRPr="009B2B5A" w:rsidRDefault="00915781" w:rsidP="00841A04">
            <w:pPr>
              <w:jc w:val="center"/>
              <w:rPr>
                <w:color w:val="000000"/>
                <w:sz w:val="28"/>
                <w:szCs w:val="28"/>
              </w:rPr>
            </w:pPr>
            <w:r w:rsidRPr="009B2B5A">
              <w:rPr>
                <w:sz w:val="28"/>
                <w:szCs w:val="28"/>
                <w:lang w:eastAsia="en-US"/>
              </w:rPr>
              <w:t>ед.</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964</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964</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964</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964</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964</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964</w:t>
            </w:r>
          </w:p>
        </w:tc>
        <w:tc>
          <w:tcPr>
            <w:tcW w:w="1000" w:type="dxa"/>
            <w:shd w:val="clear" w:color="auto" w:fill="FFFFFF"/>
            <w:vAlign w:val="center"/>
          </w:tcPr>
          <w:p w:rsidR="00915781" w:rsidRPr="009B2B5A" w:rsidRDefault="00915781" w:rsidP="00841A04">
            <w:pPr>
              <w:jc w:val="center"/>
              <w:rPr>
                <w:spacing w:val="-20"/>
                <w:sz w:val="28"/>
                <w:szCs w:val="28"/>
              </w:rPr>
            </w:pPr>
            <w:r w:rsidRPr="009B2B5A">
              <w:rPr>
                <w:spacing w:val="-20"/>
                <w:sz w:val="28"/>
                <w:szCs w:val="28"/>
              </w:rPr>
              <w:t>964</w:t>
            </w:r>
          </w:p>
        </w:tc>
      </w:tr>
      <w:tr w:rsidR="00915781" w:rsidRPr="009B2B5A" w:rsidTr="00841A04">
        <w:trPr>
          <w:trHeight w:val="133"/>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8</w:t>
            </w:r>
          </w:p>
        </w:tc>
        <w:tc>
          <w:tcPr>
            <w:tcW w:w="6374" w:type="dxa"/>
            <w:shd w:val="clear" w:color="auto" w:fill="FFFFFF"/>
          </w:tcPr>
          <w:p w:rsidR="00915781" w:rsidRPr="009B2B5A" w:rsidRDefault="00915781" w:rsidP="00841A04">
            <w:pPr>
              <w:jc w:val="both"/>
              <w:rPr>
                <w:color w:val="000000"/>
                <w:sz w:val="28"/>
                <w:szCs w:val="28"/>
              </w:rPr>
            </w:pPr>
            <w:r w:rsidRPr="009B2B5A">
              <w:rPr>
                <w:color w:val="000000"/>
                <w:sz w:val="28"/>
                <w:szCs w:val="28"/>
              </w:rPr>
              <w:t>Количество человек, принявших участие в физкультурных и спортивных мероприятиях</w:t>
            </w:r>
          </w:p>
        </w:tc>
        <w:tc>
          <w:tcPr>
            <w:tcW w:w="1083" w:type="dxa"/>
            <w:shd w:val="clear" w:color="auto" w:fill="FFFFFF"/>
            <w:vAlign w:val="center"/>
          </w:tcPr>
          <w:p w:rsidR="00915781" w:rsidRPr="009B2B5A" w:rsidRDefault="00915781" w:rsidP="00841A04">
            <w:pPr>
              <w:jc w:val="center"/>
              <w:rPr>
                <w:color w:val="000000"/>
                <w:sz w:val="28"/>
                <w:szCs w:val="28"/>
              </w:rPr>
            </w:pPr>
            <w:r w:rsidRPr="009B2B5A">
              <w:rPr>
                <w:sz w:val="28"/>
                <w:szCs w:val="28"/>
                <w:lang w:eastAsia="en-US"/>
              </w:rPr>
              <w:t>чел.</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107725</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109725</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111725</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113725</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115725</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117725</w:t>
            </w:r>
          </w:p>
        </w:tc>
        <w:tc>
          <w:tcPr>
            <w:tcW w:w="1000" w:type="dxa"/>
            <w:shd w:val="clear" w:color="auto" w:fill="FFFFFF"/>
            <w:vAlign w:val="center"/>
          </w:tcPr>
          <w:p w:rsidR="00915781" w:rsidRPr="009B2B5A" w:rsidRDefault="00915781" w:rsidP="00841A04">
            <w:pPr>
              <w:jc w:val="center"/>
              <w:rPr>
                <w:spacing w:val="-20"/>
                <w:sz w:val="28"/>
                <w:szCs w:val="28"/>
              </w:rPr>
            </w:pPr>
            <w:r w:rsidRPr="009B2B5A">
              <w:rPr>
                <w:spacing w:val="-20"/>
                <w:sz w:val="28"/>
                <w:szCs w:val="28"/>
                <w:lang w:eastAsia="en-US"/>
              </w:rPr>
              <w:t>117725</w:t>
            </w:r>
          </w:p>
        </w:tc>
      </w:tr>
      <w:tr w:rsidR="00915781" w:rsidRPr="009B2B5A" w:rsidTr="00841A04">
        <w:trPr>
          <w:trHeight w:val="556"/>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9</w:t>
            </w:r>
          </w:p>
        </w:tc>
        <w:tc>
          <w:tcPr>
            <w:tcW w:w="6374" w:type="dxa"/>
            <w:shd w:val="clear" w:color="auto" w:fill="FFFFFF"/>
          </w:tcPr>
          <w:p w:rsidR="00915781" w:rsidRPr="009B2B5A" w:rsidRDefault="00915781" w:rsidP="00841A04">
            <w:pPr>
              <w:autoSpaceDE w:val="0"/>
              <w:autoSpaceDN w:val="0"/>
              <w:adjustRightInd w:val="0"/>
              <w:jc w:val="both"/>
              <w:rPr>
                <w:color w:val="000000"/>
                <w:sz w:val="28"/>
                <w:szCs w:val="28"/>
              </w:rPr>
            </w:pPr>
            <w:r w:rsidRPr="009B2B5A">
              <w:rPr>
                <w:color w:val="000000"/>
                <w:sz w:val="28"/>
                <w:szCs w:val="28"/>
              </w:rPr>
              <w:t>Уровень единовременной пропускной способности объектов спорта</w:t>
            </w:r>
          </w:p>
        </w:tc>
        <w:tc>
          <w:tcPr>
            <w:tcW w:w="1083" w:type="dxa"/>
            <w:shd w:val="clear" w:color="auto" w:fill="FFFFFF"/>
            <w:vAlign w:val="center"/>
          </w:tcPr>
          <w:p w:rsidR="00915781" w:rsidRPr="009B2B5A" w:rsidRDefault="00915781" w:rsidP="00841A04">
            <w:pPr>
              <w:jc w:val="center"/>
              <w:rPr>
                <w:color w:val="000000"/>
                <w:sz w:val="28"/>
                <w:szCs w:val="28"/>
              </w:rPr>
            </w:pPr>
            <w:r w:rsidRPr="009B2B5A">
              <w:rPr>
                <w:sz w:val="28"/>
                <w:szCs w:val="28"/>
                <w:lang w:eastAsia="en-US"/>
              </w:rPr>
              <w:t>%</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40,0</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43,0</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46,0</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49,0</w:t>
            </w:r>
          </w:p>
        </w:tc>
        <w:tc>
          <w:tcPr>
            <w:tcW w:w="1000"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5</w:t>
            </w:r>
            <w:r>
              <w:rPr>
                <w:spacing w:val="-20"/>
                <w:sz w:val="28"/>
                <w:szCs w:val="28"/>
                <w:lang w:eastAsia="en-US"/>
              </w:rPr>
              <w:t>0</w:t>
            </w:r>
            <w:r w:rsidRPr="009B2B5A">
              <w:rPr>
                <w:spacing w:val="-20"/>
                <w:sz w:val="28"/>
                <w:szCs w:val="28"/>
                <w:lang w:eastAsia="en-US"/>
              </w:rPr>
              <w:t>,0</w:t>
            </w:r>
          </w:p>
        </w:tc>
        <w:tc>
          <w:tcPr>
            <w:tcW w:w="1001" w:type="dxa"/>
            <w:shd w:val="clear" w:color="auto" w:fill="FFFFFF"/>
            <w:vAlign w:val="center"/>
          </w:tcPr>
          <w:p w:rsidR="00915781" w:rsidRPr="009B2B5A" w:rsidRDefault="00915781" w:rsidP="00841A04">
            <w:pPr>
              <w:jc w:val="center"/>
              <w:rPr>
                <w:spacing w:val="-20"/>
                <w:sz w:val="28"/>
                <w:szCs w:val="28"/>
                <w:lang w:eastAsia="en-US"/>
              </w:rPr>
            </w:pPr>
            <w:r w:rsidRPr="009B2B5A">
              <w:rPr>
                <w:spacing w:val="-20"/>
                <w:sz w:val="28"/>
                <w:szCs w:val="28"/>
                <w:lang w:eastAsia="en-US"/>
              </w:rPr>
              <w:t>5</w:t>
            </w:r>
            <w:r>
              <w:rPr>
                <w:spacing w:val="-20"/>
                <w:sz w:val="28"/>
                <w:szCs w:val="28"/>
                <w:lang w:eastAsia="en-US"/>
              </w:rPr>
              <w:t>3</w:t>
            </w:r>
            <w:r w:rsidRPr="009B2B5A">
              <w:rPr>
                <w:spacing w:val="-20"/>
                <w:sz w:val="28"/>
                <w:szCs w:val="28"/>
                <w:lang w:eastAsia="en-US"/>
              </w:rPr>
              <w:t>,0</w:t>
            </w:r>
          </w:p>
        </w:tc>
        <w:tc>
          <w:tcPr>
            <w:tcW w:w="1000" w:type="dxa"/>
            <w:shd w:val="clear" w:color="auto" w:fill="FFFFFF"/>
            <w:vAlign w:val="center"/>
          </w:tcPr>
          <w:p w:rsidR="00915781" w:rsidRPr="009B2B5A" w:rsidRDefault="00915781" w:rsidP="00841A04">
            <w:pPr>
              <w:jc w:val="center"/>
              <w:rPr>
                <w:spacing w:val="-20"/>
                <w:sz w:val="28"/>
                <w:szCs w:val="28"/>
              </w:rPr>
            </w:pPr>
            <w:r w:rsidRPr="009B2B5A">
              <w:rPr>
                <w:spacing w:val="-20"/>
                <w:sz w:val="28"/>
                <w:szCs w:val="28"/>
              </w:rPr>
              <w:t>5</w:t>
            </w:r>
            <w:r>
              <w:rPr>
                <w:spacing w:val="-20"/>
                <w:sz w:val="28"/>
                <w:szCs w:val="28"/>
              </w:rPr>
              <w:t>5</w:t>
            </w:r>
            <w:r w:rsidRPr="009B2B5A">
              <w:rPr>
                <w:spacing w:val="-20"/>
                <w:sz w:val="28"/>
                <w:szCs w:val="28"/>
              </w:rPr>
              <w:t>,0</w:t>
            </w:r>
          </w:p>
        </w:tc>
      </w:tr>
      <w:tr w:rsidR="00915781" w:rsidRPr="009B2B5A" w:rsidTr="00841A04">
        <w:trPr>
          <w:trHeight w:val="556"/>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10</w:t>
            </w:r>
          </w:p>
        </w:tc>
        <w:tc>
          <w:tcPr>
            <w:tcW w:w="6374" w:type="dxa"/>
            <w:shd w:val="clear" w:color="auto" w:fill="FFFFFF"/>
            <w:vAlign w:val="center"/>
          </w:tcPr>
          <w:p w:rsidR="00915781" w:rsidRPr="009B2B5A" w:rsidRDefault="00915781" w:rsidP="00841A04">
            <w:pPr>
              <w:tabs>
                <w:tab w:val="left" w:pos="7317"/>
              </w:tabs>
              <w:jc w:val="both"/>
              <w:rPr>
                <w:sz w:val="28"/>
                <w:szCs w:val="28"/>
              </w:rPr>
            </w:pPr>
            <w:r w:rsidRPr="009B2B5A">
              <w:rPr>
                <w:sz w:val="28"/>
                <w:szCs w:val="28"/>
              </w:rPr>
              <w:t xml:space="preserve">Доля детей в возрасте от 5 до 18 лет, получающих услуги дополнительного образования детей в сфере искусства, в общей численности детей Волгограда в возрасте от 5 </w:t>
            </w:r>
            <w:r w:rsidRPr="009B2B5A">
              <w:rPr>
                <w:spacing w:val="-10"/>
                <w:sz w:val="28"/>
                <w:szCs w:val="28"/>
              </w:rPr>
              <w:t>до 18 лет</w:t>
            </w:r>
          </w:p>
        </w:tc>
        <w:tc>
          <w:tcPr>
            <w:tcW w:w="1083" w:type="dxa"/>
            <w:shd w:val="clear" w:color="auto" w:fill="FFFFFF"/>
            <w:vAlign w:val="center"/>
          </w:tcPr>
          <w:p w:rsidR="00915781" w:rsidRPr="009B2B5A" w:rsidRDefault="00915781" w:rsidP="00841A04">
            <w:pPr>
              <w:tabs>
                <w:tab w:val="left" w:pos="0"/>
                <w:tab w:val="left" w:pos="1020"/>
              </w:tabs>
              <w:spacing w:before="5" w:after="240"/>
              <w:jc w:val="center"/>
              <w:rPr>
                <w:sz w:val="28"/>
                <w:szCs w:val="28"/>
              </w:rPr>
            </w:pPr>
            <w:r w:rsidRPr="009B2B5A">
              <w:rPr>
                <w:sz w:val="28"/>
                <w:szCs w:val="28"/>
              </w:rPr>
              <w:t>%</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c>
          <w:tcPr>
            <w:tcW w:w="1001"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c>
          <w:tcPr>
            <w:tcW w:w="1001"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10,3</w:t>
            </w:r>
          </w:p>
        </w:tc>
      </w:tr>
      <w:tr w:rsidR="00915781" w:rsidRPr="009B2B5A" w:rsidTr="00841A04">
        <w:trPr>
          <w:trHeight w:val="556"/>
        </w:trPr>
        <w:tc>
          <w:tcPr>
            <w:tcW w:w="572" w:type="dxa"/>
            <w:shd w:val="clear" w:color="auto" w:fill="FFFFFF"/>
            <w:vAlign w:val="center"/>
          </w:tcPr>
          <w:p w:rsidR="00915781" w:rsidRPr="009B2B5A" w:rsidRDefault="00915781" w:rsidP="00841A04">
            <w:pPr>
              <w:tabs>
                <w:tab w:val="left" w:pos="0"/>
              </w:tabs>
              <w:spacing w:before="5" w:after="240"/>
              <w:ind w:right="-358"/>
              <w:rPr>
                <w:sz w:val="28"/>
                <w:szCs w:val="28"/>
              </w:rPr>
            </w:pPr>
            <w:r w:rsidRPr="009B2B5A">
              <w:rPr>
                <w:sz w:val="28"/>
                <w:szCs w:val="28"/>
              </w:rPr>
              <w:t>11</w:t>
            </w:r>
          </w:p>
        </w:tc>
        <w:tc>
          <w:tcPr>
            <w:tcW w:w="6374" w:type="dxa"/>
            <w:shd w:val="clear" w:color="auto" w:fill="FFFFFF"/>
            <w:vAlign w:val="center"/>
          </w:tcPr>
          <w:p w:rsidR="00915781" w:rsidRPr="009B2B5A" w:rsidRDefault="00915781" w:rsidP="00841A04">
            <w:pPr>
              <w:tabs>
                <w:tab w:val="left" w:pos="7317"/>
              </w:tabs>
              <w:jc w:val="both"/>
              <w:rPr>
                <w:sz w:val="28"/>
                <w:szCs w:val="28"/>
              </w:rPr>
            </w:pPr>
            <w:r w:rsidRPr="009B2B5A">
              <w:rPr>
                <w:sz w:val="28"/>
                <w:szCs w:val="28"/>
              </w:rPr>
              <w:t>Количество участников культурно-досуговых мероприятий, проводимых муниципальными  учреждениями культурно-досугового типа Волгограда, в год</w:t>
            </w:r>
          </w:p>
        </w:tc>
        <w:tc>
          <w:tcPr>
            <w:tcW w:w="1083" w:type="dxa"/>
            <w:shd w:val="clear" w:color="auto" w:fill="FFFFFF"/>
            <w:vAlign w:val="center"/>
          </w:tcPr>
          <w:p w:rsidR="00915781" w:rsidRPr="009B2B5A" w:rsidRDefault="00915781" w:rsidP="00841A04">
            <w:pPr>
              <w:tabs>
                <w:tab w:val="left" w:pos="0"/>
                <w:tab w:val="left" w:pos="1020"/>
              </w:tabs>
              <w:spacing w:before="5" w:after="240"/>
              <w:jc w:val="center"/>
              <w:rPr>
                <w:sz w:val="28"/>
                <w:szCs w:val="28"/>
              </w:rPr>
            </w:pPr>
            <w:r w:rsidRPr="009B2B5A">
              <w:rPr>
                <w:sz w:val="28"/>
                <w:szCs w:val="28"/>
                <w:lang w:eastAsia="en-US"/>
              </w:rPr>
              <w:t>тыс. чел.</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925</w:t>
            </w:r>
          </w:p>
        </w:tc>
        <w:tc>
          <w:tcPr>
            <w:tcW w:w="1001"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930</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935</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940</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945</w:t>
            </w:r>
          </w:p>
        </w:tc>
        <w:tc>
          <w:tcPr>
            <w:tcW w:w="1001"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945</w:t>
            </w:r>
          </w:p>
        </w:tc>
        <w:tc>
          <w:tcPr>
            <w:tcW w:w="1000" w:type="dxa"/>
            <w:shd w:val="clear" w:color="auto" w:fill="FFFFFF"/>
            <w:vAlign w:val="center"/>
          </w:tcPr>
          <w:p w:rsidR="00915781" w:rsidRPr="009B2B5A" w:rsidRDefault="00915781" w:rsidP="00841A04">
            <w:pPr>
              <w:tabs>
                <w:tab w:val="left" w:pos="0"/>
                <w:tab w:val="left" w:pos="1020"/>
              </w:tabs>
              <w:jc w:val="center"/>
              <w:rPr>
                <w:sz w:val="28"/>
                <w:szCs w:val="28"/>
              </w:rPr>
            </w:pPr>
            <w:r w:rsidRPr="009B2B5A">
              <w:rPr>
                <w:sz w:val="28"/>
                <w:szCs w:val="28"/>
              </w:rPr>
              <w:t>945</w:t>
            </w:r>
          </w:p>
        </w:tc>
      </w:tr>
    </w:tbl>
    <w:p w:rsidR="00915781" w:rsidRPr="009B2B5A" w:rsidRDefault="00915781" w:rsidP="00915781">
      <w:pPr>
        <w:spacing w:after="200" w:line="276" w:lineRule="auto"/>
        <w:rPr>
          <w:rFonts w:eastAsiaTheme="minorHAnsi"/>
          <w:b/>
          <w:bCs/>
          <w:sz w:val="28"/>
          <w:szCs w:val="28"/>
          <w:lang w:eastAsia="en-US"/>
        </w:rPr>
      </w:pPr>
    </w:p>
    <w:p w:rsidR="00915781" w:rsidRPr="009B2B5A" w:rsidRDefault="00915781" w:rsidP="00915781">
      <w:pPr>
        <w:rPr>
          <w:rFonts w:eastAsiaTheme="minorHAnsi"/>
          <w:sz w:val="28"/>
          <w:szCs w:val="28"/>
          <w:lang w:eastAsia="en-US"/>
        </w:rPr>
      </w:pPr>
    </w:p>
    <w:p w:rsidR="00915781" w:rsidRPr="009B2B5A" w:rsidRDefault="00915781" w:rsidP="00915781">
      <w:pPr>
        <w:rPr>
          <w:rFonts w:eastAsiaTheme="minorHAnsi"/>
          <w:sz w:val="28"/>
          <w:szCs w:val="28"/>
          <w:lang w:eastAsia="en-US"/>
        </w:rPr>
        <w:sectPr w:rsidR="00915781" w:rsidRPr="009B2B5A" w:rsidSect="00453012">
          <w:headerReference w:type="default" r:id="rId22"/>
          <w:pgSz w:w="16838" w:h="11906" w:orient="landscape"/>
          <w:pgMar w:top="1560" w:right="962" w:bottom="707" w:left="1418" w:header="709" w:footer="709" w:gutter="0"/>
          <w:cols w:space="708"/>
          <w:titlePg/>
          <w:docGrid w:linePitch="360"/>
        </w:sectPr>
      </w:pPr>
    </w:p>
    <w:p w:rsidR="00915781" w:rsidRPr="009B2B5A" w:rsidRDefault="00915781" w:rsidP="00915781">
      <w:pPr>
        <w:autoSpaceDE w:val="0"/>
        <w:autoSpaceDN w:val="0"/>
        <w:adjustRightInd w:val="0"/>
        <w:jc w:val="center"/>
        <w:rPr>
          <w:rFonts w:eastAsiaTheme="minorHAnsi"/>
          <w:bCs/>
          <w:sz w:val="28"/>
          <w:szCs w:val="28"/>
          <w:lang w:eastAsia="en-US"/>
        </w:rPr>
      </w:pPr>
      <w:r w:rsidRPr="009B2B5A">
        <w:rPr>
          <w:rFonts w:eastAsiaTheme="minorHAnsi"/>
          <w:bCs/>
          <w:sz w:val="28"/>
          <w:szCs w:val="28"/>
          <w:lang w:eastAsia="en-US"/>
        </w:rPr>
        <w:lastRenderedPageBreak/>
        <w:t>6. Оценка эффективности мероприятий, включенных в программу</w:t>
      </w:r>
    </w:p>
    <w:p w:rsidR="00915781" w:rsidRPr="009B2B5A" w:rsidRDefault="00915781" w:rsidP="00915781">
      <w:pPr>
        <w:autoSpaceDE w:val="0"/>
        <w:autoSpaceDN w:val="0"/>
        <w:adjustRightInd w:val="0"/>
        <w:jc w:val="center"/>
        <w:rPr>
          <w:rFonts w:eastAsiaTheme="minorHAnsi"/>
          <w:bCs/>
          <w:sz w:val="28"/>
          <w:szCs w:val="28"/>
          <w:lang w:eastAsia="en-US"/>
        </w:rPr>
      </w:pPr>
    </w:p>
    <w:p w:rsidR="00915781" w:rsidRPr="009B2B5A" w:rsidRDefault="00915781" w:rsidP="00915781">
      <w:pPr>
        <w:tabs>
          <w:tab w:val="left" w:pos="1134"/>
        </w:tabs>
        <w:autoSpaceDE w:val="0"/>
        <w:autoSpaceDN w:val="0"/>
        <w:adjustRightInd w:val="0"/>
        <w:ind w:firstLine="540"/>
        <w:jc w:val="both"/>
        <w:rPr>
          <w:rFonts w:eastAsiaTheme="minorHAnsi"/>
          <w:bCs/>
          <w:sz w:val="28"/>
          <w:szCs w:val="28"/>
          <w:lang w:eastAsia="en-US"/>
        </w:rPr>
      </w:pPr>
      <w:r w:rsidRPr="009B2B5A">
        <w:rPr>
          <w:rFonts w:eastAsiaTheme="minorHAnsi"/>
          <w:bCs/>
          <w:sz w:val="28"/>
          <w:szCs w:val="28"/>
          <w:lang w:eastAsia="en-US"/>
        </w:rPr>
        <w:t>Успешная реализация программы позволит:</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rFonts w:eastAsiaTheme="minorHAnsi"/>
          <w:bCs/>
          <w:sz w:val="28"/>
          <w:szCs w:val="28"/>
          <w:lang w:eastAsia="en-US"/>
        </w:rPr>
      </w:pPr>
      <w:r w:rsidRPr="009B2B5A">
        <w:rPr>
          <w:rFonts w:eastAsiaTheme="minorHAnsi"/>
          <w:bCs/>
          <w:sz w:val="28"/>
          <w:szCs w:val="28"/>
          <w:lang w:eastAsia="en-US"/>
        </w:rPr>
        <w:t>уменьшить д</w:t>
      </w:r>
      <w:r w:rsidRPr="009B2B5A">
        <w:rPr>
          <w:sz w:val="28"/>
          <w:szCs w:val="28"/>
        </w:rPr>
        <w:t>олю обучающихся во вторую смену, в общей численности обучающихся МОУ, до 12,2% в 2025 году</w:t>
      </w:r>
      <w:r w:rsidRPr="009B2B5A">
        <w:rPr>
          <w:rFonts w:eastAsiaTheme="minorHAnsi"/>
          <w:bCs/>
          <w:sz w:val="28"/>
          <w:szCs w:val="28"/>
          <w:lang w:eastAsia="en-US"/>
        </w:rPr>
        <w:t>;</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rFonts w:eastAsiaTheme="minorHAnsi"/>
          <w:bCs/>
          <w:sz w:val="28"/>
          <w:szCs w:val="28"/>
          <w:lang w:eastAsia="en-US"/>
        </w:rPr>
      </w:pPr>
      <w:r w:rsidRPr="009B2B5A">
        <w:rPr>
          <w:sz w:val="28"/>
          <w:szCs w:val="28"/>
        </w:rPr>
        <w:t>увеличить долю обучающихся по образовательным программам в соответствии с федеральным государственным образовательным стандартом общего образования в общей численности обучающихся по соответствующим программам до 100%  в 2025 году,</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rFonts w:eastAsiaTheme="minorHAnsi"/>
          <w:bCs/>
          <w:sz w:val="28"/>
          <w:szCs w:val="28"/>
          <w:lang w:eastAsia="en-US"/>
        </w:rPr>
      </w:pPr>
      <w:r w:rsidRPr="009B2B5A">
        <w:rPr>
          <w:sz w:val="28"/>
          <w:szCs w:val="28"/>
        </w:rPr>
        <w:t xml:space="preserve">увеличить долю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до 75,4% </w:t>
      </w:r>
      <w:r w:rsidRPr="009B2B5A">
        <w:rPr>
          <w:color w:val="000000"/>
          <w:sz w:val="28"/>
          <w:szCs w:val="28"/>
        </w:rPr>
        <w:t>в 2025 году,</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rFonts w:eastAsiaTheme="minorHAnsi"/>
          <w:bCs/>
          <w:sz w:val="28"/>
          <w:szCs w:val="28"/>
          <w:lang w:eastAsia="en-US"/>
        </w:rPr>
      </w:pPr>
      <w:r w:rsidRPr="009B2B5A">
        <w:rPr>
          <w:color w:val="000000"/>
          <w:sz w:val="28"/>
          <w:szCs w:val="28"/>
        </w:rPr>
        <w:t>увеличить долю населения, систематически занимающегося физической культурой и спортом в возрасте от 3 до 79 лет, до 57% в 2025 году,</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color w:val="000000"/>
          <w:sz w:val="28"/>
          <w:szCs w:val="28"/>
        </w:rPr>
      </w:pPr>
      <w:r w:rsidRPr="009B2B5A">
        <w:rPr>
          <w:color w:val="000000"/>
          <w:sz w:val="28"/>
          <w:szCs w:val="28"/>
        </w:rPr>
        <w:t>увеличить уровень единовременной пропускной способности объектов спорта до 57% в 2025 году,</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color w:val="000000"/>
          <w:sz w:val="28"/>
          <w:szCs w:val="28"/>
        </w:rPr>
      </w:pPr>
      <w:r w:rsidRPr="009B2B5A">
        <w:rPr>
          <w:color w:val="000000"/>
          <w:sz w:val="28"/>
          <w:szCs w:val="28"/>
        </w:rPr>
        <w:t xml:space="preserve">обеспечить </w:t>
      </w:r>
      <w:r w:rsidRPr="009B2B5A">
        <w:rPr>
          <w:sz w:val="28"/>
          <w:szCs w:val="28"/>
        </w:rPr>
        <w:t xml:space="preserve">долю детей в возрасте от 5 до 18 лет, получающих услуги дополнительного образования детей в сфере искусства, в общей численности детей Волгограда в возрасте от 5 </w:t>
      </w:r>
      <w:r w:rsidRPr="009B2B5A">
        <w:rPr>
          <w:spacing w:val="-10"/>
          <w:sz w:val="28"/>
          <w:szCs w:val="28"/>
        </w:rPr>
        <w:t>до 18 лет,  на уровне 10,3%,</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color w:val="000000"/>
          <w:sz w:val="28"/>
          <w:szCs w:val="28"/>
        </w:rPr>
      </w:pPr>
      <w:r w:rsidRPr="009B2B5A">
        <w:rPr>
          <w:color w:val="000000"/>
          <w:sz w:val="28"/>
          <w:szCs w:val="28"/>
        </w:rPr>
        <w:t>увеличить</w:t>
      </w:r>
      <w:r w:rsidRPr="009B2B5A">
        <w:rPr>
          <w:sz w:val="28"/>
          <w:szCs w:val="28"/>
        </w:rPr>
        <w:t xml:space="preserve"> количество участников культурно-досуговых мероприятий, проводимых муниципальными учреждениями культурно-досугового типа Волгограда, в 2025 году до 945 человек в год.</w:t>
      </w:r>
    </w:p>
    <w:p w:rsidR="00915781" w:rsidRPr="009B2B5A" w:rsidRDefault="00915781" w:rsidP="00915781">
      <w:pPr>
        <w:pStyle w:val="af5"/>
        <w:numPr>
          <w:ilvl w:val="0"/>
          <w:numId w:val="30"/>
        </w:numPr>
        <w:tabs>
          <w:tab w:val="left" w:pos="1134"/>
        </w:tabs>
        <w:suppressAutoHyphens w:val="0"/>
        <w:autoSpaceDE w:val="0"/>
        <w:autoSpaceDN w:val="0"/>
        <w:adjustRightInd w:val="0"/>
        <w:ind w:left="0" w:firstLine="540"/>
        <w:jc w:val="both"/>
        <w:rPr>
          <w:color w:val="000000"/>
          <w:sz w:val="28"/>
          <w:szCs w:val="28"/>
        </w:rPr>
      </w:pPr>
      <w:r w:rsidRPr="009B2B5A">
        <w:rPr>
          <w:color w:val="000000"/>
          <w:sz w:val="28"/>
          <w:szCs w:val="28"/>
        </w:rPr>
        <w:t xml:space="preserve">сохранить обеспечение населения Волгограда услугами, предоставляемыми муниципальными театрально-концертными организациями, </w:t>
      </w:r>
      <w:r w:rsidRPr="009B2B5A">
        <w:rPr>
          <w:sz w:val="28"/>
          <w:szCs w:val="28"/>
        </w:rPr>
        <w:t xml:space="preserve">учреждениями культуры культурно-досугового типа, </w:t>
      </w:r>
      <w:r w:rsidRPr="009B2B5A">
        <w:rPr>
          <w:sz w:val="28"/>
          <w:szCs w:val="28"/>
          <w:lang w:eastAsia="en-US"/>
        </w:rPr>
        <w:t xml:space="preserve">учреждениями дополнительного образования в сфере искусства, с учетом требований действующих нормативов </w:t>
      </w:r>
      <w:r w:rsidRPr="009B2B5A">
        <w:rPr>
          <w:sz w:val="28"/>
          <w:szCs w:val="28"/>
        </w:rPr>
        <w:t>обеспеченности населения услугами организаций культуры, образования в сфере искусства.</w:t>
      </w:r>
    </w:p>
    <w:p w:rsidR="00915781" w:rsidRPr="009B2B5A" w:rsidRDefault="00915781" w:rsidP="00915781">
      <w:pPr>
        <w:pStyle w:val="af5"/>
        <w:suppressAutoHyphens w:val="0"/>
        <w:autoSpaceDE w:val="0"/>
        <w:autoSpaceDN w:val="0"/>
        <w:adjustRightInd w:val="0"/>
        <w:ind w:left="1350"/>
        <w:rPr>
          <w:rFonts w:eastAsiaTheme="minorHAnsi"/>
          <w:b/>
          <w:bCs/>
          <w:sz w:val="28"/>
          <w:szCs w:val="28"/>
          <w:lang w:eastAsia="en-US"/>
        </w:rPr>
      </w:pPr>
    </w:p>
    <w:p w:rsidR="00915781" w:rsidRPr="009B2B5A" w:rsidRDefault="00915781" w:rsidP="00915781">
      <w:pPr>
        <w:autoSpaceDE w:val="0"/>
        <w:autoSpaceDN w:val="0"/>
        <w:adjustRightInd w:val="0"/>
        <w:jc w:val="center"/>
        <w:rPr>
          <w:rFonts w:eastAsiaTheme="minorHAnsi"/>
          <w:bCs/>
          <w:sz w:val="28"/>
          <w:szCs w:val="28"/>
          <w:lang w:eastAsia="en-US"/>
        </w:rPr>
      </w:pPr>
      <w:r w:rsidRPr="009B2B5A">
        <w:rPr>
          <w:rFonts w:eastAsiaTheme="minorHAnsi"/>
          <w:bCs/>
          <w:sz w:val="28"/>
          <w:szCs w:val="28"/>
          <w:lang w:eastAsia="en-US"/>
        </w:rPr>
        <w:t>7. Предложения по совершенствованию нормативно-правового и информационного обеспечения развития социальной инфраструктуры Волгограда, направленные на достижение целевых показателей программы</w:t>
      </w:r>
    </w:p>
    <w:p w:rsidR="00915781" w:rsidRPr="009B2B5A" w:rsidRDefault="00915781" w:rsidP="00915781">
      <w:pPr>
        <w:autoSpaceDE w:val="0"/>
        <w:autoSpaceDN w:val="0"/>
        <w:adjustRightInd w:val="0"/>
        <w:jc w:val="center"/>
        <w:rPr>
          <w:rFonts w:eastAsiaTheme="minorHAnsi"/>
          <w:bCs/>
          <w:sz w:val="28"/>
          <w:szCs w:val="28"/>
          <w:lang w:eastAsia="en-US"/>
        </w:rPr>
      </w:pPr>
    </w:p>
    <w:p w:rsidR="00915781" w:rsidRPr="009B2B5A" w:rsidRDefault="00915781" w:rsidP="00915781">
      <w:pPr>
        <w:ind w:firstLine="567"/>
        <w:jc w:val="both"/>
        <w:rPr>
          <w:rFonts w:eastAsiaTheme="minorHAnsi"/>
          <w:sz w:val="28"/>
          <w:szCs w:val="28"/>
          <w:lang w:eastAsia="en-US"/>
        </w:rPr>
      </w:pPr>
      <w:r w:rsidRPr="009B2B5A">
        <w:rPr>
          <w:sz w:val="28"/>
          <w:szCs w:val="28"/>
        </w:rPr>
        <w:t xml:space="preserve">Необходимо приведение местных нормативов градостроительного проектирования городского округа город-герой Волгоград в соответствие с действующим законодательством Российской Федерации в части </w:t>
      </w:r>
      <w:r w:rsidRPr="009B2B5A">
        <w:rPr>
          <w:rFonts w:eastAsiaTheme="minorHAnsi"/>
          <w:sz w:val="28"/>
          <w:szCs w:val="28"/>
          <w:lang w:eastAsia="en-US"/>
        </w:rPr>
        <w:t xml:space="preserve">норм при определении потребности субъектов Российской Федерации в объектах физической культуры и спорта </w:t>
      </w:r>
      <w:r w:rsidRPr="009B2B5A">
        <w:rPr>
          <w:sz w:val="28"/>
          <w:szCs w:val="28"/>
        </w:rPr>
        <w:t>и обеспеченности населения услугами организаций культуры.</w:t>
      </w:r>
    </w:p>
    <w:p w:rsidR="00915781" w:rsidRPr="009B2B5A" w:rsidRDefault="00915781" w:rsidP="00915781">
      <w:pPr>
        <w:pStyle w:val="ConsPlusNormal"/>
        <w:widowControl/>
        <w:ind w:firstLine="567"/>
        <w:jc w:val="both"/>
        <w:rPr>
          <w:rFonts w:ascii="Times New Roman" w:hAnsi="Times New Roman" w:cs="Times New Roman"/>
          <w:sz w:val="28"/>
          <w:szCs w:val="28"/>
        </w:rPr>
      </w:pPr>
    </w:p>
    <w:p w:rsidR="00915781" w:rsidRPr="009B2B5A" w:rsidRDefault="00915781" w:rsidP="00915781">
      <w:pPr>
        <w:tabs>
          <w:tab w:val="left" w:pos="9639"/>
        </w:tabs>
        <w:jc w:val="right"/>
        <w:rPr>
          <w:sz w:val="28"/>
          <w:szCs w:val="28"/>
        </w:rPr>
      </w:pPr>
      <w:r w:rsidRPr="009B2B5A">
        <w:rPr>
          <w:sz w:val="28"/>
          <w:szCs w:val="28"/>
        </w:rPr>
        <w:t xml:space="preserve">Управление экономического развития </w:t>
      </w:r>
    </w:p>
    <w:p w:rsidR="00915781" w:rsidRPr="009B2B5A" w:rsidRDefault="00915781" w:rsidP="00915781">
      <w:pPr>
        <w:tabs>
          <w:tab w:val="left" w:pos="9639"/>
        </w:tabs>
        <w:jc w:val="right"/>
        <w:rPr>
          <w:sz w:val="28"/>
          <w:szCs w:val="28"/>
        </w:rPr>
      </w:pPr>
      <w:r w:rsidRPr="009B2B5A">
        <w:rPr>
          <w:sz w:val="28"/>
          <w:szCs w:val="28"/>
        </w:rPr>
        <w:t xml:space="preserve">и инвестиций аппарата главы Волгограда </w:t>
      </w:r>
    </w:p>
    <w:p w:rsidR="00915781" w:rsidRPr="00246100" w:rsidRDefault="00915781" w:rsidP="00915781">
      <w:pPr>
        <w:tabs>
          <w:tab w:val="left" w:pos="9639"/>
        </w:tabs>
        <w:jc w:val="right"/>
        <w:rPr>
          <w:sz w:val="28"/>
          <w:szCs w:val="28"/>
        </w:rPr>
      </w:pPr>
      <w:r w:rsidRPr="009B2B5A">
        <w:rPr>
          <w:sz w:val="28"/>
          <w:szCs w:val="28"/>
        </w:rPr>
        <w:t xml:space="preserve">Департамент по градостроительству </w:t>
      </w:r>
      <w:r w:rsidRPr="009B2B5A">
        <w:rPr>
          <w:sz w:val="28"/>
          <w:szCs w:val="28"/>
        </w:rPr>
        <w:br/>
        <w:t>и архитектуре администрации Волгограда</w:t>
      </w:r>
    </w:p>
    <w:p w:rsidR="00751419" w:rsidRDefault="00751419" w:rsidP="001D2406">
      <w:pPr>
        <w:tabs>
          <w:tab w:val="left" w:pos="9639"/>
        </w:tabs>
        <w:rPr>
          <w:sz w:val="28"/>
          <w:szCs w:val="28"/>
        </w:rPr>
      </w:pPr>
      <w:bookmarkStart w:id="2" w:name="_GoBack"/>
      <w:bookmarkEnd w:id="2"/>
    </w:p>
    <w:sectPr w:rsidR="00751419" w:rsidSect="001D240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06" w:rsidRDefault="001D2406" w:rsidP="001D2406">
      <w:r>
        <w:separator/>
      </w:r>
    </w:p>
  </w:endnote>
  <w:endnote w:type="continuationSeparator" w:id="0">
    <w:p w:rsidR="001D2406" w:rsidRDefault="001D2406" w:rsidP="001D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roid Sans">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TimesE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06" w:rsidRDefault="001D2406" w:rsidP="001D2406">
      <w:r>
        <w:separator/>
      </w:r>
    </w:p>
  </w:footnote>
  <w:footnote w:type="continuationSeparator" w:id="0">
    <w:p w:rsidR="001D2406" w:rsidRDefault="001D2406" w:rsidP="001D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3778"/>
      <w:docPartObj>
        <w:docPartGallery w:val="Page Numbers (Top of Page)"/>
        <w:docPartUnique/>
      </w:docPartObj>
    </w:sdtPr>
    <w:sdtContent>
      <w:p w:rsidR="00915781" w:rsidRDefault="00915781">
        <w:pPr>
          <w:pStyle w:val="a3"/>
          <w:jc w:val="center"/>
        </w:pPr>
        <w:r>
          <w:fldChar w:fldCharType="begin"/>
        </w:r>
        <w:r>
          <w:instrText>PAGE   \* MERGEFORMAT</w:instrText>
        </w:r>
        <w:r>
          <w:fldChar w:fldCharType="separate"/>
        </w:r>
        <w:r>
          <w:rPr>
            <w:noProof/>
          </w:rPr>
          <w:t>2</w:t>
        </w:r>
        <w:r>
          <w:fldChar w:fldCharType="end"/>
        </w:r>
      </w:p>
    </w:sdtContent>
  </w:sdt>
  <w:p w:rsidR="00915781" w:rsidRDefault="00915781" w:rsidP="0026606F">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48878"/>
      <w:docPartObj>
        <w:docPartGallery w:val="Page Numbers (Top of Page)"/>
        <w:docPartUnique/>
      </w:docPartObj>
    </w:sdtPr>
    <w:sdtContent>
      <w:p w:rsidR="00915781" w:rsidRDefault="00915781" w:rsidP="00FF4215">
        <w:pPr>
          <w:pStyle w:val="a3"/>
          <w:jc w:val="right"/>
        </w:pPr>
        <w:r>
          <w:t>Продолжение таблицы 9</w:t>
        </w:r>
      </w:p>
    </w:sdtContent>
  </w:sdt>
  <w:p w:rsidR="00915781" w:rsidRDefault="009157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781" w:rsidRDefault="00915781" w:rsidP="00453012">
    <w:pPr>
      <w:pStyle w:val="a3"/>
      <w:jc w:val="right"/>
    </w:pPr>
    <w:r>
      <w:t>Продолжение таблицы 12</w:t>
    </w:r>
  </w:p>
  <w:p w:rsidR="00915781" w:rsidRPr="00453012" w:rsidRDefault="00915781" w:rsidP="0045301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781" w:rsidRDefault="00915781" w:rsidP="00453012">
    <w:pPr>
      <w:pStyle w:val="a3"/>
      <w:jc w:val="right"/>
    </w:pPr>
    <w:r>
      <w:t>Продолжение таблицы 11</w:t>
    </w:r>
  </w:p>
  <w:p w:rsidR="00915781" w:rsidRPr="00453012" w:rsidRDefault="00915781" w:rsidP="004530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4B9"/>
    <w:multiLevelType w:val="hybridMultilevel"/>
    <w:tmpl w:val="D158A852"/>
    <w:lvl w:ilvl="0" w:tplc="097632C4">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
    <w:nsid w:val="045972DE"/>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3">
    <w:nsid w:val="0B254842"/>
    <w:multiLevelType w:val="hybridMultilevel"/>
    <w:tmpl w:val="C218A096"/>
    <w:lvl w:ilvl="0" w:tplc="8DC2EB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CA4228"/>
    <w:multiLevelType w:val="hybridMultilevel"/>
    <w:tmpl w:val="927ACA3E"/>
    <w:lvl w:ilvl="0" w:tplc="BFB07D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7">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8">
    <w:nsid w:val="144A0104"/>
    <w:multiLevelType w:val="hybridMultilevel"/>
    <w:tmpl w:val="A450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1D6794"/>
    <w:multiLevelType w:val="hybridMultilevel"/>
    <w:tmpl w:val="AD30973C"/>
    <w:lvl w:ilvl="0" w:tplc="BFB07D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DAD328B"/>
    <w:multiLevelType w:val="hybridMultilevel"/>
    <w:tmpl w:val="3F809024"/>
    <w:lvl w:ilvl="0" w:tplc="F072FB46">
      <w:start w:val="5"/>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1">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12">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3">
    <w:nsid w:val="31A124F3"/>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4">
    <w:nsid w:val="31D047D3"/>
    <w:multiLevelType w:val="hybridMultilevel"/>
    <w:tmpl w:val="861C7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3D4C4B7B"/>
    <w:multiLevelType w:val="multilevel"/>
    <w:tmpl w:val="EAAA076C"/>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F2B0C50"/>
    <w:multiLevelType w:val="hybridMultilevel"/>
    <w:tmpl w:val="08A0495E"/>
    <w:lvl w:ilvl="0" w:tplc="0AC0A25C">
      <w:start w:val="1"/>
      <w:numFmt w:val="decimal"/>
      <w:lvlText w:val="%1."/>
      <w:lvlJc w:val="left"/>
      <w:pPr>
        <w:ind w:left="930" w:hanging="57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9251C4"/>
    <w:multiLevelType w:val="hybridMultilevel"/>
    <w:tmpl w:val="CE6C89EE"/>
    <w:lvl w:ilvl="0" w:tplc="034021F4">
      <w:numFmt w:val="bullet"/>
      <w:lvlText w:val=""/>
      <w:lvlJc w:val="left"/>
      <w:pPr>
        <w:ind w:left="330" w:hanging="360"/>
      </w:pPr>
      <w:rPr>
        <w:rFonts w:ascii="Symbol" w:eastAsia="Times New Roman" w:hAnsi="Symbol" w:cs="Times New Roman" w:hint="default"/>
      </w:rPr>
    </w:lvl>
    <w:lvl w:ilvl="1" w:tplc="04190003" w:tentative="1">
      <w:start w:val="1"/>
      <w:numFmt w:val="bullet"/>
      <w:lvlText w:val="o"/>
      <w:lvlJc w:val="left"/>
      <w:pPr>
        <w:ind w:left="1050" w:hanging="360"/>
      </w:pPr>
      <w:rPr>
        <w:rFonts w:ascii="Courier New" w:hAnsi="Courier New" w:cs="Courier New" w:hint="default"/>
      </w:rPr>
    </w:lvl>
    <w:lvl w:ilvl="2" w:tplc="04190005" w:tentative="1">
      <w:start w:val="1"/>
      <w:numFmt w:val="bullet"/>
      <w:lvlText w:val=""/>
      <w:lvlJc w:val="left"/>
      <w:pPr>
        <w:ind w:left="1770" w:hanging="360"/>
      </w:pPr>
      <w:rPr>
        <w:rFonts w:ascii="Wingdings" w:hAnsi="Wingdings" w:hint="default"/>
      </w:rPr>
    </w:lvl>
    <w:lvl w:ilvl="3" w:tplc="04190001" w:tentative="1">
      <w:start w:val="1"/>
      <w:numFmt w:val="bullet"/>
      <w:lvlText w:val=""/>
      <w:lvlJc w:val="left"/>
      <w:pPr>
        <w:ind w:left="2490" w:hanging="360"/>
      </w:pPr>
      <w:rPr>
        <w:rFonts w:ascii="Symbol" w:hAnsi="Symbol" w:hint="default"/>
      </w:rPr>
    </w:lvl>
    <w:lvl w:ilvl="4" w:tplc="04190003" w:tentative="1">
      <w:start w:val="1"/>
      <w:numFmt w:val="bullet"/>
      <w:lvlText w:val="o"/>
      <w:lvlJc w:val="left"/>
      <w:pPr>
        <w:ind w:left="3210" w:hanging="360"/>
      </w:pPr>
      <w:rPr>
        <w:rFonts w:ascii="Courier New" w:hAnsi="Courier New" w:cs="Courier New" w:hint="default"/>
      </w:rPr>
    </w:lvl>
    <w:lvl w:ilvl="5" w:tplc="04190005" w:tentative="1">
      <w:start w:val="1"/>
      <w:numFmt w:val="bullet"/>
      <w:lvlText w:val=""/>
      <w:lvlJc w:val="left"/>
      <w:pPr>
        <w:ind w:left="3930" w:hanging="360"/>
      </w:pPr>
      <w:rPr>
        <w:rFonts w:ascii="Wingdings" w:hAnsi="Wingdings" w:hint="default"/>
      </w:rPr>
    </w:lvl>
    <w:lvl w:ilvl="6" w:tplc="04190001" w:tentative="1">
      <w:start w:val="1"/>
      <w:numFmt w:val="bullet"/>
      <w:lvlText w:val=""/>
      <w:lvlJc w:val="left"/>
      <w:pPr>
        <w:ind w:left="4650" w:hanging="360"/>
      </w:pPr>
      <w:rPr>
        <w:rFonts w:ascii="Symbol" w:hAnsi="Symbol" w:hint="default"/>
      </w:rPr>
    </w:lvl>
    <w:lvl w:ilvl="7" w:tplc="04190003" w:tentative="1">
      <w:start w:val="1"/>
      <w:numFmt w:val="bullet"/>
      <w:lvlText w:val="o"/>
      <w:lvlJc w:val="left"/>
      <w:pPr>
        <w:ind w:left="5370" w:hanging="360"/>
      </w:pPr>
      <w:rPr>
        <w:rFonts w:ascii="Courier New" w:hAnsi="Courier New" w:cs="Courier New" w:hint="default"/>
      </w:rPr>
    </w:lvl>
    <w:lvl w:ilvl="8" w:tplc="04190005" w:tentative="1">
      <w:start w:val="1"/>
      <w:numFmt w:val="bullet"/>
      <w:lvlText w:val=""/>
      <w:lvlJc w:val="left"/>
      <w:pPr>
        <w:ind w:left="6090" w:hanging="360"/>
      </w:pPr>
      <w:rPr>
        <w:rFonts w:ascii="Wingdings" w:hAnsi="Wingdings" w:hint="default"/>
      </w:rPr>
    </w:lvl>
  </w:abstractNum>
  <w:abstractNum w:abstractNumId="1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20">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343A12"/>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2">
    <w:nsid w:val="545803C2"/>
    <w:multiLevelType w:val="hybridMultilevel"/>
    <w:tmpl w:val="52DE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24">
    <w:nsid w:val="6D260FA7"/>
    <w:multiLevelType w:val="hybridMultilevel"/>
    <w:tmpl w:val="6F8A6E1E"/>
    <w:lvl w:ilvl="0" w:tplc="D85E0E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26">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7">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8">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9">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2"/>
  </w:num>
  <w:num w:numId="2">
    <w:abstractNumId w:val="2"/>
  </w:num>
  <w:num w:numId="3">
    <w:abstractNumId w:val="28"/>
  </w:num>
  <w:num w:numId="4">
    <w:abstractNumId w:val="15"/>
  </w:num>
  <w:num w:numId="5">
    <w:abstractNumId w:val="23"/>
  </w:num>
  <w:num w:numId="6">
    <w:abstractNumId w:val="25"/>
  </w:num>
  <w:num w:numId="7">
    <w:abstractNumId w:val="11"/>
  </w:num>
  <w:num w:numId="8">
    <w:abstractNumId w:val="29"/>
  </w:num>
  <w:num w:numId="9">
    <w:abstractNumId w:val="5"/>
  </w:num>
  <w:num w:numId="10">
    <w:abstractNumId w:val="27"/>
  </w:num>
  <w:num w:numId="11">
    <w:abstractNumId w:val="7"/>
  </w:num>
  <w:num w:numId="12">
    <w:abstractNumId w:val="26"/>
  </w:num>
  <w:num w:numId="13">
    <w:abstractNumId w:val="6"/>
  </w:num>
  <w:num w:numId="14">
    <w:abstractNumId w:val="20"/>
  </w:num>
  <w:num w:numId="15">
    <w:abstractNumId w:val="19"/>
  </w:num>
  <w:num w:numId="16">
    <w:abstractNumId w:val="18"/>
  </w:num>
  <w:num w:numId="17">
    <w:abstractNumId w:val="0"/>
  </w:num>
  <w:num w:numId="18">
    <w:abstractNumId w:val="8"/>
  </w:num>
  <w:num w:numId="19">
    <w:abstractNumId w:val="16"/>
  </w:num>
  <w:num w:numId="20">
    <w:abstractNumId w:val="17"/>
  </w:num>
  <w:num w:numId="21">
    <w:abstractNumId w:val="14"/>
  </w:num>
  <w:num w:numId="22">
    <w:abstractNumId w:val="13"/>
  </w:num>
  <w:num w:numId="23">
    <w:abstractNumId w:val="21"/>
  </w:num>
  <w:num w:numId="24">
    <w:abstractNumId w:val="10"/>
  </w:num>
  <w:num w:numId="25">
    <w:abstractNumId w:val="22"/>
  </w:num>
  <w:num w:numId="26">
    <w:abstractNumId w:val="1"/>
  </w:num>
  <w:num w:numId="27">
    <w:abstractNumId w:val="4"/>
  </w:num>
  <w:num w:numId="28">
    <w:abstractNumId w:val="9"/>
  </w:num>
  <w:num w:numId="29">
    <w:abstractNumId w:val="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06"/>
    <w:rsid w:val="00053FA1"/>
    <w:rsid w:val="00185DB3"/>
    <w:rsid w:val="001D2406"/>
    <w:rsid w:val="0023519B"/>
    <w:rsid w:val="00245C41"/>
    <w:rsid w:val="00452C7A"/>
    <w:rsid w:val="00751419"/>
    <w:rsid w:val="00877A26"/>
    <w:rsid w:val="00915781"/>
    <w:rsid w:val="009674AA"/>
    <w:rsid w:val="00A431C3"/>
    <w:rsid w:val="00A45523"/>
    <w:rsid w:val="00B27701"/>
    <w:rsid w:val="00CA151C"/>
    <w:rsid w:val="00D4282C"/>
    <w:rsid w:val="00E22312"/>
    <w:rsid w:val="00E5697F"/>
    <w:rsid w:val="00E8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4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5781"/>
    <w:pPr>
      <w:keepNext/>
      <w:outlineLvl w:val="0"/>
    </w:pPr>
    <w:rPr>
      <w:sz w:val="28"/>
    </w:rPr>
  </w:style>
  <w:style w:type="paragraph" w:styleId="2">
    <w:name w:val="heading 2"/>
    <w:basedOn w:val="a"/>
    <w:next w:val="a"/>
    <w:link w:val="20"/>
    <w:qFormat/>
    <w:rsid w:val="00915781"/>
    <w:pPr>
      <w:keepNext/>
      <w:jc w:val="center"/>
      <w:outlineLvl w:val="1"/>
    </w:pPr>
    <w:rPr>
      <w:b/>
      <w:sz w:val="28"/>
    </w:rPr>
  </w:style>
  <w:style w:type="paragraph" w:styleId="3">
    <w:name w:val="heading 3"/>
    <w:basedOn w:val="a"/>
    <w:next w:val="a"/>
    <w:link w:val="30"/>
    <w:qFormat/>
    <w:rsid w:val="00915781"/>
    <w:pPr>
      <w:keepNext/>
      <w:jc w:val="both"/>
      <w:outlineLvl w:val="2"/>
    </w:pPr>
    <w:rPr>
      <w:color w:val="000000"/>
      <w:sz w:val="28"/>
    </w:rPr>
  </w:style>
  <w:style w:type="paragraph" w:styleId="4">
    <w:name w:val="heading 4"/>
    <w:basedOn w:val="a"/>
    <w:next w:val="a"/>
    <w:link w:val="40"/>
    <w:qFormat/>
    <w:rsid w:val="00915781"/>
    <w:pPr>
      <w:keepNext/>
      <w:jc w:val="center"/>
      <w:outlineLvl w:val="3"/>
    </w:pPr>
    <w:rPr>
      <w:sz w:val="28"/>
    </w:rPr>
  </w:style>
  <w:style w:type="paragraph" w:styleId="5">
    <w:name w:val="heading 5"/>
    <w:basedOn w:val="a"/>
    <w:next w:val="a"/>
    <w:link w:val="50"/>
    <w:qFormat/>
    <w:rsid w:val="00915781"/>
    <w:pPr>
      <w:keepNext/>
      <w:jc w:val="both"/>
      <w:outlineLvl w:val="4"/>
    </w:pPr>
    <w:rPr>
      <w:sz w:val="28"/>
    </w:rPr>
  </w:style>
  <w:style w:type="paragraph" w:styleId="6">
    <w:name w:val="heading 6"/>
    <w:basedOn w:val="a"/>
    <w:next w:val="a"/>
    <w:link w:val="60"/>
    <w:qFormat/>
    <w:rsid w:val="00915781"/>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2406"/>
    <w:pPr>
      <w:tabs>
        <w:tab w:val="center" w:pos="4153"/>
        <w:tab w:val="right" w:pos="8306"/>
      </w:tabs>
    </w:pPr>
  </w:style>
  <w:style w:type="character" w:customStyle="1" w:styleId="a4">
    <w:name w:val="Верхний колонтитул Знак"/>
    <w:basedOn w:val="a0"/>
    <w:link w:val="a3"/>
    <w:uiPriority w:val="99"/>
    <w:rsid w:val="001D2406"/>
    <w:rPr>
      <w:rFonts w:ascii="Times New Roman" w:eastAsia="Times New Roman" w:hAnsi="Times New Roman" w:cs="Times New Roman"/>
      <w:sz w:val="20"/>
      <w:szCs w:val="20"/>
      <w:lang w:eastAsia="ru-RU"/>
    </w:rPr>
  </w:style>
  <w:style w:type="paragraph" w:styleId="a5">
    <w:name w:val="Plain Text"/>
    <w:basedOn w:val="a"/>
    <w:link w:val="a6"/>
    <w:rsid w:val="001D2406"/>
    <w:pPr>
      <w:jc w:val="right"/>
    </w:pPr>
    <w:rPr>
      <w:sz w:val="24"/>
    </w:rPr>
  </w:style>
  <w:style w:type="character" w:customStyle="1" w:styleId="a6">
    <w:name w:val="Текст Знак"/>
    <w:basedOn w:val="a0"/>
    <w:link w:val="a5"/>
    <w:rsid w:val="001D2406"/>
    <w:rPr>
      <w:rFonts w:ascii="Times New Roman" w:eastAsia="Times New Roman" w:hAnsi="Times New Roman" w:cs="Times New Roman"/>
      <w:sz w:val="24"/>
      <w:szCs w:val="20"/>
      <w:lang w:eastAsia="ru-RU"/>
    </w:rPr>
  </w:style>
  <w:style w:type="character" w:styleId="a7">
    <w:name w:val="Hyperlink"/>
    <w:basedOn w:val="a0"/>
    <w:uiPriority w:val="99"/>
    <w:unhideWhenUsed/>
    <w:rsid w:val="001D2406"/>
    <w:rPr>
      <w:color w:val="0000FF" w:themeColor="hyperlink"/>
      <w:u w:val="single"/>
    </w:rPr>
  </w:style>
  <w:style w:type="paragraph" w:styleId="a8">
    <w:name w:val="footer"/>
    <w:basedOn w:val="a"/>
    <w:link w:val="a9"/>
    <w:uiPriority w:val="99"/>
    <w:unhideWhenUsed/>
    <w:rsid w:val="001D2406"/>
    <w:pPr>
      <w:tabs>
        <w:tab w:val="center" w:pos="4677"/>
        <w:tab w:val="right" w:pos="9355"/>
      </w:tabs>
    </w:pPr>
  </w:style>
  <w:style w:type="character" w:customStyle="1" w:styleId="a9">
    <w:name w:val="Нижний колонтитул Знак"/>
    <w:basedOn w:val="a0"/>
    <w:link w:val="a8"/>
    <w:uiPriority w:val="99"/>
    <w:rsid w:val="001D2406"/>
    <w:rPr>
      <w:rFonts w:ascii="Times New Roman" w:eastAsia="Times New Roman" w:hAnsi="Times New Roman" w:cs="Times New Roman"/>
      <w:sz w:val="20"/>
      <w:szCs w:val="20"/>
      <w:lang w:eastAsia="ru-RU"/>
    </w:rPr>
  </w:style>
  <w:style w:type="paragraph" w:styleId="aa">
    <w:name w:val="No Spacing"/>
    <w:link w:val="ab"/>
    <w:uiPriority w:val="1"/>
    <w:qFormat/>
    <w:rsid w:val="001D2406"/>
    <w:pPr>
      <w:spacing w:after="0" w:line="240" w:lineRule="auto"/>
    </w:pPr>
    <w:rPr>
      <w:rFonts w:eastAsiaTheme="minorEastAsia"/>
      <w:lang w:eastAsia="ru-RU"/>
    </w:rPr>
  </w:style>
  <w:style w:type="character" w:customStyle="1" w:styleId="ab">
    <w:name w:val="Без интервала Знак"/>
    <w:basedOn w:val="a0"/>
    <w:link w:val="aa"/>
    <w:uiPriority w:val="1"/>
    <w:rsid w:val="001D2406"/>
    <w:rPr>
      <w:rFonts w:eastAsiaTheme="minorEastAsia"/>
      <w:lang w:eastAsia="ru-RU"/>
    </w:rPr>
  </w:style>
  <w:style w:type="character" w:customStyle="1" w:styleId="10">
    <w:name w:val="Заголовок 1 Знак"/>
    <w:basedOn w:val="a0"/>
    <w:link w:val="1"/>
    <w:rsid w:val="0091578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1578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15781"/>
    <w:rPr>
      <w:rFonts w:ascii="Times New Roman" w:eastAsia="Times New Roman" w:hAnsi="Times New Roman" w:cs="Times New Roman"/>
      <w:color w:val="000000"/>
      <w:sz w:val="28"/>
      <w:szCs w:val="20"/>
      <w:lang w:eastAsia="ru-RU"/>
    </w:rPr>
  </w:style>
  <w:style w:type="character" w:customStyle="1" w:styleId="40">
    <w:name w:val="Заголовок 4 Знак"/>
    <w:basedOn w:val="a0"/>
    <w:link w:val="4"/>
    <w:rsid w:val="00915781"/>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15781"/>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15781"/>
    <w:rPr>
      <w:rFonts w:ascii="Times New Roman" w:eastAsia="Times New Roman" w:hAnsi="Times New Roman" w:cs="Times New Roman"/>
      <w:sz w:val="28"/>
      <w:szCs w:val="20"/>
      <w:lang w:eastAsia="ru-RU"/>
    </w:rPr>
  </w:style>
  <w:style w:type="paragraph" w:styleId="ac">
    <w:name w:val="Body Text"/>
    <w:basedOn w:val="a"/>
    <w:link w:val="ad"/>
    <w:rsid w:val="00915781"/>
    <w:pPr>
      <w:jc w:val="both"/>
    </w:pPr>
    <w:rPr>
      <w:sz w:val="28"/>
    </w:rPr>
  </w:style>
  <w:style w:type="character" w:customStyle="1" w:styleId="ad">
    <w:name w:val="Основной текст Знак"/>
    <w:basedOn w:val="a0"/>
    <w:link w:val="ac"/>
    <w:rsid w:val="00915781"/>
    <w:rPr>
      <w:rFonts w:ascii="Times New Roman" w:eastAsia="Times New Roman" w:hAnsi="Times New Roman" w:cs="Times New Roman"/>
      <w:sz w:val="28"/>
      <w:szCs w:val="20"/>
      <w:lang w:eastAsia="ru-RU"/>
    </w:rPr>
  </w:style>
  <w:style w:type="paragraph" w:styleId="21">
    <w:name w:val="Body Text 2"/>
    <w:basedOn w:val="a"/>
    <w:link w:val="22"/>
    <w:uiPriority w:val="99"/>
    <w:rsid w:val="00915781"/>
    <w:pPr>
      <w:ind w:right="6236"/>
    </w:pPr>
    <w:rPr>
      <w:sz w:val="28"/>
    </w:rPr>
  </w:style>
  <w:style w:type="character" w:customStyle="1" w:styleId="22">
    <w:name w:val="Основной текст 2 Знак"/>
    <w:basedOn w:val="a0"/>
    <w:link w:val="21"/>
    <w:uiPriority w:val="99"/>
    <w:rsid w:val="00915781"/>
    <w:rPr>
      <w:rFonts w:ascii="Times New Roman" w:eastAsia="Times New Roman" w:hAnsi="Times New Roman" w:cs="Times New Roman"/>
      <w:sz w:val="28"/>
      <w:szCs w:val="20"/>
      <w:lang w:eastAsia="ru-RU"/>
    </w:rPr>
  </w:style>
  <w:style w:type="paragraph" w:styleId="31">
    <w:name w:val="Body Text 3"/>
    <w:basedOn w:val="a"/>
    <w:link w:val="32"/>
    <w:rsid w:val="00915781"/>
    <w:pPr>
      <w:ind w:right="5669"/>
      <w:jc w:val="both"/>
    </w:pPr>
    <w:rPr>
      <w:sz w:val="28"/>
    </w:rPr>
  </w:style>
  <w:style w:type="character" w:customStyle="1" w:styleId="32">
    <w:name w:val="Основной текст 3 Знак"/>
    <w:basedOn w:val="a0"/>
    <w:link w:val="31"/>
    <w:rsid w:val="00915781"/>
    <w:rPr>
      <w:rFonts w:ascii="Times New Roman" w:eastAsia="Times New Roman" w:hAnsi="Times New Roman" w:cs="Times New Roman"/>
      <w:sz w:val="28"/>
      <w:szCs w:val="20"/>
      <w:lang w:eastAsia="ru-RU"/>
    </w:rPr>
  </w:style>
  <w:style w:type="paragraph" w:styleId="ae">
    <w:name w:val="Body Text Indent"/>
    <w:basedOn w:val="a"/>
    <w:link w:val="af"/>
    <w:rsid w:val="00915781"/>
    <w:pPr>
      <w:ind w:firstLine="709"/>
      <w:jc w:val="both"/>
    </w:pPr>
    <w:rPr>
      <w:sz w:val="28"/>
    </w:rPr>
  </w:style>
  <w:style w:type="character" w:customStyle="1" w:styleId="af">
    <w:name w:val="Основной текст с отступом Знак"/>
    <w:basedOn w:val="a0"/>
    <w:link w:val="ae"/>
    <w:rsid w:val="00915781"/>
    <w:rPr>
      <w:rFonts w:ascii="Times New Roman" w:eastAsia="Times New Roman" w:hAnsi="Times New Roman" w:cs="Times New Roman"/>
      <w:sz w:val="28"/>
      <w:szCs w:val="20"/>
      <w:lang w:eastAsia="ru-RU"/>
    </w:rPr>
  </w:style>
  <w:style w:type="character" w:styleId="af0">
    <w:name w:val="page number"/>
    <w:basedOn w:val="a0"/>
    <w:rsid w:val="00915781"/>
  </w:style>
  <w:style w:type="paragraph" w:styleId="23">
    <w:name w:val="Body Text Indent 2"/>
    <w:basedOn w:val="a"/>
    <w:link w:val="24"/>
    <w:rsid w:val="00915781"/>
    <w:pPr>
      <w:ind w:firstLine="567"/>
      <w:jc w:val="both"/>
    </w:pPr>
    <w:rPr>
      <w:sz w:val="28"/>
    </w:rPr>
  </w:style>
  <w:style w:type="character" w:customStyle="1" w:styleId="24">
    <w:name w:val="Основной текст с отступом 2 Знак"/>
    <w:basedOn w:val="a0"/>
    <w:link w:val="23"/>
    <w:rsid w:val="00915781"/>
    <w:rPr>
      <w:rFonts w:ascii="Times New Roman" w:eastAsia="Times New Roman" w:hAnsi="Times New Roman" w:cs="Times New Roman"/>
      <w:sz w:val="28"/>
      <w:szCs w:val="20"/>
      <w:lang w:eastAsia="ru-RU"/>
    </w:rPr>
  </w:style>
  <w:style w:type="paragraph" w:styleId="33">
    <w:name w:val="Body Text Indent 3"/>
    <w:basedOn w:val="a"/>
    <w:link w:val="34"/>
    <w:rsid w:val="00915781"/>
    <w:pPr>
      <w:ind w:left="1418" w:hanging="1418"/>
      <w:jc w:val="both"/>
    </w:pPr>
    <w:rPr>
      <w:sz w:val="28"/>
    </w:rPr>
  </w:style>
  <w:style w:type="character" w:customStyle="1" w:styleId="34">
    <w:name w:val="Основной текст с отступом 3 Знак"/>
    <w:basedOn w:val="a0"/>
    <w:link w:val="33"/>
    <w:rsid w:val="00915781"/>
    <w:rPr>
      <w:rFonts w:ascii="Times New Roman" w:eastAsia="Times New Roman" w:hAnsi="Times New Roman" w:cs="Times New Roman"/>
      <w:sz w:val="28"/>
      <w:szCs w:val="20"/>
      <w:lang w:eastAsia="ru-RU"/>
    </w:rPr>
  </w:style>
  <w:style w:type="paragraph" w:styleId="af1">
    <w:name w:val="Block Text"/>
    <w:basedOn w:val="a"/>
    <w:rsid w:val="00915781"/>
    <w:pPr>
      <w:ind w:left="567" w:right="5811"/>
      <w:jc w:val="both"/>
    </w:pPr>
    <w:rPr>
      <w:sz w:val="28"/>
    </w:rPr>
  </w:style>
  <w:style w:type="paragraph" w:styleId="af2">
    <w:name w:val="Balloon Text"/>
    <w:basedOn w:val="a"/>
    <w:link w:val="af3"/>
    <w:uiPriority w:val="99"/>
    <w:semiHidden/>
    <w:rsid w:val="00915781"/>
    <w:rPr>
      <w:rFonts w:ascii="Tahoma" w:hAnsi="Tahoma" w:cs="Tahoma"/>
      <w:sz w:val="16"/>
      <w:szCs w:val="16"/>
    </w:rPr>
  </w:style>
  <w:style w:type="character" w:customStyle="1" w:styleId="af3">
    <w:name w:val="Текст выноски Знак"/>
    <w:basedOn w:val="a0"/>
    <w:link w:val="af2"/>
    <w:uiPriority w:val="99"/>
    <w:semiHidden/>
    <w:rsid w:val="00915781"/>
    <w:rPr>
      <w:rFonts w:ascii="Tahoma" w:eastAsia="Times New Roman" w:hAnsi="Tahoma" w:cs="Tahoma"/>
      <w:sz w:val="16"/>
      <w:szCs w:val="16"/>
      <w:lang w:eastAsia="ru-RU"/>
    </w:rPr>
  </w:style>
  <w:style w:type="paragraph" w:customStyle="1" w:styleId="ConsPlusNormal">
    <w:name w:val="ConsPlusNormal"/>
    <w:rsid w:val="00915781"/>
    <w:pPr>
      <w:widowControl w:val="0"/>
      <w:suppressAutoHyphens/>
      <w:autoSpaceDE w:val="0"/>
      <w:spacing w:after="0" w:line="240" w:lineRule="auto"/>
      <w:ind w:firstLine="720"/>
    </w:pPr>
    <w:rPr>
      <w:rFonts w:ascii="Arial" w:eastAsia="Arial" w:hAnsi="Arial" w:cs="Arial"/>
      <w:sz w:val="20"/>
      <w:szCs w:val="20"/>
      <w:lang w:eastAsia="ar-SA"/>
    </w:rPr>
  </w:style>
  <w:style w:type="character" w:styleId="af4">
    <w:name w:val="Emphasis"/>
    <w:basedOn w:val="a0"/>
    <w:qFormat/>
    <w:rsid w:val="00915781"/>
    <w:rPr>
      <w:i/>
      <w:iCs/>
    </w:rPr>
  </w:style>
  <w:style w:type="paragraph" w:styleId="af5">
    <w:name w:val="List Paragraph"/>
    <w:basedOn w:val="a"/>
    <w:uiPriority w:val="34"/>
    <w:qFormat/>
    <w:rsid w:val="00915781"/>
    <w:pPr>
      <w:suppressAutoHyphens/>
      <w:ind w:left="720"/>
      <w:contextualSpacing/>
    </w:pPr>
    <w:rPr>
      <w:sz w:val="24"/>
      <w:szCs w:val="24"/>
      <w:lang w:eastAsia="ar-SA"/>
    </w:rPr>
  </w:style>
  <w:style w:type="paragraph" w:styleId="af6">
    <w:name w:val="Normal (Web)"/>
    <w:basedOn w:val="a"/>
    <w:unhideWhenUsed/>
    <w:rsid w:val="00915781"/>
    <w:pPr>
      <w:spacing w:before="100" w:beforeAutospacing="1" w:after="100" w:afterAutospacing="1"/>
    </w:pPr>
    <w:rPr>
      <w:sz w:val="24"/>
      <w:szCs w:val="24"/>
    </w:rPr>
  </w:style>
  <w:style w:type="character" w:customStyle="1" w:styleId="apple-converted-space">
    <w:name w:val="apple-converted-space"/>
    <w:basedOn w:val="a0"/>
    <w:rsid w:val="00915781"/>
  </w:style>
  <w:style w:type="paragraph" w:customStyle="1" w:styleId="af7">
    <w:name w:val="Содержимое таблицы"/>
    <w:basedOn w:val="a"/>
    <w:rsid w:val="00915781"/>
    <w:pPr>
      <w:widowControl w:val="0"/>
      <w:suppressLineNumbers/>
      <w:suppressAutoHyphens/>
    </w:pPr>
    <w:rPr>
      <w:rFonts w:eastAsia="Lucida Sans Unicode"/>
      <w:kern w:val="1"/>
      <w:sz w:val="24"/>
      <w:szCs w:val="24"/>
      <w:lang w:eastAsia="ar-SA"/>
    </w:rPr>
  </w:style>
  <w:style w:type="paragraph" w:customStyle="1" w:styleId="Default">
    <w:name w:val="Default"/>
    <w:rsid w:val="0091578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11">
    <w:name w:val="Стиль 1"/>
    <w:basedOn w:val="a"/>
    <w:rsid w:val="00915781"/>
    <w:pPr>
      <w:suppressAutoHyphens/>
      <w:overflowPunct w:val="0"/>
      <w:autoSpaceDE w:val="0"/>
      <w:spacing w:before="60" w:after="60"/>
      <w:ind w:firstLine="709"/>
      <w:jc w:val="both"/>
      <w:textAlignment w:val="baseline"/>
    </w:pPr>
    <w:rPr>
      <w:sz w:val="24"/>
      <w:lang w:eastAsia="ar-SA"/>
    </w:rPr>
  </w:style>
  <w:style w:type="paragraph" w:customStyle="1" w:styleId="25">
    <w:name w:val="Знак Знак2 Знак Знак Знак Знак Знак Знак Знак Знак Знак Знак Знак Знак Знак Знак"/>
    <w:basedOn w:val="a"/>
    <w:rsid w:val="00915781"/>
    <w:pPr>
      <w:spacing w:after="160" w:line="240" w:lineRule="exact"/>
    </w:pPr>
    <w:rPr>
      <w:rFonts w:ascii="Verdana" w:hAnsi="Verdana"/>
      <w:lang w:val="en-US" w:eastAsia="en-US"/>
    </w:rPr>
  </w:style>
  <w:style w:type="paragraph" w:customStyle="1" w:styleId="af8">
    <w:name w:val="Базовый"/>
    <w:rsid w:val="00915781"/>
    <w:pPr>
      <w:tabs>
        <w:tab w:val="left" w:pos="708"/>
      </w:tabs>
      <w:suppressAutoHyphens/>
    </w:pPr>
    <w:rPr>
      <w:rFonts w:ascii="Calibri" w:eastAsia="Droid Sans" w:hAnsi="Calibri" w:cs="Calibri"/>
      <w:color w:val="00000A"/>
    </w:rPr>
  </w:style>
  <w:style w:type="paragraph" w:customStyle="1" w:styleId="clstext">
    <w:name w:val="clstext"/>
    <w:basedOn w:val="a"/>
    <w:rsid w:val="00915781"/>
    <w:pPr>
      <w:spacing w:before="45" w:after="45"/>
      <w:ind w:left="45" w:right="45" w:firstLine="225"/>
      <w:jc w:val="both"/>
    </w:pPr>
    <w:rPr>
      <w:rFonts w:ascii="Arial CYR" w:hAnsi="Arial CYR" w:cs="Arial CYR"/>
      <w:color w:val="000000"/>
      <w:sz w:val="18"/>
      <w:szCs w:val="18"/>
    </w:rPr>
  </w:style>
  <w:style w:type="paragraph" w:customStyle="1" w:styleId="26">
    <w:name w:val="Стиль2"/>
    <w:basedOn w:val="a"/>
    <w:rsid w:val="00915781"/>
    <w:pPr>
      <w:suppressAutoHyphens/>
      <w:ind w:firstLine="709"/>
      <w:jc w:val="center"/>
    </w:pPr>
    <w:rPr>
      <w:b/>
      <w:bCs/>
      <w:caps/>
      <w:sz w:val="22"/>
      <w:szCs w:val="22"/>
      <w:lang w:eastAsia="ar-SA"/>
    </w:rPr>
  </w:style>
  <w:style w:type="paragraph" w:customStyle="1" w:styleId="35">
    <w:name w:val="Стиль3"/>
    <w:basedOn w:val="a"/>
    <w:rsid w:val="00915781"/>
    <w:pPr>
      <w:suppressAutoHyphens/>
      <w:spacing w:before="120" w:after="120"/>
      <w:ind w:left="-97" w:right="-106" w:firstLine="181"/>
      <w:jc w:val="center"/>
    </w:pPr>
    <w:rPr>
      <w:bCs/>
      <w:sz w:val="24"/>
      <w:szCs w:val="24"/>
      <w:lang w:eastAsia="ar-SA"/>
    </w:rPr>
  </w:style>
  <w:style w:type="paragraph" w:customStyle="1" w:styleId="ConsPlusTitle">
    <w:name w:val="ConsPlusTitle"/>
    <w:rsid w:val="009157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9">
    <w:name w:val="Table Grid"/>
    <w:basedOn w:val="a1"/>
    <w:uiPriority w:val="59"/>
    <w:rsid w:val="0091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4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5781"/>
    <w:pPr>
      <w:keepNext/>
      <w:outlineLvl w:val="0"/>
    </w:pPr>
    <w:rPr>
      <w:sz w:val="28"/>
    </w:rPr>
  </w:style>
  <w:style w:type="paragraph" w:styleId="2">
    <w:name w:val="heading 2"/>
    <w:basedOn w:val="a"/>
    <w:next w:val="a"/>
    <w:link w:val="20"/>
    <w:qFormat/>
    <w:rsid w:val="00915781"/>
    <w:pPr>
      <w:keepNext/>
      <w:jc w:val="center"/>
      <w:outlineLvl w:val="1"/>
    </w:pPr>
    <w:rPr>
      <w:b/>
      <w:sz w:val="28"/>
    </w:rPr>
  </w:style>
  <w:style w:type="paragraph" w:styleId="3">
    <w:name w:val="heading 3"/>
    <w:basedOn w:val="a"/>
    <w:next w:val="a"/>
    <w:link w:val="30"/>
    <w:qFormat/>
    <w:rsid w:val="00915781"/>
    <w:pPr>
      <w:keepNext/>
      <w:jc w:val="both"/>
      <w:outlineLvl w:val="2"/>
    </w:pPr>
    <w:rPr>
      <w:color w:val="000000"/>
      <w:sz w:val="28"/>
    </w:rPr>
  </w:style>
  <w:style w:type="paragraph" w:styleId="4">
    <w:name w:val="heading 4"/>
    <w:basedOn w:val="a"/>
    <w:next w:val="a"/>
    <w:link w:val="40"/>
    <w:qFormat/>
    <w:rsid w:val="00915781"/>
    <w:pPr>
      <w:keepNext/>
      <w:jc w:val="center"/>
      <w:outlineLvl w:val="3"/>
    </w:pPr>
    <w:rPr>
      <w:sz w:val="28"/>
    </w:rPr>
  </w:style>
  <w:style w:type="paragraph" w:styleId="5">
    <w:name w:val="heading 5"/>
    <w:basedOn w:val="a"/>
    <w:next w:val="a"/>
    <w:link w:val="50"/>
    <w:qFormat/>
    <w:rsid w:val="00915781"/>
    <w:pPr>
      <w:keepNext/>
      <w:jc w:val="both"/>
      <w:outlineLvl w:val="4"/>
    </w:pPr>
    <w:rPr>
      <w:sz w:val="28"/>
    </w:rPr>
  </w:style>
  <w:style w:type="paragraph" w:styleId="6">
    <w:name w:val="heading 6"/>
    <w:basedOn w:val="a"/>
    <w:next w:val="a"/>
    <w:link w:val="60"/>
    <w:qFormat/>
    <w:rsid w:val="00915781"/>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2406"/>
    <w:pPr>
      <w:tabs>
        <w:tab w:val="center" w:pos="4153"/>
        <w:tab w:val="right" w:pos="8306"/>
      </w:tabs>
    </w:pPr>
  </w:style>
  <w:style w:type="character" w:customStyle="1" w:styleId="a4">
    <w:name w:val="Верхний колонтитул Знак"/>
    <w:basedOn w:val="a0"/>
    <w:link w:val="a3"/>
    <w:uiPriority w:val="99"/>
    <w:rsid w:val="001D2406"/>
    <w:rPr>
      <w:rFonts w:ascii="Times New Roman" w:eastAsia="Times New Roman" w:hAnsi="Times New Roman" w:cs="Times New Roman"/>
      <w:sz w:val="20"/>
      <w:szCs w:val="20"/>
      <w:lang w:eastAsia="ru-RU"/>
    </w:rPr>
  </w:style>
  <w:style w:type="paragraph" w:styleId="a5">
    <w:name w:val="Plain Text"/>
    <w:basedOn w:val="a"/>
    <w:link w:val="a6"/>
    <w:rsid w:val="001D2406"/>
    <w:pPr>
      <w:jc w:val="right"/>
    </w:pPr>
    <w:rPr>
      <w:sz w:val="24"/>
    </w:rPr>
  </w:style>
  <w:style w:type="character" w:customStyle="1" w:styleId="a6">
    <w:name w:val="Текст Знак"/>
    <w:basedOn w:val="a0"/>
    <w:link w:val="a5"/>
    <w:rsid w:val="001D2406"/>
    <w:rPr>
      <w:rFonts w:ascii="Times New Roman" w:eastAsia="Times New Roman" w:hAnsi="Times New Roman" w:cs="Times New Roman"/>
      <w:sz w:val="24"/>
      <w:szCs w:val="20"/>
      <w:lang w:eastAsia="ru-RU"/>
    </w:rPr>
  </w:style>
  <w:style w:type="character" w:styleId="a7">
    <w:name w:val="Hyperlink"/>
    <w:basedOn w:val="a0"/>
    <w:uiPriority w:val="99"/>
    <w:unhideWhenUsed/>
    <w:rsid w:val="001D2406"/>
    <w:rPr>
      <w:color w:val="0000FF" w:themeColor="hyperlink"/>
      <w:u w:val="single"/>
    </w:rPr>
  </w:style>
  <w:style w:type="paragraph" w:styleId="a8">
    <w:name w:val="footer"/>
    <w:basedOn w:val="a"/>
    <w:link w:val="a9"/>
    <w:uiPriority w:val="99"/>
    <w:unhideWhenUsed/>
    <w:rsid w:val="001D2406"/>
    <w:pPr>
      <w:tabs>
        <w:tab w:val="center" w:pos="4677"/>
        <w:tab w:val="right" w:pos="9355"/>
      </w:tabs>
    </w:pPr>
  </w:style>
  <w:style w:type="character" w:customStyle="1" w:styleId="a9">
    <w:name w:val="Нижний колонтитул Знак"/>
    <w:basedOn w:val="a0"/>
    <w:link w:val="a8"/>
    <w:uiPriority w:val="99"/>
    <w:rsid w:val="001D2406"/>
    <w:rPr>
      <w:rFonts w:ascii="Times New Roman" w:eastAsia="Times New Roman" w:hAnsi="Times New Roman" w:cs="Times New Roman"/>
      <w:sz w:val="20"/>
      <w:szCs w:val="20"/>
      <w:lang w:eastAsia="ru-RU"/>
    </w:rPr>
  </w:style>
  <w:style w:type="paragraph" w:styleId="aa">
    <w:name w:val="No Spacing"/>
    <w:link w:val="ab"/>
    <w:uiPriority w:val="1"/>
    <w:qFormat/>
    <w:rsid w:val="001D2406"/>
    <w:pPr>
      <w:spacing w:after="0" w:line="240" w:lineRule="auto"/>
    </w:pPr>
    <w:rPr>
      <w:rFonts w:eastAsiaTheme="minorEastAsia"/>
      <w:lang w:eastAsia="ru-RU"/>
    </w:rPr>
  </w:style>
  <w:style w:type="character" w:customStyle="1" w:styleId="ab">
    <w:name w:val="Без интервала Знак"/>
    <w:basedOn w:val="a0"/>
    <w:link w:val="aa"/>
    <w:uiPriority w:val="1"/>
    <w:rsid w:val="001D2406"/>
    <w:rPr>
      <w:rFonts w:eastAsiaTheme="minorEastAsia"/>
      <w:lang w:eastAsia="ru-RU"/>
    </w:rPr>
  </w:style>
  <w:style w:type="character" w:customStyle="1" w:styleId="10">
    <w:name w:val="Заголовок 1 Знак"/>
    <w:basedOn w:val="a0"/>
    <w:link w:val="1"/>
    <w:rsid w:val="0091578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1578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15781"/>
    <w:rPr>
      <w:rFonts w:ascii="Times New Roman" w:eastAsia="Times New Roman" w:hAnsi="Times New Roman" w:cs="Times New Roman"/>
      <w:color w:val="000000"/>
      <w:sz w:val="28"/>
      <w:szCs w:val="20"/>
      <w:lang w:eastAsia="ru-RU"/>
    </w:rPr>
  </w:style>
  <w:style w:type="character" w:customStyle="1" w:styleId="40">
    <w:name w:val="Заголовок 4 Знак"/>
    <w:basedOn w:val="a0"/>
    <w:link w:val="4"/>
    <w:rsid w:val="00915781"/>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15781"/>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15781"/>
    <w:rPr>
      <w:rFonts w:ascii="Times New Roman" w:eastAsia="Times New Roman" w:hAnsi="Times New Roman" w:cs="Times New Roman"/>
      <w:sz w:val="28"/>
      <w:szCs w:val="20"/>
      <w:lang w:eastAsia="ru-RU"/>
    </w:rPr>
  </w:style>
  <w:style w:type="paragraph" w:styleId="ac">
    <w:name w:val="Body Text"/>
    <w:basedOn w:val="a"/>
    <w:link w:val="ad"/>
    <w:rsid w:val="00915781"/>
    <w:pPr>
      <w:jc w:val="both"/>
    </w:pPr>
    <w:rPr>
      <w:sz w:val="28"/>
    </w:rPr>
  </w:style>
  <w:style w:type="character" w:customStyle="1" w:styleId="ad">
    <w:name w:val="Основной текст Знак"/>
    <w:basedOn w:val="a0"/>
    <w:link w:val="ac"/>
    <w:rsid w:val="00915781"/>
    <w:rPr>
      <w:rFonts w:ascii="Times New Roman" w:eastAsia="Times New Roman" w:hAnsi="Times New Roman" w:cs="Times New Roman"/>
      <w:sz w:val="28"/>
      <w:szCs w:val="20"/>
      <w:lang w:eastAsia="ru-RU"/>
    </w:rPr>
  </w:style>
  <w:style w:type="paragraph" w:styleId="21">
    <w:name w:val="Body Text 2"/>
    <w:basedOn w:val="a"/>
    <w:link w:val="22"/>
    <w:uiPriority w:val="99"/>
    <w:rsid w:val="00915781"/>
    <w:pPr>
      <w:ind w:right="6236"/>
    </w:pPr>
    <w:rPr>
      <w:sz w:val="28"/>
    </w:rPr>
  </w:style>
  <w:style w:type="character" w:customStyle="1" w:styleId="22">
    <w:name w:val="Основной текст 2 Знак"/>
    <w:basedOn w:val="a0"/>
    <w:link w:val="21"/>
    <w:uiPriority w:val="99"/>
    <w:rsid w:val="00915781"/>
    <w:rPr>
      <w:rFonts w:ascii="Times New Roman" w:eastAsia="Times New Roman" w:hAnsi="Times New Roman" w:cs="Times New Roman"/>
      <w:sz w:val="28"/>
      <w:szCs w:val="20"/>
      <w:lang w:eastAsia="ru-RU"/>
    </w:rPr>
  </w:style>
  <w:style w:type="paragraph" w:styleId="31">
    <w:name w:val="Body Text 3"/>
    <w:basedOn w:val="a"/>
    <w:link w:val="32"/>
    <w:rsid w:val="00915781"/>
    <w:pPr>
      <w:ind w:right="5669"/>
      <w:jc w:val="both"/>
    </w:pPr>
    <w:rPr>
      <w:sz w:val="28"/>
    </w:rPr>
  </w:style>
  <w:style w:type="character" w:customStyle="1" w:styleId="32">
    <w:name w:val="Основной текст 3 Знак"/>
    <w:basedOn w:val="a0"/>
    <w:link w:val="31"/>
    <w:rsid w:val="00915781"/>
    <w:rPr>
      <w:rFonts w:ascii="Times New Roman" w:eastAsia="Times New Roman" w:hAnsi="Times New Roman" w:cs="Times New Roman"/>
      <w:sz w:val="28"/>
      <w:szCs w:val="20"/>
      <w:lang w:eastAsia="ru-RU"/>
    </w:rPr>
  </w:style>
  <w:style w:type="paragraph" w:styleId="ae">
    <w:name w:val="Body Text Indent"/>
    <w:basedOn w:val="a"/>
    <w:link w:val="af"/>
    <w:rsid w:val="00915781"/>
    <w:pPr>
      <w:ind w:firstLine="709"/>
      <w:jc w:val="both"/>
    </w:pPr>
    <w:rPr>
      <w:sz w:val="28"/>
    </w:rPr>
  </w:style>
  <w:style w:type="character" w:customStyle="1" w:styleId="af">
    <w:name w:val="Основной текст с отступом Знак"/>
    <w:basedOn w:val="a0"/>
    <w:link w:val="ae"/>
    <w:rsid w:val="00915781"/>
    <w:rPr>
      <w:rFonts w:ascii="Times New Roman" w:eastAsia="Times New Roman" w:hAnsi="Times New Roman" w:cs="Times New Roman"/>
      <w:sz w:val="28"/>
      <w:szCs w:val="20"/>
      <w:lang w:eastAsia="ru-RU"/>
    </w:rPr>
  </w:style>
  <w:style w:type="character" w:styleId="af0">
    <w:name w:val="page number"/>
    <w:basedOn w:val="a0"/>
    <w:rsid w:val="00915781"/>
  </w:style>
  <w:style w:type="paragraph" w:styleId="23">
    <w:name w:val="Body Text Indent 2"/>
    <w:basedOn w:val="a"/>
    <w:link w:val="24"/>
    <w:rsid w:val="00915781"/>
    <w:pPr>
      <w:ind w:firstLine="567"/>
      <w:jc w:val="both"/>
    </w:pPr>
    <w:rPr>
      <w:sz w:val="28"/>
    </w:rPr>
  </w:style>
  <w:style w:type="character" w:customStyle="1" w:styleId="24">
    <w:name w:val="Основной текст с отступом 2 Знак"/>
    <w:basedOn w:val="a0"/>
    <w:link w:val="23"/>
    <w:rsid w:val="00915781"/>
    <w:rPr>
      <w:rFonts w:ascii="Times New Roman" w:eastAsia="Times New Roman" w:hAnsi="Times New Roman" w:cs="Times New Roman"/>
      <w:sz w:val="28"/>
      <w:szCs w:val="20"/>
      <w:lang w:eastAsia="ru-RU"/>
    </w:rPr>
  </w:style>
  <w:style w:type="paragraph" w:styleId="33">
    <w:name w:val="Body Text Indent 3"/>
    <w:basedOn w:val="a"/>
    <w:link w:val="34"/>
    <w:rsid w:val="00915781"/>
    <w:pPr>
      <w:ind w:left="1418" w:hanging="1418"/>
      <w:jc w:val="both"/>
    </w:pPr>
    <w:rPr>
      <w:sz w:val="28"/>
    </w:rPr>
  </w:style>
  <w:style w:type="character" w:customStyle="1" w:styleId="34">
    <w:name w:val="Основной текст с отступом 3 Знак"/>
    <w:basedOn w:val="a0"/>
    <w:link w:val="33"/>
    <w:rsid w:val="00915781"/>
    <w:rPr>
      <w:rFonts w:ascii="Times New Roman" w:eastAsia="Times New Roman" w:hAnsi="Times New Roman" w:cs="Times New Roman"/>
      <w:sz w:val="28"/>
      <w:szCs w:val="20"/>
      <w:lang w:eastAsia="ru-RU"/>
    </w:rPr>
  </w:style>
  <w:style w:type="paragraph" w:styleId="af1">
    <w:name w:val="Block Text"/>
    <w:basedOn w:val="a"/>
    <w:rsid w:val="00915781"/>
    <w:pPr>
      <w:ind w:left="567" w:right="5811"/>
      <w:jc w:val="both"/>
    </w:pPr>
    <w:rPr>
      <w:sz w:val="28"/>
    </w:rPr>
  </w:style>
  <w:style w:type="paragraph" w:styleId="af2">
    <w:name w:val="Balloon Text"/>
    <w:basedOn w:val="a"/>
    <w:link w:val="af3"/>
    <w:uiPriority w:val="99"/>
    <w:semiHidden/>
    <w:rsid w:val="00915781"/>
    <w:rPr>
      <w:rFonts w:ascii="Tahoma" w:hAnsi="Tahoma" w:cs="Tahoma"/>
      <w:sz w:val="16"/>
      <w:szCs w:val="16"/>
    </w:rPr>
  </w:style>
  <w:style w:type="character" w:customStyle="1" w:styleId="af3">
    <w:name w:val="Текст выноски Знак"/>
    <w:basedOn w:val="a0"/>
    <w:link w:val="af2"/>
    <w:uiPriority w:val="99"/>
    <w:semiHidden/>
    <w:rsid w:val="00915781"/>
    <w:rPr>
      <w:rFonts w:ascii="Tahoma" w:eastAsia="Times New Roman" w:hAnsi="Tahoma" w:cs="Tahoma"/>
      <w:sz w:val="16"/>
      <w:szCs w:val="16"/>
      <w:lang w:eastAsia="ru-RU"/>
    </w:rPr>
  </w:style>
  <w:style w:type="paragraph" w:customStyle="1" w:styleId="ConsPlusNormal">
    <w:name w:val="ConsPlusNormal"/>
    <w:rsid w:val="00915781"/>
    <w:pPr>
      <w:widowControl w:val="0"/>
      <w:suppressAutoHyphens/>
      <w:autoSpaceDE w:val="0"/>
      <w:spacing w:after="0" w:line="240" w:lineRule="auto"/>
      <w:ind w:firstLine="720"/>
    </w:pPr>
    <w:rPr>
      <w:rFonts w:ascii="Arial" w:eastAsia="Arial" w:hAnsi="Arial" w:cs="Arial"/>
      <w:sz w:val="20"/>
      <w:szCs w:val="20"/>
      <w:lang w:eastAsia="ar-SA"/>
    </w:rPr>
  </w:style>
  <w:style w:type="character" w:styleId="af4">
    <w:name w:val="Emphasis"/>
    <w:basedOn w:val="a0"/>
    <w:qFormat/>
    <w:rsid w:val="00915781"/>
    <w:rPr>
      <w:i/>
      <w:iCs/>
    </w:rPr>
  </w:style>
  <w:style w:type="paragraph" w:styleId="af5">
    <w:name w:val="List Paragraph"/>
    <w:basedOn w:val="a"/>
    <w:uiPriority w:val="34"/>
    <w:qFormat/>
    <w:rsid w:val="00915781"/>
    <w:pPr>
      <w:suppressAutoHyphens/>
      <w:ind w:left="720"/>
      <w:contextualSpacing/>
    </w:pPr>
    <w:rPr>
      <w:sz w:val="24"/>
      <w:szCs w:val="24"/>
      <w:lang w:eastAsia="ar-SA"/>
    </w:rPr>
  </w:style>
  <w:style w:type="paragraph" w:styleId="af6">
    <w:name w:val="Normal (Web)"/>
    <w:basedOn w:val="a"/>
    <w:unhideWhenUsed/>
    <w:rsid w:val="00915781"/>
    <w:pPr>
      <w:spacing w:before="100" w:beforeAutospacing="1" w:after="100" w:afterAutospacing="1"/>
    </w:pPr>
    <w:rPr>
      <w:sz w:val="24"/>
      <w:szCs w:val="24"/>
    </w:rPr>
  </w:style>
  <w:style w:type="character" w:customStyle="1" w:styleId="apple-converted-space">
    <w:name w:val="apple-converted-space"/>
    <w:basedOn w:val="a0"/>
    <w:rsid w:val="00915781"/>
  </w:style>
  <w:style w:type="paragraph" w:customStyle="1" w:styleId="af7">
    <w:name w:val="Содержимое таблицы"/>
    <w:basedOn w:val="a"/>
    <w:rsid w:val="00915781"/>
    <w:pPr>
      <w:widowControl w:val="0"/>
      <w:suppressLineNumbers/>
      <w:suppressAutoHyphens/>
    </w:pPr>
    <w:rPr>
      <w:rFonts w:eastAsia="Lucida Sans Unicode"/>
      <w:kern w:val="1"/>
      <w:sz w:val="24"/>
      <w:szCs w:val="24"/>
      <w:lang w:eastAsia="ar-SA"/>
    </w:rPr>
  </w:style>
  <w:style w:type="paragraph" w:customStyle="1" w:styleId="Default">
    <w:name w:val="Default"/>
    <w:rsid w:val="0091578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11">
    <w:name w:val="Стиль 1"/>
    <w:basedOn w:val="a"/>
    <w:rsid w:val="00915781"/>
    <w:pPr>
      <w:suppressAutoHyphens/>
      <w:overflowPunct w:val="0"/>
      <w:autoSpaceDE w:val="0"/>
      <w:spacing w:before="60" w:after="60"/>
      <w:ind w:firstLine="709"/>
      <w:jc w:val="both"/>
      <w:textAlignment w:val="baseline"/>
    </w:pPr>
    <w:rPr>
      <w:sz w:val="24"/>
      <w:lang w:eastAsia="ar-SA"/>
    </w:rPr>
  </w:style>
  <w:style w:type="paragraph" w:customStyle="1" w:styleId="25">
    <w:name w:val="Знак Знак2 Знак Знак Знак Знак Знак Знак Знак Знак Знак Знак Знак Знак Знак Знак"/>
    <w:basedOn w:val="a"/>
    <w:rsid w:val="00915781"/>
    <w:pPr>
      <w:spacing w:after="160" w:line="240" w:lineRule="exact"/>
    </w:pPr>
    <w:rPr>
      <w:rFonts w:ascii="Verdana" w:hAnsi="Verdana"/>
      <w:lang w:val="en-US" w:eastAsia="en-US"/>
    </w:rPr>
  </w:style>
  <w:style w:type="paragraph" w:customStyle="1" w:styleId="af8">
    <w:name w:val="Базовый"/>
    <w:rsid w:val="00915781"/>
    <w:pPr>
      <w:tabs>
        <w:tab w:val="left" w:pos="708"/>
      </w:tabs>
      <w:suppressAutoHyphens/>
    </w:pPr>
    <w:rPr>
      <w:rFonts w:ascii="Calibri" w:eastAsia="Droid Sans" w:hAnsi="Calibri" w:cs="Calibri"/>
      <w:color w:val="00000A"/>
    </w:rPr>
  </w:style>
  <w:style w:type="paragraph" w:customStyle="1" w:styleId="clstext">
    <w:name w:val="clstext"/>
    <w:basedOn w:val="a"/>
    <w:rsid w:val="00915781"/>
    <w:pPr>
      <w:spacing w:before="45" w:after="45"/>
      <w:ind w:left="45" w:right="45" w:firstLine="225"/>
      <w:jc w:val="both"/>
    </w:pPr>
    <w:rPr>
      <w:rFonts w:ascii="Arial CYR" w:hAnsi="Arial CYR" w:cs="Arial CYR"/>
      <w:color w:val="000000"/>
      <w:sz w:val="18"/>
      <w:szCs w:val="18"/>
    </w:rPr>
  </w:style>
  <w:style w:type="paragraph" w:customStyle="1" w:styleId="26">
    <w:name w:val="Стиль2"/>
    <w:basedOn w:val="a"/>
    <w:rsid w:val="00915781"/>
    <w:pPr>
      <w:suppressAutoHyphens/>
      <w:ind w:firstLine="709"/>
      <w:jc w:val="center"/>
    </w:pPr>
    <w:rPr>
      <w:b/>
      <w:bCs/>
      <w:caps/>
      <w:sz w:val="22"/>
      <w:szCs w:val="22"/>
      <w:lang w:eastAsia="ar-SA"/>
    </w:rPr>
  </w:style>
  <w:style w:type="paragraph" w:customStyle="1" w:styleId="35">
    <w:name w:val="Стиль3"/>
    <w:basedOn w:val="a"/>
    <w:rsid w:val="00915781"/>
    <w:pPr>
      <w:suppressAutoHyphens/>
      <w:spacing w:before="120" w:after="120"/>
      <w:ind w:left="-97" w:right="-106" w:firstLine="181"/>
      <w:jc w:val="center"/>
    </w:pPr>
    <w:rPr>
      <w:bCs/>
      <w:sz w:val="24"/>
      <w:szCs w:val="24"/>
      <w:lang w:eastAsia="ar-SA"/>
    </w:rPr>
  </w:style>
  <w:style w:type="paragraph" w:customStyle="1" w:styleId="ConsPlusTitle">
    <w:name w:val="ConsPlusTitle"/>
    <w:rsid w:val="009157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9">
    <w:name w:val="Table Grid"/>
    <w:basedOn w:val="a1"/>
    <w:uiPriority w:val="59"/>
    <w:rsid w:val="0091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ru.wikipedia.org/w/index.php?title=E40&amp;action=edit" TargetMode="External"/><Relationship Id="rId18" Type="http://schemas.openxmlformats.org/officeDocument/2006/relationships/hyperlink" Target="consultantplus://offline/ref=CFF1A5BEE410158B6D4F067C5C213C97B1C9DC3A5B9B805CB5F9B6AEDDGEUFN"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ru.wikipedia.org/wiki/%D0%A1%D0%BF%D0%B8%D1%81%D0%BE%D0%BA_%D0%B5%D0%B2%D1%80%D0%BE%D0%BF%D0%B5%D0%B9%D1%81%D0%BA%D0%B8%D1%85_%D0%B0%D0%B2%D1%82%D0%BE%D0%BC%D0%BE%D0%B1%D0%B8%D0%BB%D1%8C%D0%BD%D1%8B%D1%85_%D0%BC%D0%B0%D1%80%D1%88%D1%80%D1%83%D1%82%25D" TargetMode="External"/><Relationship Id="rId17" Type="http://schemas.openxmlformats.org/officeDocument/2006/relationships/hyperlink" Target="consultantplus://offline/ref=CFF1A5BEE410158B6D4F067C5C213C97B3CBD138599A805CB5F9B6AEDDGEUFN"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ru.wikipedia.org/wiki/%D0%AD%D0%BB%D0%B5%D0%BA%D1%82%D1%80%D0%BE%D0%BF%D0%BE%D0%B5%D0%B7%D0%B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F%D1%80%D0%B8%D0%B2%D0%BE%D0%BB%D0%B6%D1%81%D0%BA%D0%B0%D1%8F_%D0%B6%D0%B5%D0%BB%D0%B5%D0%B7%D0%BD%D0%B0%D1%8F_%D0%B4%D0%BE%D1%80%D0%BE%D0%B3%D0%B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9C%D0%B5%D0%B6%D0%B4%D1%83%D0%BD%D0%B0%D1%80%D0%BE%D0%B4%D0%BD%D1%8B%D0%B9_%D0%B0%D1%8D%D1%80%D0%BE%D0%BF%D0%BE%D1%80%D1%82_%C2%AB%D0%92%D0%BE%D0%BB%D0%B3%D0%BE%D0%B3%D1%80%D0%B0%D0%B4%C2%BB" TargetMode="External"/><Relationship Id="rId23" Type="http://schemas.openxmlformats.org/officeDocument/2006/relationships/fontTable" Target="fontTable.xml"/><Relationship Id="rId10" Type="http://schemas.openxmlformats.org/officeDocument/2006/relationships/hyperlink" Target="consultantplus://offline/ref=9F28AD148142CBFA738A949B92D29EB6ED56AD5FA12B70BFB459C1DFBA21rB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u.wikipedia.org/wiki/%D0%9A%D0%B0%D1%81%D0%BF%D0%B8%D0%B9_%28%D0%B0%D0%B2%D1%82%D0%BE%D0%BC%D0%B0%D0%B3%D0%B8%D1%81%D1%82%D1%80%D0%B0%D0%BB%D1%8C%29" TargetMode="External"/><Relationship Id="rId22" Type="http://schemas.openxmlformats.org/officeDocument/2006/relationships/header" Target="header4.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Date xmlns="187f101c-d28f-401d-bb7b-5dbfdfa52424">2018-12-18T20:00:00+00:00</PublicDate>
    <FullName xmlns="187f101c-d28f-401d-bb7b-5dbfdfa52424">Проект решения Волгоградской городской Думы «Об утверждении программы комплексного развития социальной инфраструктуры городского округа город-герой Волгоград на период 2019–2025 годы»</FullName>
  </documentManagement>
</p:properties>
</file>

<file path=customXml/itemProps1.xml><?xml version="1.0" encoding="utf-8"?>
<ds:datastoreItem xmlns:ds="http://schemas.openxmlformats.org/officeDocument/2006/customXml" ds:itemID="{3CCE6BDF-D212-4E7C-8D1D-7F44AF91C857}"/>
</file>

<file path=customXml/itemProps2.xml><?xml version="1.0" encoding="utf-8"?>
<ds:datastoreItem xmlns:ds="http://schemas.openxmlformats.org/officeDocument/2006/customXml" ds:itemID="{E9E5F525-606D-4F7B-9926-A6E78973FE9A}"/>
</file>

<file path=customXml/itemProps3.xml><?xml version="1.0" encoding="utf-8"?>
<ds:datastoreItem xmlns:ds="http://schemas.openxmlformats.org/officeDocument/2006/customXml" ds:itemID="{3841D540-3F77-4924-AA9A-6EAC0DD148DE}"/>
</file>

<file path=docProps/app.xml><?xml version="1.0" encoding="utf-8"?>
<Properties xmlns="http://schemas.openxmlformats.org/officeDocument/2006/extended-properties" xmlns:vt="http://schemas.openxmlformats.org/officeDocument/2006/docPropsVTypes">
  <Template>Normal</Template>
  <TotalTime>1</TotalTime>
  <Pages>46</Pages>
  <Words>12058</Words>
  <Characters>68731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Морозова Лариса Валерьевна</dc:creator>
  <cp:lastModifiedBy>Выходцева Алла Викторовна</cp:lastModifiedBy>
  <cp:revision>2</cp:revision>
  <cp:lastPrinted>2018-12-14T05:44:00Z</cp:lastPrinted>
  <dcterms:created xsi:type="dcterms:W3CDTF">2018-12-19T04:32:00Z</dcterms:created>
  <dcterms:modified xsi:type="dcterms:W3CDTF">2018-12-19T04:32:00Z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