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B1A54" w:rsidP="004B1F72">
            <w:pPr>
              <w:pStyle w:val="aa"/>
              <w:jc w:val="center"/>
            </w:pPr>
            <w:r>
              <w:t>17.09.2025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B1A54" w:rsidP="004B1F72">
            <w:pPr>
              <w:pStyle w:val="aa"/>
              <w:jc w:val="center"/>
            </w:pPr>
            <w:r>
              <w:t>29/530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605A55" w:rsidRDefault="00605A55" w:rsidP="00605A55">
      <w:pPr>
        <w:ind w:right="3260"/>
        <w:jc w:val="both"/>
        <w:rPr>
          <w:sz w:val="28"/>
          <w:szCs w:val="28"/>
        </w:rPr>
      </w:pPr>
      <w:r w:rsidRPr="00605A55">
        <w:rPr>
          <w:sz w:val="28"/>
          <w:szCs w:val="28"/>
        </w:rPr>
        <w:t xml:space="preserve">О внесении изменений в решение Волгоградской городской Думы от 06.12.2017 № 62/1839 «Об утверждении Положения о единовременном вознаграждении и дополнительном ежемесячном денежном содержании спортсменов-инвалидов Волгограда» </w:t>
      </w:r>
    </w:p>
    <w:p w:rsidR="00605A55" w:rsidRDefault="00605A55" w:rsidP="00605A55">
      <w:pPr>
        <w:jc w:val="both"/>
        <w:rPr>
          <w:sz w:val="28"/>
          <w:szCs w:val="28"/>
        </w:rPr>
      </w:pPr>
    </w:p>
    <w:p w:rsidR="00605A55" w:rsidRDefault="00605A55" w:rsidP="00605A55">
      <w:pPr>
        <w:ind w:firstLine="709"/>
        <w:jc w:val="both"/>
        <w:rPr>
          <w:sz w:val="28"/>
          <w:szCs w:val="28"/>
        </w:rPr>
      </w:pPr>
      <w:r w:rsidRPr="00605A55">
        <w:rPr>
          <w:sz w:val="28"/>
          <w:szCs w:val="28"/>
        </w:rPr>
        <w:t>В соответствии с Федеральным законом от 27 июля 2006 г. № 152-ФЗ «О персональных данных», руководствуясь статьями 24, 26 Устава города</w:t>
      </w:r>
      <w:r>
        <w:rPr>
          <w:sz w:val="28"/>
          <w:szCs w:val="28"/>
        </w:rPr>
        <w:t>-</w:t>
      </w:r>
      <w:r w:rsidRPr="00605A55">
        <w:rPr>
          <w:sz w:val="28"/>
          <w:szCs w:val="28"/>
        </w:rPr>
        <w:t xml:space="preserve">героя Волгограда, Волгоградская городская Дума </w:t>
      </w:r>
    </w:p>
    <w:p w:rsidR="00605A55" w:rsidRDefault="00605A55" w:rsidP="00605A55">
      <w:pPr>
        <w:jc w:val="both"/>
        <w:rPr>
          <w:sz w:val="28"/>
          <w:szCs w:val="28"/>
        </w:rPr>
      </w:pPr>
      <w:r w:rsidRPr="00605A55">
        <w:rPr>
          <w:b/>
          <w:sz w:val="28"/>
          <w:szCs w:val="28"/>
        </w:rPr>
        <w:t>РЕШИЛА:</w:t>
      </w:r>
      <w:r w:rsidRPr="00605A55">
        <w:rPr>
          <w:sz w:val="28"/>
          <w:szCs w:val="28"/>
        </w:rPr>
        <w:t xml:space="preserve"> </w:t>
      </w:r>
    </w:p>
    <w:p w:rsidR="00605A55" w:rsidRDefault="00605A55" w:rsidP="00605A55">
      <w:pPr>
        <w:ind w:firstLine="709"/>
        <w:jc w:val="both"/>
        <w:rPr>
          <w:sz w:val="28"/>
          <w:szCs w:val="28"/>
        </w:rPr>
      </w:pPr>
      <w:r w:rsidRPr="00605A55">
        <w:rPr>
          <w:sz w:val="28"/>
          <w:szCs w:val="28"/>
        </w:rPr>
        <w:t>1. Внести в Положение о единовременном вознаграждении и дополнительном ежемесячном денежном содержании спортсменов</w:t>
      </w:r>
      <w:r>
        <w:rPr>
          <w:sz w:val="28"/>
          <w:szCs w:val="28"/>
        </w:rPr>
        <w:t>-</w:t>
      </w:r>
      <w:r w:rsidRPr="00605A55">
        <w:rPr>
          <w:sz w:val="28"/>
          <w:szCs w:val="28"/>
        </w:rPr>
        <w:t xml:space="preserve">инвалидов Волгограда, утвержденное решением Волгоградской городской Думы </w:t>
      </w:r>
      <w:r>
        <w:rPr>
          <w:sz w:val="28"/>
          <w:szCs w:val="28"/>
        </w:rPr>
        <w:br/>
      </w:r>
      <w:r w:rsidRPr="00605A55">
        <w:rPr>
          <w:sz w:val="28"/>
          <w:szCs w:val="28"/>
        </w:rPr>
        <w:t xml:space="preserve">от 06.12.2017 № 62/1839 «Об утверждении Положения о единовременном вознаграждении и дополнительном ежемесячном денежном содержании спортсменов-инвалидов Волгограда», следующие изменения: </w:t>
      </w:r>
    </w:p>
    <w:p w:rsidR="00605A55" w:rsidRDefault="00605A55" w:rsidP="00605A55">
      <w:pPr>
        <w:ind w:firstLine="709"/>
        <w:jc w:val="both"/>
        <w:rPr>
          <w:sz w:val="28"/>
          <w:szCs w:val="28"/>
        </w:rPr>
      </w:pPr>
      <w:r w:rsidRPr="00605A55">
        <w:rPr>
          <w:sz w:val="28"/>
          <w:szCs w:val="28"/>
        </w:rPr>
        <w:t xml:space="preserve">1.1. Пункт 2.1 раздела 2 дополнить новым абзацем седьмым следующего содержания: </w:t>
      </w:r>
    </w:p>
    <w:p w:rsidR="00605A55" w:rsidRDefault="00605A55" w:rsidP="00605A55">
      <w:pPr>
        <w:ind w:firstLine="709"/>
        <w:jc w:val="both"/>
        <w:rPr>
          <w:sz w:val="28"/>
          <w:szCs w:val="28"/>
        </w:rPr>
      </w:pPr>
      <w:r w:rsidRPr="00605A55">
        <w:rPr>
          <w:sz w:val="28"/>
          <w:szCs w:val="28"/>
        </w:rPr>
        <w:t xml:space="preserve">«; согласие на обработку персональных данных по форме, размещенной в разделе «Документы» на странице уполномоченного структурного подразделения администрации Волгограда на официальном сайте администрации Волгограда </w:t>
      </w:r>
      <w:hyperlink r:id="rId8" w:history="1">
        <w:r w:rsidRPr="00605A55">
          <w:rPr>
            <w:rStyle w:val="ae"/>
            <w:color w:val="auto"/>
            <w:sz w:val="28"/>
            <w:szCs w:val="28"/>
            <w:u w:val="none"/>
          </w:rPr>
          <w:t>http://www.volgadmin.ru»</w:t>
        </w:r>
      </w:hyperlink>
      <w:r w:rsidRPr="00605A55">
        <w:rPr>
          <w:sz w:val="28"/>
          <w:szCs w:val="28"/>
        </w:rPr>
        <w:t xml:space="preserve">. </w:t>
      </w:r>
    </w:p>
    <w:p w:rsidR="00605A55" w:rsidRDefault="00605A55" w:rsidP="00605A55">
      <w:pPr>
        <w:ind w:firstLine="709"/>
        <w:jc w:val="both"/>
        <w:rPr>
          <w:sz w:val="28"/>
          <w:szCs w:val="28"/>
        </w:rPr>
      </w:pPr>
      <w:r w:rsidRPr="00605A55">
        <w:rPr>
          <w:sz w:val="28"/>
          <w:szCs w:val="28"/>
        </w:rPr>
        <w:t>1.2. Приложения 1, 2 изложить в редакции согласно приложениям 1, 2 к настоящему решению.</w:t>
      </w:r>
    </w:p>
    <w:p w:rsidR="004D75D6" w:rsidRDefault="00605A55" w:rsidP="00605A55">
      <w:pPr>
        <w:ind w:firstLine="709"/>
        <w:jc w:val="both"/>
        <w:rPr>
          <w:sz w:val="28"/>
          <w:szCs w:val="28"/>
        </w:rPr>
      </w:pPr>
      <w:r w:rsidRPr="00605A55"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605A55" w:rsidRDefault="00605A55" w:rsidP="00605A55">
      <w:pPr>
        <w:ind w:firstLine="709"/>
        <w:jc w:val="both"/>
        <w:rPr>
          <w:sz w:val="28"/>
          <w:szCs w:val="28"/>
        </w:rPr>
      </w:pPr>
    </w:p>
    <w:p w:rsidR="00605A55" w:rsidRDefault="00605A55" w:rsidP="00605A55">
      <w:pPr>
        <w:ind w:firstLine="709"/>
        <w:jc w:val="both"/>
        <w:rPr>
          <w:sz w:val="28"/>
          <w:szCs w:val="28"/>
        </w:rPr>
      </w:pPr>
    </w:p>
    <w:p w:rsidR="00605A55" w:rsidRDefault="00605A55" w:rsidP="00605A55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605A55" w:rsidRPr="007824BE" w:rsidTr="005A6AA0">
        <w:tc>
          <w:tcPr>
            <w:tcW w:w="5637" w:type="dxa"/>
          </w:tcPr>
          <w:p w:rsidR="00605A55" w:rsidRDefault="00605A55" w:rsidP="005A6AA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605A55" w:rsidRDefault="00605A55" w:rsidP="005A6AA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605A55" w:rsidRDefault="00605A55" w:rsidP="005A6AA0">
            <w:pPr>
              <w:rPr>
                <w:color w:val="000000"/>
                <w:sz w:val="28"/>
                <w:szCs w:val="28"/>
              </w:rPr>
            </w:pPr>
          </w:p>
          <w:p w:rsidR="00605A55" w:rsidRPr="007824BE" w:rsidRDefault="00605A55" w:rsidP="005A6AA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18" w:type="dxa"/>
          </w:tcPr>
          <w:p w:rsidR="00605A55" w:rsidRDefault="00AB0119" w:rsidP="005A6AA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Исполняющий полномочия г</w:t>
            </w:r>
            <w:r w:rsidR="00605A55">
              <w:rPr>
                <w:color w:val="000000"/>
                <w:sz w:val="28"/>
                <w:szCs w:val="28"/>
              </w:rPr>
              <w:t>лав</w:t>
            </w:r>
            <w:r>
              <w:rPr>
                <w:color w:val="000000"/>
                <w:sz w:val="28"/>
                <w:szCs w:val="28"/>
              </w:rPr>
              <w:t>ы</w:t>
            </w:r>
            <w:r w:rsidR="00605A55">
              <w:rPr>
                <w:color w:val="000000"/>
                <w:sz w:val="28"/>
                <w:szCs w:val="28"/>
              </w:rPr>
              <w:t xml:space="preserve"> Волгограда</w:t>
            </w:r>
            <w:r w:rsidR="00605A55">
              <w:rPr>
                <w:sz w:val="28"/>
                <w:szCs w:val="28"/>
              </w:rPr>
              <w:t xml:space="preserve"> </w:t>
            </w:r>
          </w:p>
          <w:p w:rsidR="00605A55" w:rsidRDefault="00605A55" w:rsidP="005A6AA0">
            <w:pPr>
              <w:rPr>
                <w:sz w:val="28"/>
                <w:szCs w:val="28"/>
              </w:rPr>
            </w:pPr>
          </w:p>
          <w:p w:rsidR="00605A55" w:rsidRPr="007824BE" w:rsidRDefault="007F6787" w:rsidP="005A6AA0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605A55" w:rsidRDefault="00605A55" w:rsidP="00605A55">
      <w:pPr>
        <w:ind w:firstLine="709"/>
        <w:jc w:val="both"/>
        <w:rPr>
          <w:sz w:val="28"/>
          <w:szCs w:val="28"/>
        </w:rPr>
      </w:pPr>
    </w:p>
    <w:p w:rsidR="00605A55" w:rsidRDefault="00605A55" w:rsidP="00605A55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605A55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A7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7pt" o:ole="">
          <v:imagedata r:id="rId1" o:title="" cropright="37137f"/>
        </v:shape>
        <o:OLEObject Type="Embed" ProgID="Word.Picture.8" ShapeID="_x0000_i1025" DrawAspect="Content" ObjectID="_181970705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10DA8"/>
    <w:rsid w:val="003414A8"/>
    <w:rsid w:val="00361F4A"/>
    <w:rsid w:val="00382528"/>
    <w:rsid w:val="003A2BA8"/>
    <w:rsid w:val="003C0F8E"/>
    <w:rsid w:val="003C6565"/>
    <w:rsid w:val="0040530C"/>
    <w:rsid w:val="00421B61"/>
    <w:rsid w:val="00482CCD"/>
    <w:rsid w:val="00492A74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05A55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20690"/>
    <w:rsid w:val="00746BE7"/>
    <w:rsid w:val="007740B9"/>
    <w:rsid w:val="007B1A54"/>
    <w:rsid w:val="007C5949"/>
    <w:rsid w:val="007D549F"/>
    <w:rsid w:val="007D6D72"/>
    <w:rsid w:val="007F5864"/>
    <w:rsid w:val="007F6787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B0119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docId w15:val="{81F6FA73-FCC0-403A-8A8D-595E8EF5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nhideWhenUsed/>
    <w:rsid w:val="00605A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gadmi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F22727C-9D5A-4878-B122-E5810DF97A28}"/>
</file>

<file path=customXml/itemProps2.xml><?xml version="1.0" encoding="utf-8"?>
<ds:datastoreItem xmlns:ds="http://schemas.openxmlformats.org/officeDocument/2006/customXml" ds:itemID="{36FB8CCA-2F05-4595-8EF5-74EC80453BE4}"/>
</file>

<file path=customXml/itemProps3.xml><?xml version="1.0" encoding="utf-8"?>
<ds:datastoreItem xmlns:ds="http://schemas.openxmlformats.org/officeDocument/2006/customXml" ds:itemID="{19DC5DCE-25AD-436C-85F7-32B73F20CC91}"/>
</file>

<file path=customXml/itemProps4.xml><?xml version="1.0" encoding="utf-8"?>
<ds:datastoreItem xmlns:ds="http://schemas.openxmlformats.org/officeDocument/2006/customXml" ds:itemID="{55851978-1BFD-4B5B-8FF9-3C867608DA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8</cp:revision>
  <cp:lastPrinted>2025-09-16T14:19:00Z</cp:lastPrinted>
  <dcterms:created xsi:type="dcterms:W3CDTF">2025-09-11T06:41:00Z</dcterms:created>
  <dcterms:modified xsi:type="dcterms:W3CDTF">2025-09-18T10:24:00Z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