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99" w:rsidRPr="00187099" w:rsidRDefault="00187099" w:rsidP="00187099">
      <w:pPr>
        <w:spacing w:before="0" w:after="0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099">
        <w:rPr>
          <w:rFonts w:ascii="Times New Roman" w:eastAsia="Times New Roman" w:hAnsi="Times New Roman" w:cs="Times New Roman"/>
          <w:sz w:val="36"/>
          <w:szCs w:val="36"/>
          <w:lang w:eastAsia="ru-RU"/>
        </w:rPr>
        <w:t>Вакансия</w:t>
      </w:r>
    </w:p>
    <w:p w:rsidR="00187099" w:rsidRPr="00187099" w:rsidRDefault="00187099" w:rsidP="00187099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онсультант-юрисконсульт правового отдела Волгоградской городской Думы</w:t>
      </w:r>
    </w:p>
    <w:p w:rsidR="00187099" w:rsidRPr="00187099" w:rsidRDefault="00187099" w:rsidP="00187099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рабочих мест</w:t>
      </w:r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>: 1.</w:t>
      </w:r>
    </w:p>
    <w:p w:rsidR="00187099" w:rsidRPr="00187099" w:rsidRDefault="00187099" w:rsidP="00187099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Профессия:</w:t>
      </w:r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консультант-юрисконсульт.</w:t>
      </w:r>
    </w:p>
    <w:p w:rsidR="00187099" w:rsidRDefault="00187099" w:rsidP="00187099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Сфера деятельности</w:t>
      </w:r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>: юриспруденция.</w:t>
      </w:r>
    </w:p>
    <w:p w:rsidR="00C2045C" w:rsidRPr="00C2045C" w:rsidRDefault="00C2045C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Требуемый опыт работы</w:t>
      </w:r>
      <w:r w:rsidRPr="00C2045C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C204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1–3 года</w:t>
      </w:r>
    </w:p>
    <w:p w:rsidR="00C2045C" w:rsidRPr="00C2045C" w:rsidRDefault="00C2045C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занятость, </w:t>
      </w:r>
      <w:r w:rsidRPr="00C204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полный день</w:t>
      </w:r>
    </w:p>
    <w:p w:rsidR="00C2045C" w:rsidRPr="00C2045C" w:rsidRDefault="00C2045C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Обязанности:</w:t>
      </w:r>
    </w:p>
    <w:p w:rsidR="00C2045C" w:rsidRPr="00C2045C" w:rsidRDefault="00C2045C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Проводить:</w:t>
      </w:r>
    </w:p>
    <w:p w:rsidR="00C2045C" w:rsidRPr="00C2045C" w:rsidRDefault="00C2045C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1.1. Правовую экспертизу документов Волгоградской городской Думы (далее - городская Дума) (распоряжений и постановлений председателя городской Думы, муниципальных контрактов) на соответствие законодательству и правилам юридической техники.</w:t>
      </w:r>
    </w:p>
    <w:p w:rsidR="00C2045C" w:rsidRPr="00C2045C" w:rsidRDefault="00C2045C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1.2. Мониторинг решений городской Думы, постановлений и распоряжений председателя городской Думы на соответствие законодательству.</w:t>
      </w:r>
    </w:p>
    <w:p w:rsidR="00C2045C" w:rsidRPr="00C2045C" w:rsidRDefault="00C2045C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Принимать участие в мероприятиях городской Думы.</w:t>
      </w:r>
    </w:p>
    <w:p w:rsidR="00C2045C" w:rsidRPr="00C2045C" w:rsidRDefault="00C2045C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Разрабатывать документы или принимать участие в их разработке.</w:t>
      </w:r>
    </w:p>
    <w:p w:rsidR="00C2045C" w:rsidRPr="00C2045C" w:rsidRDefault="00C2045C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Требования:</w:t>
      </w:r>
    </w:p>
    <w:p w:rsidR="00C2045C" w:rsidRPr="00C2045C" w:rsidRDefault="00C2045C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Высшее юридическое образование по специализации «Юриспруденция».</w:t>
      </w:r>
    </w:p>
    <w:p w:rsidR="00C2045C" w:rsidRDefault="00C2045C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Стаж муниципальной службы – 1 год или стаж работы по специальности, направлению подготовки – 2 года.</w:t>
      </w:r>
    </w:p>
    <w:p w:rsidR="00187099" w:rsidRPr="00C2045C" w:rsidRDefault="00187099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служба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7099" w:rsidRPr="00187099" w:rsidRDefault="00187099" w:rsidP="00187099">
      <w:pPr>
        <w:spacing w:before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требования: наличие справки об отсутствии судимости, медицинского заключения об отсутствии заболеваний, препятствующих прохождению муниципальной службы.</w:t>
      </w:r>
    </w:p>
    <w:p w:rsidR="00187099" w:rsidRPr="00187099" w:rsidRDefault="00187099" w:rsidP="00187099">
      <w:pPr>
        <w:spacing w:before="0" w:after="0"/>
        <w:ind w:firstLine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87099" w:rsidRPr="00C2045C" w:rsidRDefault="00187099" w:rsidP="00187099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большим объемом информации</w:t>
      </w:r>
    </w:p>
    <w:p w:rsidR="00187099" w:rsidRPr="00C2045C" w:rsidRDefault="00187099" w:rsidP="00187099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документами</w:t>
      </w:r>
    </w:p>
    <w:p w:rsidR="00187099" w:rsidRPr="00C2045C" w:rsidRDefault="00187099" w:rsidP="00187099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анализ информации</w:t>
      </w:r>
    </w:p>
    <w:p w:rsidR="00187099" w:rsidRPr="00C2045C" w:rsidRDefault="00187099" w:rsidP="00187099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системы</w:t>
      </w:r>
    </w:p>
    <w:p w:rsidR="00187099" w:rsidRPr="00C2045C" w:rsidRDefault="00187099" w:rsidP="00187099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государственными контролирующими органами</w:t>
      </w:r>
    </w:p>
    <w:p w:rsidR="00187099" w:rsidRPr="00C2045C" w:rsidRDefault="00187099" w:rsidP="00187099">
      <w:pPr>
        <w:spacing w:before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документооборот</w:t>
      </w:r>
    </w:p>
    <w:p w:rsidR="00C2045C" w:rsidRPr="00C2045C" w:rsidRDefault="00C2045C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Условия:</w:t>
      </w:r>
    </w:p>
    <w:p w:rsidR="00C2045C" w:rsidRPr="00C2045C" w:rsidRDefault="00C2045C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Удобное месторасположение организации.</w:t>
      </w:r>
    </w:p>
    <w:p w:rsidR="00C2045C" w:rsidRPr="00C2045C" w:rsidRDefault="00C2045C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Нормированный рабочий день, укороченный рабочий день в пятницу.</w:t>
      </w:r>
    </w:p>
    <w:p w:rsidR="00C2045C" w:rsidRPr="00C2045C" w:rsidRDefault="00C2045C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Удлиненный отпуск (от 30 календарных дней).</w:t>
      </w:r>
    </w:p>
    <w:p w:rsidR="00C2045C" w:rsidRPr="00C2045C" w:rsidRDefault="00C2045C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Дополнительные выплаты при уходе в отпуск.</w:t>
      </w:r>
    </w:p>
    <w:p w:rsidR="00C2045C" w:rsidRPr="00C2045C" w:rsidRDefault="00C2045C" w:rsidP="00C2045C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Возможность карьерного роста.</w:t>
      </w:r>
    </w:p>
    <w:p w:rsidR="00C2045C" w:rsidRDefault="00C2045C" w:rsidP="00C2045C">
      <w:pPr>
        <w:spacing w:before="0"/>
        <w:ind w:firstLine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204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Возможность бесплатного посещения бассейна, 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ьготные предложения на посещени</w:t>
      </w:r>
      <w:r w:rsidRPr="00C204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 спортзала.</w:t>
      </w:r>
    </w:p>
    <w:p w:rsidR="00187099" w:rsidRPr="00187099" w:rsidRDefault="00187099" w:rsidP="00187099">
      <w:pPr>
        <w:spacing w:before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Заработная плата</w:t>
      </w:r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 35000 рублей.</w:t>
      </w:r>
    </w:p>
    <w:p w:rsidR="00187099" w:rsidRPr="00187099" w:rsidRDefault="00187099" w:rsidP="00187099">
      <w:pPr>
        <w:spacing w:before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 работы</w:t>
      </w:r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</w:t>
      </w:r>
      <w:proofErr w:type="gramEnd"/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7099" w:rsidRPr="00187099" w:rsidRDefault="00187099" w:rsidP="00205FB1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</w:t>
      </w:r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пятидневная рабочая неделя.</w:t>
      </w:r>
    </w:p>
    <w:p w:rsidR="00205FB1" w:rsidRDefault="00187099" w:rsidP="00205FB1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работы: с 08:30 до 17:30. Обеденный перерыв с 12:30 до 13:10, </w:t>
      </w:r>
    </w:p>
    <w:p w:rsidR="00187099" w:rsidRPr="00187099" w:rsidRDefault="00187099" w:rsidP="00205FB1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пятницу –сокращенный рабочий день до 15:50.</w:t>
      </w:r>
    </w:p>
    <w:p w:rsidR="00187099" w:rsidRPr="00187099" w:rsidRDefault="00187099" w:rsidP="00205FB1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рабочего места: Россия, 400066, Волгоградская обл., г. Волгоград,                            </w:t>
      </w:r>
      <w:proofErr w:type="spellStart"/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им. </w:t>
      </w:r>
      <w:proofErr w:type="spellStart"/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В.И.Ленина</w:t>
      </w:r>
      <w:proofErr w:type="spellEnd"/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10.</w:t>
      </w:r>
    </w:p>
    <w:p w:rsidR="00187099" w:rsidRPr="00C2045C" w:rsidRDefault="00187099" w:rsidP="00205FB1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AEE" w:rsidRPr="00187099" w:rsidRDefault="004E1AEE" w:rsidP="00C2045C">
      <w:pPr>
        <w:shd w:val="clear" w:color="auto" w:fill="FFFFFF"/>
        <w:spacing w:before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</w:t>
      </w:r>
      <w:r w:rsidRPr="00187099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Орлов Валерий Юрьевич. Тел. (8442) 39-71-30.</w:t>
      </w:r>
    </w:p>
    <w:p w:rsidR="00003DE8" w:rsidRDefault="00003DE8"/>
    <w:sectPr w:rsidR="0000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14C0"/>
    <w:multiLevelType w:val="multilevel"/>
    <w:tmpl w:val="7978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5C"/>
    <w:rsid w:val="00003DE8"/>
    <w:rsid w:val="000218AF"/>
    <w:rsid w:val="00187099"/>
    <w:rsid w:val="00205FB1"/>
    <w:rsid w:val="00224EDF"/>
    <w:rsid w:val="00262C43"/>
    <w:rsid w:val="00437DA3"/>
    <w:rsid w:val="004E1AEE"/>
    <w:rsid w:val="00983C79"/>
    <w:rsid w:val="00C2045C"/>
    <w:rsid w:val="00D8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43"/>
    <w:pPr>
      <w:spacing w:before="120" w:after="120" w:line="240" w:lineRule="auto"/>
      <w:ind w:firstLine="360"/>
    </w:pPr>
    <w:rPr>
      <w:rFonts w:eastAsiaTheme="minorEastAsi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43"/>
    <w:pPr>
      <w:spacing w:before="120" w:after="120" w:line="240" w:lineRule="auto"/>
      <w:ind w:firstLine="360"/>
    </w:pPr>
    <w:rPr>
      <w:rFonts w:eastAsiaTheme="minorEastAsi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327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8754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1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4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550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9423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2B3814A86013E46A0CFE32A6CAB1B6D" ma:contentTypeVersion="1" ma:contentTypeDescription="Создание документа." ma:contentTypeScope="" ma:versionID="4ee542424c6cd6e1b5a5ed34a66160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CF9657-0E3C-402F-8E42-B7D2EC33B59A}"/>
</file>

<file path=customXml/itemProps2.xml><?xml version="1.0" encoding="utf-8"?>
<ds:datastoreItem xmlns:ds="http://schemas.openxmlformats.org/officeDocument/2006/customXml" ds:itemID="{503C90B5-1DDB-4D2F-8DD1-D96AA0CC0589}"/>
</file>

<file path=customXml/itemProps3.xml><?xml version="1.0" encoding="utf-8"?>
<ds:datastoreItem xmlns:ds="http://schemas.openxmlformats.org/officeDocument/2006/customXml" ds:itemID="{157A5E08-3EAC-47AF-92AA-76D81BAC4E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Консультант-юрисконсульт правового отдела Волгоградской городской Думы</dc:title>
  <dc:creator>Веселова Татьяна Владимировна</dc:creator>
  <cp:lastModifiedBy>Севидова Наталия Владимировна</cp:lastModifiedBy>
  <cp:revision>2</cp:revision>
  <cp:lastPrinted>2024-11-11T12:36:00Z</cp:lastPrinted>
  <dcterms:created xsi:type="dcterms:W3CDTF">2024-11-11T13:10:00Z</dcterms:created>
  <dcterms:modified xsi:type="dcterms:W3CDTF">2024-11-11T13:10:00Z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0x01010002B3814A86013E46A0CFE32A6CAB1B6D</vt:lpwstr>
  </property>
</Properties>
</file>