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C0675A" w:rsidRDefault="00715E23" w:rsidP="00715E23">
      <w:pPr>
        <w:jc w:val="center"/>
        <w:rPr>
          <w:caps/>
          <w:sz w:val="32"/>
          <w:szCs w:val="32"/>
        </w:rPr>
      </w:pPr>
      <w:r w:rsidRPr="00C0675A">
        <w:rPr>
          <w:caps/>
          <w:sz w:val="32"/>
          <w:szCs w:val="32"/>
        </w:rPr>
        <w:t>ВОЛГОГРАДСКая городская дума</w:t>
      </w:r>
    </w:p>
    <w:p w:rsidR="00715E23" w:rsidRPr="00C0675A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C0675A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 w:rsidRPr="00C0675A">
        <w:rPr>
          <w:b/>
          <w:sz w:val="32"/>
        </w:rPr>
        <w:t>РЕШЕНИЕ</w:t>
      </w:r>
    </w:p>
    <w:p w:rsidR="00715E23" w:rsidRPr="00C0675A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C0675A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C0675A">
        <w:rPr>
          <w:sz w:val="16"/>
          <w:szCs w:val="16"/>
        </w:rPr>
        <w:t xml:space="preserve">400066, Волгоград, </w:t>
      </w:r>
      <w:proofErr w:type="spellStart"/>
      <w:r w:rsidRPr="00C0675A">
        <w:rPr>
          <w:sz w:val="16"/>
          <w:szCs w:val="16"/>
        </w:rPr>
        <w:t>пр-кт</w:t>
      </w:r>
      <w:proofErr w:type="spellEnd"/>
      <w:r w:rsidRPr="00C0675A">
        <w:rPr>
          <w:sz w:val="16"/>
          <w:szCs w:val="16"/>
        </w:rPr>
        <w:t xml:space="preserve"> им.</w:t>
      </w:r>
      <w:r w:rsidR="0010551E" w:rsidRPr="00C0675A">
        <w:rPr>
          <w:sz w:val="16"/>
          <w:szCs w:val="16"/>
        </w:rPr>
        <w:t xml:space="preserve"> </w:t>
      </w:r>
      <w:proofErr w:type="spellStart"/>
      <w:r w:rsidRPr="00C0675A">
        <w:rPr>
          <w:sz w:val="16"/>
          <w:szCs w:val="16"/>
        </w:rPr>
        <w:t>В.И.Ленина</w:t>
      </w:r>
      <w:proofErr w:type="spellEnd"/>
      <w:r w:rsidRPr="00C0675A">
        <w:rPr>
          <w:sz w:val="16"/>
          <w:szCs w:val="16"/>
        </w:rPr>
        <w:t xml:space="preserve">, д. 10, тел./факс (8442) 38-08-89, </w:t>
      </w:r>
      <w:r w:rsidRPr="00C0675A">
        <w:rPr>
          <w:sz w:val="16"/>
          <w:szCs w:val="16"/>
          <w:lang w:val="en-US"/>
        </w:rPr>
        <w:t>E</w:t>
      </w:r>
      <w:r w:rsidRPr="00C0675A">
        <w:rPr>
          <w:sz w:val="16"/>
          <w:szCs w:val="16"/>
        </w:rPr>
        <w:t>-</w:t>
      </w:r>
      <w:r w:rsidRPr="00C0675A">
        <w:rPr>
          <w:sz w:val="16"/>
          <w:szCs w:val="16"/>
          <w:lang w:val="en-US"/>
        </w:rPr>
        <w:t>mail</w:t>
      </w:r>
      <w:r w:rsidRPr="00C0675A">
        <w:rPr>
          <w:sz w:val="16"/>
          <w:szCs w:val="16"/>
        </w:rPr>
        <w:t xml:space="preserve">: </w:t>
      </w:r>
      <w:r w:rsidR="005E5400" w:rsidRPr="00C0675A">
        <w:rPr>
          <w:sz w:val="16"/>
          <w:szCs w:val="16"/>
          <w:lang w:val="en-US"/>
        </w:rPr>
        <w:t>gs</w:t>
      </w:r>
      <w:r w:rsidR="005E5400" w:rsidRPr="00C0675A">
        <w:rPr>
          <w:sz w:val="16"/>
          <w:szCs w:val="16"/>
        </w:rPr>
        <w:t>_</w:t>
      </w:r>
      <w:r w:rsidR="005E5400" w:rsidRPr="00C0675A">
        <w:rPr>
          <w:sz w:val="16"/>
          <w:szCs w:val="16"/>
          <w:lang w:val="en-US"/>
        </w:rPr>
        <w:t>kanc</w:t>
      </w:r>
      <w:r w:rsidR="005E5400" w:rsidRPr="00C0675A">
        <w:rPr>
          <w:sz w:val="16"/>
          <w:szCs w:val="16"/>
        </w:rPr>
        <w:t>@</w:t>
      </w:r>
      <w:r w:rsidR="005E5400" w:rsidRPr="00C0675A">
        <w:rPr>
          <w:sz w:val="16"/>
          <w:szCs w:val="16"/>
          <w:lang w:val="en-US"/>
        </w:rPr>
        <w:t>volgsovet</w:t>
      </w:r>
      <w:r w:rsidR="005E5400" w:rsidRPr="00C0675A">
        <w:rPr>
          <w:sz w:val="16"/>
          <w:szCs w:val="16"/>
        </w:rPr>
        <w:t>.</w:t>
      </w:r>
      <w:r w:rsidR="005E5400" w:rsidRPr="00C0675A">
        <w:rPr>
          <w:sz w:val="16"/>
          <w:szCs w:val="16"/>
          <w:lang w:val="en-US"/>
        </w:rPr>
        <w:t>ru</w:t>
      </w:r>
    </w:p>
    <w:p w:rsidR="00715E23" w:rsidRPr="00C0675A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C0675A" w:rsidTr="002E7342">
        <w:tc>
          <w:tcPr>
            <w:tcW w:w="486" w:type="dxa"/>
            <w:vAlign w:val="bottom"/>
            <w:hideMark/>
          </w:tcPr>
          <w:p w:rsidR="00715E23" w:rsidRPr="00C0675A" w:rsidRDefault="00715E23" w:rsidP="004B1F72">
            <w:pPr>
              <w:pStyle w:val="aa"/>
              <w:jc w:val="center"/>
            </w:pPr>
            <w:r w:rsidRPr="00C0675A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C0675A" w:rsidRDefault="00715E23" w:rsidP="004B1F72">
            <w:pPr>
              <w:pStyle w:val="aa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Pr="00C0675A" w:rsidRDefault="00715E23" w:rsidP="004B1F72">
            <w:pPr>
              <w:pStyle w:val="aa"/>
              <w:jc w:val="center"/>
            </w:pPr>
            <w:r w:rsidRPr="00C0675A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C0675A" w:rsidRDefault="00715E23" w:rsidP="004B1F72">
            <w:pPr>
              <w:pStyle w:val="aa"/>
              <w:jc w:val="center"/>
            </w:pPr>
          </w:p>
        </w:tc>
      </w:tr>
    </w:tbl>
    <w:p w:rsidR="004D75D6" w:rsidRPr="00C0675A" w:rsidRDefault="004D75D6" w:rsidP="004D75D6">
      <w:pPr>
        <w:ind w:left="4820"/>
        <w:rPr>
          <w:sz w:val="28"/>
          <w:szCs w:val="28"/>
        </w:rPr>
      </w:pPr>
    </w:p>
    <w:p w:rsidR="004D75D6" w:rsidRPr="00C0675A" w:rsidRDefault="004D6126" w:rsidP="00985274">
      <w:pPr>
        <w:tabs>
          <w:tab w:val="left" w:pos="4820"/>
        </w:tabs>
        <w:ind w:right="4819"/>
        <w:jc w:val="both"/>
        <w:rPr>
          <w:sz w:val="28"/>
          <w:szCs w:val="28"/>
        </w:rPr>
      </w:pPr>
      <w:r w:rsidRPr="00C0675A">
        <w:rPr>
          <w:sz w:val="28"/>
          <w:szCs w:val="28"/>
        </w:rPr>
        <w:t>О внесении изменений в решение Волгоградской городской Думы от 04.07.2007 № 47/1124 «О Правилах организации похорон и содержания муниципальных кладбищ в Волгограде»</w:t>
      </w:r>
    </w:p>
    <w:p w:rsidR="005F5EAC" w:rsidRPr="00C0675A" w:rsidRDefault="005F5EAC" w:rsidP="004D75D6">
      <w:pPr>
        <w:tabs>
          <w:tab w:val="left" w:pos="9639"/>
        </w:tabs>
        <w:rPr>
          <w:sz w:val="28"/>
          <w:szCs w:val="28"/>
        </w:rPr>
      </w:pPr>
    </w:p>
    <w:p w:rsidR="004D6126" w:rsidRPr="00C0675A" w:rsidRDefault="004D6126" w:rsidP="004D612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0675A">
        <w:rPr>
          <w:sz w:val="28"/>
          <w:szCs w:val="28"/>
        </w:rPr>
        <w:t xml:space="preserve">В соответствии с Федеральными </w:t>
      </w:r>
      <w:hyperlink r:id="rId9" w:history="1">
        <w:r w:rsidRPr="00C0675A">
          <w:rPr>
            <w:sz w:val="28"/>
            <w:szCs w:val="28"/>
          </w:rPr>
          <w:t>закон</w:t>
        </w:r>
      </w:hyperlink>
      <w:r w:rsidRPr="00C0675A">
        <w:rPr>
          <w:sz w:val="28"/>
          <w:szCs w:val="28"/>
        </w:rPr>
        <w:t xml:space="preserve">ами </w:t>
      </w:r>
      <w:r w:rsidR="00EA2323" w:rsidRPr="00C0675A">
        <w:rPr>
          <w:sz w:val="28"/>
          <w:szCs w:val="28"/>
        </w:rPr>
        <w:t xml:space="preserve">от 06 октября 2003 г. № 131-ФЗ «Об общих принципах организации местного самоуправления в Российской Федерации», </w:t>
      </w:r>
      <w:r w:rsidRPr="00C0675A">
        <w:rPr>
          <w:sz w:val="28"/>
          <w:szCs w:val="28"/>
        </w:rPr>
        <w:t xml:space="preserve">от 12 января </w:t>
      </w:r>
      <w:smartTag w:uri="urn:schemas-microsoft-com:office:smarttags" w:element="metricconverter">
        <w:smartTagPr>
          <w:attr w:name="ProductID" w:val="1996 г"/>
        </w:smartTagPr>
        <w:r w:rsidRPr="00C0675A">
          <w:rPr>
            <w:sz w:val="28"/>
            <w:szCs w:val="28"/>
          </w:rPr>
          <w:t>1996 г</w:t>
        </w:r>
      </w:smartTag>
      <w:r w:rsidR="00EA2323" w:rsidRPr="00C0675A">
        <w:rPr>
          <w:sz w:val="28"/>
          <w:szCs w:val="28"/>
        </w:rPr>
        <w:t xml:space="preserve">. № 8-ФЗ </w:t>
      </w:r>
      <w:r w:rsidRPr="00C0675A">
        <w:rPr>
          <w:sz w:val="28"/>
          <w:szCs w:val="28"/>
        </w:rPr>
        <w:t>«О погребении и похоронном деле», от 24 июня 1998 г. № 89-ФЗ «Об отходах производства и потребления», руководствуясь статьями 5, 7, 24, 26 Устава города-героя Волгограда, Волгоградская городская Дума</w:t>
      </w:r>
    </w:p>
    <w:p w:rsidR="004D6126" w:rsidRPr="00C0675A" w:rsidRDefault="004D6126" w:rsidP="004D6126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C0675A">
        <w:rPr>
          <w:b/>
          <w:sz w:val="28"/>
          <w:szCs w:val="28"/>
        </w:rPr>
        <w:t>РЕШИЛА:</w:t>
      </w:r>
    </w:p>
    <w:p w:rsidR="004D6126" w:rsidRPr="00C0675A" w:rsidRDefault="004D6126" w:rsidP="004D612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0675A">
        <w:rPr>
          <w:sz w:val="28"/>
          <w:szCs w:val="28"/>
        </w:rPr>
        <w:t xml:space="preserve">1. Внести в Правила организации похорон и содержания муниципальных кладбищ в Волгограде, утвержденные </w:t>
      </w:r>
      <w:hyperlink r:id="rId10" w:history="1">
        <w:r w:rsidRPr="00C0675A">
          <w:rPr>
            <w:sz w:val="28"/>
            <w:szCs w:val="28"/>
          </w:rPr>
          <w:t>решение</w:t>
        </w:r>
      </w:hyperlink>
      <w:r w:rsidRPr="00C0675A">
        <w:rPr>
          <w:sz w:val="28"/>
          <w:szCs w:val="28"/>
        </w:rPr>
        <w:t>м Волгоградской городской Думы от 04.07.2007 № 47/1124 «О Правилах организации похорон и содержания муниципальных кладбищ в Волгограде», (далее – Правила) следующие изменения:</w:t>
      </w:r>
      <w:r w:rsidR="005E1563">
        <w:rPr>
          <w:sz w:val="28"/>
          <w:szCs w:val="28"/>
        </w:rPr>
        <w:t xml:space="preserve"> </w:t>
      </w:r>
    </w:p>
    <w:p w:rsidR="004D6126" w:rsidRPr="00C0675A" w:rsidRDefault="004D6126" w:rsidP="004D612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0675A">
        <w:rPr>
          <w:sz w:val="28"/>
          <w:szCs w:val="28"/>
        </w:rPr>
        <w:t xml:space="preserve">1.1. В подпункте 4.3.1 пункта 4.3 раздела </w:t>
      </w:r>
      <w:r w:rsidR="001246F4" w:rsidRPr="00C0675A">
        <w:rPr>
          <w:sz w:val="28"/>
          <w:szCs w:val="28"/>
        </w:rPr>
        <w:t>4 слова «мусоросборники для мусора» заменить словами «места (площадки) накопления отходов от уборки территории кладбища, в том числе участков захоронени</w:t>
      </w:r>
      <w:r w:rsidR="00F939C8" w:rsidRPr="00C0675A">
        <w:rPr>
          <w:sz w:val="28"/>
          <w:szCs w:val="28"/>
        </w:rPr>
        <w:t>й</w:t>
      </w:r>
      <w:r w:rsidR="001246F4" w:rsidRPr="00C0675A">
        <w:rPr>
          <w:sz w:val="28"/>
          <w:szCs w:val="28"/>
        </w:rPr>
        <w:t>».</w:t>
      </w:r>
    </w:p>
    <w:p w:rsidR="001246F4" w:rsidRPr="00C0675A" w:rsidRDefault="001246F4" w:rsidP="004D612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0675A">
        <w:rPr>
          <w:sz w:val="28"/>
          <w:szCs w:val="28"/>
        </w:rPr>
        <w:t>1.2. Подпункт 7.1.8 пункта 7.1 раздела 7 изложить в следующей редакции:</w:t>
      </w:r>
    </w:p>
    <w:p w:rsidR="004B1A52" w:rsidRPr="0010514E" w:rsidRDefault="001246F4" w:rsidP="004B1A52">
      <w:pPr>
        <w:autoSpaceDE w:val="0"/>
        <w:autoSpaceDN w:val="0"/>
        <w:adjustRightInd w:val="0"/>
        <w:ind w:firstLine="709"/>
        <w:jc w:val="both"/>
        <w:rPr>
          <w:strike/>
          <w:sz w:val="28"/>
          <w:szCs w:val="28"/>
        </w:rPr>
      </w:pPr>
      <w:r w:rsidRPr="00C0675A">
        <w:rPr>
          <w:sz w:val="28"/>
          <w:szCs w:val="28"/>
        </w:rPr>
        <w:t>«</w:t>
      </w:r>
      <w:r w:rsidR="004B1A52" w:rsidRPr="00C0675A">
        <w:rPr>
          <w:sz w:val="28"/>
          <w:szCs w:val="28"/>
        </w:rPr>
        <w:t xml:space="preserve">7.1.8. Лица, ответственные за участок захоронения, либо привлеченные ими в целях </w:t>
      </w:r>
      <w:r w:rsidR="00EA2323" w:rsidRPr="00C0675A">
        <w:rPr>
          <w:sz w:val="28"/>
          <w:szCs w:val="28"/>
        </w:rPr>
        <w:t xml:space="preserve">выполнения </w:t>
      </w:r>
      <w:r w:rsidR="004B1A52" w:rsidRPr="00C0675A">
        <w:rPr>
          <w:sz w:val="28"/>
          <w:szCs w:val="28"/>
        </w:rPr>
        <w:t>работ по демонтажу</w:t>
      </w:r>
      <w:r w:rsidR="00EA2323" w:rsidRPr="00C0675A">
        <w:rPr>
          <w:sz w:val="28"/>
          <w:szCs w:val="28"/>
        </w:rPr>
        <w:t>,</w:t>
      </w:r>
      <w:r w:rsidR="004B1A52" w:rsidRPr="00C0675A">
        <w:rPr>
          <w:sz w:val="28"/>
          <w:szCs w:val="28"/>
        </w:rPr>
        <w:t xml:space="preserve"> </w:t>
      </w:r>
      <w:r w:rsidR="00EA2323" w:rsidRPr="00C0675A">
        <w:rPr>
          <w:sz w:val="28"/>
          <w:szCs w:val="28"/>
        </w:rPr>
        <w:t>монтажу</w:t>
      </w:r>
      <w:r w:rsidR="004B1A52" w:rsidRPr="00C0675A">
        <w:rPr>
          <w:sz w:val="28"/>
          <w:szCs w:val="28"/>
        </w:rPr>
        <w:t xml:space="preserve"> надмогильных (намогильных) сооружений (надгробий) хозяйствующие субъекты в течение суток после завершения указанных работ </w:t>
      </w:r>
      <w:r w:rsidR="00EA2323" w:rsidRPr="00C0675A">
        <w:rPr>
          <w:sz w:val="28"/>
          <w:szCs w:val="28"/>
        </w:rPr>
        <w:t xml:space="preserve">обязаны собственными силами либо посредством заключения договора с </w:t>
      </w:r>
      <w:r w:rsidR="00EF6D47" w:rsidRPr="00C0675A">
        <w:rPr>
          <w:sz w:val="28"/>
          <w:szCs w:val="28"/>
        </w:rPr>
        <w:t xml:space="preserve">организацией, осуществляющей деятельность в области обращения с отходами, </w:t>
      </w:r>
      <w:r w:rsidR="004B1A52" w:rsidRPr="00C0675A">
        <w:rPr>
          <w:sz w:val="28"/>
          <w:szCs w:val="28"/>
        </w:rPr>
        <w:t xml:space="preserve">обеспечить вывоз с территории кладбища </w:t>
      </w:r>
      <w:r w:rsidR="008D0A07" w:rsidRPr="0010514E">
        <w:rPr>
          <w:sz w:val="28"/>
          <w:szCs w:val="28"/>
        </w:rPr>
        <w:t>демонтированных надмогильных (намогильных) сооружений (надгробий), оград, остатков строительных материалов, в том числе бой кирпича, керамической плитки, бетонных изделий, а также прочих предметов</w:t>
      </w:r>
      <w:r w:rsidR="00183E6A" w:rsidRPr="0010514E">
        <w:rPr>
          <w:sz w:val="28"/>
          <w:szCs w:val="28"/>
        </w:rPr>
        <w:t xml:space="preserve"> и материалов</w:t>
      </w:r>
      <w:r w:rsidR="008D0A07" w:rsidRPr="0010514E">
        <w:rPr>
          <w:sz w:val="28"/>
          <w:szCs w:val="28"/>
        </w:rPr>
        <w:t xml:space="preserve">, использовавшихся и образовавшихся в </w:t>
      </w:r>
      <w:r w:rsidR="00183E6A" w:rsidRPr="0010514E">
        <w:rPr>
          <w:sz w:val="28"/>
          <w:szCs w:val="28"/>
        </w:rPr>
        <w:t>ходе</w:t>
      </w:r>
      <w:r w:rsidR="008D0A07" w:rsidRPr="0010514E">
        <w:rPr>
          <w:sz w:val="28"/>
          <w:szCs w:val="28"/>
        </w:rPr>
        <w:t xml:space="preserve"> выполнения указанных работ.</w:t>
      </w:r>
      <w:r w:rsidR="008D0A07" w:rsidRPr="0010514E">
        <w:rPr>
          <w:strike/>
          <w:sz w:val="28"/>
          <w:szCs w:val="28"/>
        </w:rPr>
        <w:t xml:space="preserve"> </w:t>
      </w:r>
    </w:p>
    <w:p w:rsidR="0060137C" w:rsidRDefault="004B1A52" w:rsidP="004B1A5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0514E">
        <w:rPr>
          <w:sz w:val="28"/>
          <w:szCs w:val="28"/>
        </w:rPr>
        <w:t xml:space="preserve">При демонтаже, монтаже </w:t>
      </w:r>
      <w:r w:rsidRPr="00C0675A">
        <w:rPr>
          <w:sz w:val="28"/>
          <w:szCs w:val="28"/>
        </w:rPr>
        <w:t>надмогильных (намогильн</w:t>
      </w:r>
      <w:r w:rsidR="00EF6D47" w:rsidRPr="00C0675A">
        <w:rPr>
          <w:sz w:val="28"/>
          <w:szCs w:val="28"/>
        </w:rPr>
        <w:t>ых) сооружений (надгробий) лица,</w:t>
      </w:r>
    </w:p>
    <w:p w:rsidR="001246F4" w:rsidRPr="00C0675A" w:rsidRDefault="00EF6D47" w:rsidP="004B1A5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0675A">
        <w:rPr>
          <w:sz w:val="28"/>
          <w:szCs w:val="28"/>
        </w:rPr>
        <w:lastRenderedPageBreak/>
        <w:t xml:space="preserve"> </w:t>
      </w:r>
      <w:r w:rsidR="00EA2323" w:rsidRPr="00C0675A">
        <w:rPr>
          <w:sz w:val="28"/>
          <w:szCs w:val="28"/>
        </w:rPr>
        <w:t xml:space="preserve"> хозяйствующие субъекты,</w:t>
      </w:r>
      <w:r w:rsidR="004B1A52" w:rsidRPr="00C0675A">
        <w:rPr>
          <w:sz w:val="28"/>
          <w:szCs w:val="28"/>
        </w:rPr>
        <w:t xml:space="preserve"> указанные в абзаце первом настоящего пункта, несут гражданско-правовую ответственность за повреждение надмогильных (намогильных) сооружений (надгробий) (памятников, памятных знаков, надмогильных и мемориальных сооружений) и оград, зеленых насаждений, асфальтового покрытия, электросети, водопровода, ограждений и других сооружений кладбища, засорение территории кладбища в соответствии с законодательством.».</w:t>
      </w:r>
    </w:p>
    <w:p w:rsidR="004B1A52" w:rsidRPr="00C0675A" w:rsidRDefault="004B1A52" w:rsidP="004B1A5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0675A">
        <w:rPr>
          <w:sz w:val="28"/>
          <w:szCs w:val="28"/>
        </w:rPr>
        <w:t>1.3. В пункте 8.1 раздела 8:</w:t>
      </w:r>
    </w:p>
    <w:p w:rsidR="004B1A52" w:rsidRPr="00C0675A" w:rsidRDefault="004B1A52" w:rsidP="004B1A5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0675A">
        <w:rPr>
          <w:sz w:val="28"/>
          <w:szCs w:val="28"/>
        </w:rPr>
        <w:t>1.3.1. В абзаце четвертом слова «контейнеров для мусора» заменить словами «контейнеров, бункеров для складирования отходов от уборки т</w:t>
      </w:r>
      <w:r w:rsidR="00EA2323" w:rsidRPr="00C0675A">
        <w:rPr>
          <w:sz w:val="28"/>
          <w:szCs w:val="28"/>
        </w:rPr>
        <w:t>ерритории кладбища, в том числе</w:t>
      </w:r>
      <w:r w:rsidRPr="00C0675A">
        <w:rPr>
          <w:sz w:val="28"/>
          <w:szCs w:val="28"/>
        </w:rPr>
        <w:t xml:space="preserve"> участков захоронени</w:t>
      </w:r>
      <w:r w:rsidR="00F939C8" w:rsidRPr="00C0675A">
        <w:rPr>
          <w:sz w:val="28"/>
          <w:szCs w:val="28"/>
        </w:rPr>
        <w:t>й</w:t>
      </w:r>
      <w:r w:rsidR="00EA2323" w:rsidRPr="00C0675A">
        <w:rPr>
          <w:sz w:val="28"/>
          <w:szCs w:val="28"/>
        </w:rPr>
        <w:t>,</w:t>
      </w:r>
      <w:r w:rsidRPr="00C0675A">
        <w:rPr>
          <w:sz w:val="28"/>
          <w:szCs w:val="28"/>
        </w:rPr>
        <w:t xml:space="preserve"> (далее – контейнеры, бункеры)».</w:t>
      </w:r>
    </w:p>
    <w:p w:rsidR="004B1A52" w:rsidRDefault="004B1A52" w:rsidP="004B1A5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0675A">
        <w:rPr>
          <w:sz w:val="28"/>
          <w:szCs w:val="28"/>
        </w:rPr>
        <w:t>1.3.2. В абзац</w:t>
      </w:r>
      <w:r w:rsidR="004674AE">
        <w:rPr>
          <w:sz w:val="28"/>
          <w:szCs w:val="28"/>
        </w:rPr>
        <w:t>е</w:t>
      </w:r>
      <w:r w:rsidRPr="00C0675A">
        <w:rPr>
          <w:sz w:val="28"/>
          <w:szCs w:val="28"/>
        </w:rPr>
        <w:t xml:space="preserve"> семнадцатом</w:t>
      </w:r>
      <w:r w:rsidR="004674AE">
        <w:rPr>
          <w:sz w:val="28"/>
          <w:szCs w:val="28"/>
        </w:rPr>
        <w:t xml:space="preserve"> </w:t>
      </w:r>
      <w:r w:rsidR="00657BEE" w:rsidRPr="00C0675A">
        <w:rPr>
          <w:sz w:val="28"/>
          <w:szCs w:val="28"/>
        </w:rPr>
        <w:t>слова «асфальтовых и контейнерных площадок» заменить словами «асфальтовых площадок и мест (площадок) накопления отходов от уборки территории кладбища, в том числе участков захоронени</w:t>
      </w:r>
      <w:r w:rsidR="00F939C8" w:rsidRPr="00C0675A">
        <w:rPr>
          <w:sz w:val="28"/>
          <w:szCs w:val="28"/>
        </w:rPr>
        <w:t>й</w:t>
      </w:r>
      <w:r w:rsidR="00EA2323" w:rsidRPr="00C0675A">
        <w:rPr>
          <w:sz w:val="28"/>
          <w:szCs w:val="28"/>
        </w:rPr>
        <w:t>,</w:t>
      </w:r>
      <w:r w:rsidR="00657BEE" w:rsidRPr="00C0675A">
        <w:rPr>
          <w:sz w:val="28"/>
          <w:szCs w:val="28"/>
        </w:rPr>
        <w:t>».</w:t>
      </w:r>
    </w:p>
    <w:p w:rsidR="004674AE" w:rsidRPr="00C0675A" w:rsidRDefault="004674AE" w:rsidP="004B1A5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1.3.3. В абзацах </w:t>
      </w:r>
      <w:r w:rsidRPr="00C0675A">
        <w:rPr>
          <w:sz w:val="28"/>
          <w:szCs w:val="28"/>
        </w:rPr>
        <w:t>восемнадцатом и девятнадцатом слова «асфальтовых и контейнерных площадок» заменить словами «асфальтовых площадок и мест (площадок) накопления отходов от уборки территории кладбища, в том числе участков захоронений».</w:t>
      </w:r>
    </w:p>
    <w:p w:rsidR="00657BEE" w:rsidRPr="00C0675A" w:rsidRDefault="004674AE" w:rsidP="004B1A5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1.3.4</w:t>
      </w:r>
      <w:r w:rsidR="00657BEE" w:rsidRPr="00C0675A">
        <w:rPr>
          <w:sz w:val="28"/>
          <w:szCs w:val="28"/>
        </w:rPr>
        <w:t>. Абзац двадцатый изложить в следующей редакции:</w:t>
      </w:r>
    </w:p>
    <w:p w:rsidR="00657BEE" w:rsidRPr="00C0675A" w:rsidRDefault="00657BEE" w:rsidP="004B1A5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0675A">
        <w:rPr>
          <w:sz w:val="28"/>
          <w:szCs w:val="28"/>
        </w:rPr>
        <w:t>«обеспечение своевременного и бесперебойного вывоза отходов от уборки территории кладбища, в том числе участков захоронени</w:t>
      </w:r>
      <w:r w:rsidR="00F939C8" w:rsidRPr="00C0675A">
        <w:rPr>
          <w:sz w:val="28"/>
          <w:szCs w:val="28"/>
        </w:rPr>
        <w:t>й</w:t>
      </w:r>
      <w:r w:rsidR="00EA2323" w:rsidRPr="00C0675A">
        <w:rPr>
          <w:sz w:val="28"/>
          <w:szCs w:val="28"/>
        </w:rPr>
        <w:t>,</w:t>
      </w:r>
      <w:r w:rsidRPr="00C0675A">
        <w:rPr>
          <w:sz w:val="28"/>
          <w:szCs w:val="28"/>
        </w:rPr>
        <w:t xml:space="preserve"> (далее – отходы) из контейнеров, бункеров, установленных в местах (площадках) накопления отходов;».</w:t>
      </w:r>
    </w:p>
    <w:p w:rsidR="00657BEE" w:rsidRPr="00C0675A" w:rsidRDefault="004674AE" w:rsidP="004B1A5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1.3.5</w:t>
      </w:r>
      <w:r w:rsidR="00657BEE" w:rsidRPr="00C0675A">
        <w:rPr>
          <w:sz w:val="28"/>
          <w:szCs w:val="28"/>
        </w:rPr>
        <w:t>. Абзац двадцать первый признать утратившим силу.</w:t>
      </w:r>
    </w:p>
    <w:p w:rsidR="00657BEE" w:rsidRPr="00C0675A" w:rsidRDefault="004674AE" w:rsidP="004B1A5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1.3.6</w:t>
      </w:r>
      <w:r w:rsidR="00657BEE" w:rsidRPr="00C0675A">
        <w:rPr>
          <w:sz w:val="28"/>
          <w:szCs w:val="28"/>
        </w:rPr>
        <w:t>. Абзац двадцать второй изложить в следующей редакции:</w:t>
      </w:r>
    </w:p>
    <w:p w:rsidR="00657BEE" w:rsidRPr="00C0675A" w:rsidRDefault="00657BEE" w:rsidP="004B1A5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0675A">
        <w:rPr>
          <w:sz w:val="28"/>
          <w:szCs w:val="28"/>
        </w:rPr>
        <w:t xml:space="preserve">«сбор и перенос отходов, </w:t>
      </w:r>
      <w:proofErr w:type="spellStart"/>
      <w:r w:rsidRPr="00C0675A">
        <w:rPr>
          <w:sz w:val="28"/>
          <w:szCs w:val="28"/>
        </w:rPr>
        <w:t>несанкционированно</w:t>
      </w:r>
      <w:proofErr w:type="spellEnd"/>
      <w:r w:rsidRPr="00C0675A">
        <w:rPr>
          <w:sz w:val="28"/>
          <w:szCs w:val="28"/>
        </w:rPr>
        <w:t xml:space="preserve"> размещенных на территории кладбища</w:t>
      </w:r>
      <w:r w:rsidR="00EA2323" w:rsidRPr="00C0675A">
        <w:rPr>
          <w:sz w:val="28"/>
          <w:szCs w:val="28"/>
        </w:rPr>
        <w:t xml:space="preserve">, </w:t>
      </w:r>
      <w:r w:rsidRPr="00C0675A">
        <w:rPr>
          <w:sz w:val="28"/>
          <w:szCs w:val="28"/>
        </w:rPr>
        <w:t>в места (площадки) накопления отходов с последующей ручной и</w:t>
      </w:r>
      <w:r w:rsidR="00EB0DD1">
        <w:rPr>
          <w:sz w:val="28"/>
          <w:szCs w:val="28"/>
        </w:rPr>
        <w:t xml:space="preserve"> (или)</w:t>
      </w:r>
      <w:r w:rsidRPr="00C0675A">
        <w:rPr>
          <w:sz w:val="28"/>
          <w:szCs w:val="28"/>
        </w:rPr>
        <w:t xml:space="preserve"> механизированной погрузкой отходов в контейнеры и бункеры;».</w:t>
      </w:r>
    </w:p>
    <w:p w:rsidR="00657BEE" w:rsidRDefault="004674AE" w:rsidP="004B1A5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1.3.7</w:t>
      </w:r>
      <w:r w:rsidR="00657BEE">
        <w:rPr>
          <w:sz w:val="28"/>
          <w:szCs w:val="28"/>
        </w:rPr>
        <w:t xml:space="preserve">. Абзацы </w:t>
      </w:r>
      <w:r w:rsidR="00657BEE" w:rsidRPr="00657BEE">
        <w:rPr>
          <w:sz w:val="28"/>
          <w:szCs w:val="28"/>
        </w:rPr>
        <w:t>двадцать третий, двадцать четвертый признать утратившими силу.</w:t>
      </w:r>
    </w:p>
    <w:p w:rsidR="00657BEE" w:rsidRDefault="004674AE" w:rsidP="004B1A5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1.3.8</w:t>
      </w:r>
      <w:r w:rsidR="00657BEE">
        <w:rPr>
          <w:sz w:val="28"/>
          <w:szCs w:val="28"/>
        </w:rPr>
        <w:t>. В абзаце двадцать пятом слова «утилизация отходов ремонта» заменить словами «</w:t>
      </w:r>
      <w:r w:rsidR="00657BEE" w:rsidRPr="00657BEE">
        <w:rPr>
          <w:sz w:val="28"/>
          <w:szCs w:val="28"/>
        </w:rPr>
        <w:t>утилизация</w:t>
      </w:r>
      <w:r>
        <w:rPr>
          <w:sz w:val="28"/>
          <w:szCs w:val="28"/>
        </w:rPr>
        <w:t xml:space="preserve"> отходов,</w:t>
      </w:r>
      <w:r w:rsidR="00657BEE" w:rsidRPr="00657BEE">
        <w:rPr>
          <w:sz w:val="28"/>
          <w:szCs w:val="28"/>
        </w:rPr>
        <w:t xml:space="preserve"> образовавшихся в результате выполнения указанных работ</w:t>
      </w:r>
      <w:r w:rsidR="00657BEE">
        <w:rPr>
          <w:sz w:val="28"/>
          <w:szCs w:val="28"/>
        </w:rPr>
        <w:t>».</w:t>
      </w:r>
    </w:p>
    <w:p w:rsidR="00657BEE" w:rsidRDefault="004674AE" w:rsidP="004B1A5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1.3.9</w:t>
      </w:r>
      <w:r w:rsidR="00657BEE">
        <w:rPr>
          <w:sz w:val="28"/>
          <w:szCs w:val="28"/>
        </w:rPr>
        <w:t xml:space="preserve">. </w:t>
      </w:r>
      <w:r w:rsidR="00657BEE" w:rsidRPr="00657BEE">
        <w:rPr>
          <w:sz w:val="28"/>
          <w:szCs w:val="28"/>
        </w:rPr>
        <w:t>Абзац двадцать шестой признать утратившим силу.</w:t>
      </w:r>
    </w:p>
    <w:p w:rsidR="00657BEE" w:rsidRDefault="00657BEE" w:rsidP="004B1A5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 В разделе 9:</w:t>
      </w:r>
    </w:p>
    <w:p w:rsidR="00657BEE" w:rsidRDefault="00657BEE" w:rsidP="004B1A5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1.4.1. Абзац  четвертый пункта 9.3 изложить в следующей редакции:</w:t>
      </w:r>
    </w:p>
    <w:p w:rsidR="00657BEE" w:rsidRDefault="00657BEE" w:rsidP="004B1A5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4674AE">
        <w:rPr>
          <w:sz w:val="28"/>
          <w:szCs w:val="28"/>
        </w:rPr>
        <w:t>выносить отходы в</w:t>
      </w:r>
      <w:r w:rsidRPr="00657BEE">
        <w:rPr>
          <w:sz w:val="28"/>
          <w:szCs w:val="28"/>
        </w:rPr>
        <w:t xml:space="preserve"> места (площадки) накопления отходов</w:t>
      </w:r>
      <w:r>
        <w:rPr>
          <w:sz w:val="28"/>
          <w:szCs w:val="28"/>
        </w:rPr>
        <w:t>.».</w:t>
      </w:r>
    </w:p>
    <w:p w:rsidR="00657BEE" w:rsidRDefault="00657BEE" w:rsidP="004B1A5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1.4.2. Абзац пятый пункта 9.4 изложить в следующей редакции:</w:t>
      </w:r>
    </w:p>
    <w:p w:rsidR="00657BEE" w:rsidRDefault="00657BEE" w:rsidP="004B1A5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657BEE">
        <w:rPr>
          <w:sz w:val="28"/>
          <w:szCs w:val="28"/>
        </w:rPr>
        <w:t>складировать отходы на соседние могилы после уборки участка захоронения, а также складировать их вне мест (площадок) накопления отходов, сжигать их;</w:t>
      </w:r>
      <w:r>
        <w:rPr>
          <w:sz w:val="28"/>
          <w:szCs w:val="28"/>
        </w:rPr>
        <w:t>».</w:t>
      </w:r>
    </w:p>
    <w:p w:rsidR="00657BEE" w:rsidRDefault="00657BEE" w:rsidP="004B1A5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1.5. В пункте 10.1 раздела 10 слово «действующим» исключить.</w:t>
      </w:r>
    </w:p>
    <w:p w:rsidR="00657BEE" w:rsidRPr="00657BEE" w:rsidRDefault="00657BEE" w:rsidP="00657BE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57BEE">
        <w:rPr>
          <w:sz w:val="28"/>
          <w:szCs w:val="28"/>
        </w:rPr>
        <w:lastRenderedPageBreak/>
        <w:t>2. Администрации Волгограда:</w:t>
      </w:r>
    </w:p>
    <w:p w:rsidR="00657BEE" w:rsidRPr="00657BEE" w:rsidRDefault="00657BEE" w:rsidP="00657BE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57BEE">
        <w:rPr>
          <w:sz w:val="28"/>
          <w:szCs w:val="28"/>
        </w:rPr>
        <w:t>2.1. Привести муниципальные правовые акты Волгограда в соответствие с настоящим решением в течение месяц</w:t>
      </w:r>
      <w:r>
        <w:rPr>
          <w:sz w:val="28"/>
          <w:szCs w:val="28"/>
        </w:rPr>
        <w:t>а</w:t>
      </w:r>
      <w:r w:rsidRPr="00657BEE">
        <w:rPr>
          <w:sz w:val="28"/>
          <w:szCs w:val="28"/>
        </w:rPr>
        <w:t xml:space="preserve"> со дня его вступления в силу.</w:t>
      </w:r>
    </w:p>
    <w:p w:rsidR="00657BEE" w:rsidRPr="00657BEE" w:rsidRDefault="00657BEE" w:rsidP="00657BE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57BEE">
        <w:rPr>
          <w:sz w:val="28"/>
          <w:szCs w:val="28"/>
        </w:rPr>
        <w:t>2.2. Опубликовать настоящее решение в официальных средствах массовой информации в установленном порядке.</w:t>
      </w:r>
    </w:p>
    <w:p w:rsidR="00985274" w:rsidRDefault="00657BEE" w:rsidP="00C9040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57BEE">
        <w:rPr>
          <w:rFonts w:eastAsiaTheme="minorHAnsi"/>
          <w:sz w:val="28"/>
          <w:szCs w:val="28"/>
          <w:lang w:eastAsia="en-US"/>
        </w:rPr>
        <w:t>3. Настоящее решение вступает в силу со дня</w:t>
      </w:r>
      <w:r w:rsidR="00985274">
        <w:rPr>
          <w:rFonts w:eastAsiaTheme="minorHAnsi"/>
          <w:sz w:val="28"/>
          <w:szCs w:val="28"/>
          <w:lang w:eastAsia="en-US"/>
        </w:rPr>
        <w:t xml:space="preserve"> его официального опубликования.</w:t>
      </w:r>
    </w:p>
    <w:p w:rsidR="00985274" w:rsidRPr="00D77C67" w:rsidRDefault="00985274" w:rsidP="00657BE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4. </w:t>
      </w:r>
      <w:r w:rsidRPr="00985274">
        <w:rPr>
          <w:rFonts w:eastAsiaTheme="minorHAnsi"/>
          <w:sz w:val="28"/>
          <w:szCs w:val="28"/>
          <w:lang w:eastAsia="en-US"/>
        </w:rPr>
        <w:t xml:space="preserve">Контроль за исполнением настоящего решения возложить на первого заместителя председателя Волгоградской городской Думы </w:t>
      </w:r>
      <w:proofErr w:type="spellStart"/>
      <w:r>
        <w:rPr>
          <w:rFonts w:eastAsiaTheme="minorHAnsi"/>
          <w:sz w:val="28"/>
          <w:szCs w:val="28"/>
          <w:lang w:eastAsia="en-US"/>
        </w:rPr>
        <w:t>Дильмана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Д.А.</w:t>
      </w:r>
    </w:p>
    <w:p w:rsidR="004D6126" w:rsidRDefault="004D6126" w:rsidP="004D75D6">
      <w:pPr>
        <w:tabs>
          <w:tab w:val="left" w:pos="9639"/>
        </w:tabs>
        <w:rPr>
          <w:sz w:val="28"/>
          <w:szCs w:val="28"/>
        </w:rPr>
      </w:pPr>
    </w:p>
    <w:p w:rsidR="00985274" w:rsidRDefault="00985274" w:rsidP="004D75D6">
      <w:pPr>
        <w:tabs>
          <w:tab w:val="left" w:pos="9639"/>
        </w:tabs>
        <w:rPr>
          <w:sz w:val="28"/>
          <w:szCs w:val="28"/>
        </w:rPr>
      </w:pPr>
    </w:p>
    <w:p w:rsidR="00985274" w:rsidRDefault="00985274" w:rsidP="004D75D6">
      <w:pPr>
        <w:tabs>
          <w:tab w:val="left" w:pos="9639"/>
        </w:tabs>
        <w:rPr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819"/>
        <w:gridCol w:w="4820"/>
      </w:tblGrid>
      <w:tr w:rsidR="00985274" w:rsidRPr="00990EF5" w:rsidTr="004452AC">
        <w:tc>
          <w:tcPr>
            <w:tcW w:w="4819" w:type="dxa"/>
            <w:shd w:val="clear" w:color="auto" w:fill="auto"/>
          </w:tcPr>
          <w:p w:rsidR="00985274" w:rsidRDefault="00985274" w:rsidP="004452AC">
            <w:pPr>
              <w:spacing w:after="1" w:line="280" w:lineRule="atLeast"/>
              <w:rPr>
                <w:sz w:val="28"/>
                <w:szCs w:val="28"/>
              </w:rPr>
            </w:pPr>
            <w:r w:rsidRPr="00990EF5">
              <w:rPr>
                <w:sz w:val="28"/>
                <w:szCs w:val="28"/>
              </w:rPr>
              <w:t xml:space="preserve">Председатель </w:t>
            </w:r>
          </w:p>
          <w:p w:rsidR="00985274" w:rsidRPr="00990EF5" w:rsidRDefault="00985274" w:rsidP="004452AC">
            <w:pPr>
              <w:spacing w:after="1" w:line="280" w:lineRule="atLeast"/>
              <w:rPr>
                <w:sz w:val="28"/>
                <w:szCs w:val="28"/>
              </w:rPr>
            </w:pPr>
            <w:r w:rsidRPr="00990EF5">
              <w:rPr>
                <w:sz w:val="28"/>
                <w:szCs w:val="28"/>
              </w:rPr>
              <w:t>Волгоградской городской Думы</w:t>
            </w:r>
          </w:p>
        </w:tc>
        <w:tc>
          <w:tcPr>
            <w:tcW w:w="4820" w:type="dxa"/>
            <w:shd w:val="clear" w:color="auto" w:fill="auto"/>
          </w:tcPr>
          <w:p w:rsidR="00985274" w:rsidRPr="00990EF5" w:rsidRDefault="00985274" w:rsidP="004452AC">
            <w:pPr>
              <w:spacing w:after="1" w:line="28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</w:t>
            </w:r>
            <w:r w:rsidRPr="00990EF5">
              <w:rPr>
                <w:sz w:val="28"/>
                <w:szCs w:val="28"/>
              </w:rPr>
              <w:t>Глава Волгограда</w:t>
            </w:r>
          </w:p>
        </w:tc>
      </w:tr>
      <w:tr w:rsidR="00985274" w:rsidRPr="00990EF5" w:rsidTr="004452AC">
        <w:tc>
          <w:tcPr>
            <w:tcW w:w="4819" w:type="dxa"/>
            <w:shd w:val="clear" w:color="auto" w:fill="auto"/>
          </w:tcPr>
          <w:p w:rsidR="00985274" w:rsidRDefault="00985274" w:rsidP="004452AC">
            <w:pPr>
              <w:spacing w:after="1" w:line="280" w:lineRule="atLeast"/>
              <w:jc w:val="right"/>
              <w:rPr>
                <w:sz w:val="28"/>
                <w:szCs w:val="28"/>
              </w:rPr>
            </w:pPr>
          </w:p>
          <w:p w:rsidR="00985274" w:rsidRPr="00990EF5" w:rsidRDefault="00985274" w:rsidP="004452AC">
            <w:pPr>
              <w:spacing w:after="1" w:line="280" w:lineRule="atLeast"/>
              <w:jc w:val="right"/>
              <w:rPr>
                <w:sz w:val="28"/>
                <w:szCs w:val="28"/>
              </w:rPr>
            </w:pPr>
            <w:r w:rsidRPr="00990EF5">
              <w:rPr>
                <w:sz w:val="28"/>
                <w:szCs w:val="28"/>
              </w:rPr>
              <w:t>В.В.Колесников</w:t>
            </w:r>
          </w:p>
        </w:tc>
        <w:tc>
          <w:tcPr>
            <w:tcW w:w="4820" w:type="dxa"/>
            <w:shd w:val="clear" w:color="auto" w:fill="auto"/>
          </w:tcPr>
          <w:p w:rsidR="00985274" w:rsidRDefault="00985274" w:rsidP="004452AC">
            <w:pPr>
              <w:spacing w:after="1" w:line="280" w:lineRule="atLeast"/>
              <w:jc w:val="right"/>
              <w:rPr>
                <w:sz w:val="28"/>
                <w:szCs w:val="28"/>
              </w:rPr>
            </w:pPr>
          </w:p>
          <w:p w:rsidR="00985274" w:rsidRPr="00990EF5" w:rsidRDefault="00985274" w:rsidP="004452AC">
            <w:pPr>
              <w:spacing w:after="1" w:line="280" w:lineRule="atLeast"/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В.В.Марченко</w:t>
            </w:r>
            <w:proofErr w:type="spellEnd"/>
          </w:p>
        </w:tc>
      </w:tr>
    </w:tbl>
    <w:p w:rsidR="00985274" w:rsidRDefault="00985274" w:rsidP="004D75D6">
      <w:pPr>
        <w:tabs>
          <w:tab w:val="left" w:pos="9639"/>
        </w:tabs>
        <w:rPr>
          <w:sz w:val="28"/>
          <w:szCs w:val="28"/>
        </w:rPr>
      </w:pPr>
    </w:p>
    <w:p w:rsidR="00985274" w:rsidRDefault="00985274">
      <w:pPr>
        <w:rPr>
          <w:sz w:val="28"/>
          <w:szCs w:val="28"/>
        </w:rPr>
      </w:pPr>
      <w:bookmarkStart w:id="0" w:name="_GoBack"/>
      <w:bookmarkEnd w:id="0"/>
    </w:p>
    <w:sectPr w:rsidR="00985274" w:rsidSect="00985274">
      <w:headerReference w:type="even" r:id="rId11"/>
      <w:headerReference w:type="default" r:id="rId12"/>
      <w:headerReference w:type="first" r:id="rId13"/>
      <w:pgSz w:w="11907" w:h="16840" w:code="9"/>
      <w:pgMar w:top="1276" w:right="567" w:bottom="993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1A0A" w:rsidRDefault="00311A0A">
      <w:r>
        <w:separator/>
      </w:r>
    </w:p>
  </w:endnote>
  <w:endnote w:type="continuationSeparator" w:id="0">
    <w:p w:rsidR="00311A0A" w:rsidRDefault="00311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1A0A" w:rsidRDefault="00311A0A">
      <w:r>
        <w:separator/>
      </w:r>
    </w:p>
  </w:footnote>
  <w:footnote w:type="continuationSeparator" w:id="0">
    <w:p w:rsidR="00311A0A" w:rsidRDefault="00311A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0D23">
          <w:rPr>
            <w:noProof/>
          </w:rPr>
          <w:t>3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6pt;height:57.1pt" o:ole="">
          <v:imagedata r:id="rId1" o:title="" cropright="37137f"/>
        </v:shape>
        <o:OLEObject Type="Embed" ProgID="Word.Picture.8" ShapeID="_x0000_i1025" DrawAspect="Content" ObjectID="_1719213396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14E"/>
    <w:rsid w:val="0010551E"/>
    <w:rsid w:val="001246F4"/>
    <w:rsid w:val="00183E6A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11A0A"/>
    <w:rsid w:val="003414A8"/>
    <w:rsid w:val="00361F4A"/>
    <w:rsid w:val="003713DB"/>
    <w:rsid w:val="00382528"/>
    <w:rsid w:val="003C0F8E"/>
    <w:rsid w:val="003C6565"/>
    <w:rsid w:val="0040530C"/>
    <w:rsid w:val="00421B61"/>
    <w:rsid w:val="004674AE"/>
    <w:rsid w:val="00482CCD"/>
    <w:rsid w:val="00492C03"/>
    <w:rsid w:val="004B0A36"/>
    <w:rsid w:val="004B1A52"/>
    <w:rsid w:val="004D612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1563"/>
    <w:rsid w:val="005E5400"/>
    <w:rsid w:val="005F5EAC"/>
    <w:rsid w:val="0060137C"/>
    <w:rsid w:val="006539E0"/>
    <w:rsid w:val="00657BEE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7486D"/>
    <w:rsid w:val="007C5949"/>
    <w:rsid w:val="007D549F"/>
    <w:rsid w:val="007D6D72"/>
    <w:rsid w:val="007E4176"/>
    <w:rsid w:val="007F5864"/>
    <w:rsid w:val="0081718C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0A07"/>
    <w:rsid w:val="008D361B"/>
    <w:rsid w:val="008D69D6"/>
    <w:rsid w:val="008E129D"/>
    <w:rsid w:val="009078A8"/>
    <w:rsid w:val="00964FF6"/>
    <w:rsid w:val="00971734"/>
    <w:rsid w:val="00985274"/>
    <w:rsid w:val="009C0D23"/>
    <w:rsid w:val="00A07440"/>
    <w:rsid w:val="00A25AC1"/>
    <w:rsid w:val="00AD47C9"/>
    <w:rsid w:val="00AE6D24"/>
    <w:rsid w:val="00B47F41"/>
    <w:rsid w:val="00B537FA"/>
    <w:rsid w:val="00B86D39"/>
    <w:rsid w:val="00BB75F2"/>
    <w:rsid w:val="00C0675A"/>
    <w:rsid w:val="00C53FF7"/>
    <w:rsid w:val="00C7414B"/>
    <w:rsid w:val="00C85A85"/>
    <w:rsid w:val="00C90407"/>
    <w:rsid w:val="00CD3203"/>
    <w:rsid w:val="00D0358D"/>
    <w:rsid w:val="00D65A16"/>
    <w:rsid w:val="00D952CD"/>
    <w:rsid w:val="00DA16F9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A2323"/>
    <w:rsid w:val="00EA344B"/>
    <w:rsid w:val="00EB0DD1"/>
    <w:rsid w:val="00ED6610"/>
    <w:rsid w:val="00EE3713"/>
    <w:rsid w:val="00EE4ABD"/>
    <w:rsid w:val="00EF41A2"/>
    <w:rsid w:val="00EF6D47"/>
    <w:rsid w:val="00F2021D"/>
    <w:rsid w:val="00F2400C"/>
    <w:rsid w:val="00F56E00"/>
    <w:rsid w:val="00F72BE1"/>
    <w:rsid w:val="00F939C8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styleId="ae">
    <w:name w:val="List Paragraph"/>
    <w:basedOn w:val="a"/>
    <w:uiPriority w:val="34"/>
    <w:qFormat/>
    <w:rsid w:val="004D6126"/>
    <w:pPr>
      <w:ind w:left="720"/>
      <w:contextualSpacing/>
    </w:pPr>
  </w:style>
  <w:style w:type="paragraph" w:customStyle="1" w:styleId="ConsPlusNormal">
    <w:name w:val="ConsPlusNormal"/>
    <w:link w:val="ConsPlusNormal1"/>
    <w:uiPriority w:val="99"/>
    <w:rsid w:val="00985274"/>
    <w:pPr>
      <w:autoSpaceDE w:val="0"/>
      <w:autoSpaceDN w:val="0"/>
      <w:adjustRightInd w:val="0"/>
    </w:pPr>
    <w:rPr>
      <w:sz w:val="28"/>
      <w:szCs w:val="28"/>
    </w:rPr>
  </w:style>
  <w:style w:type="character" w:styleId="af">
    <w:name w:val="Hyperlink"/>
    <w:link w:val="10"/>
    <w:uiPriority w:val="99"/>
    <w:rsid w:val="00985274"/>
    <w:rPr>
      <w:color w:val="0000FF"/>
      <w:u w:val="single"/>
    </w:rPr>
  </w:style>
  <w:style w:type="paragraph" w:customStyle="1" w:styleId="10">
    <w:name w:val="Гиперссылка1"/>
    <w:basedOn w:val="a"/>
    <w:link w:val="af"/>
    <w:uiPriority w:val="99"/>
    <w:rsid w:val="00985274"/>
    <w:pPr>
      <w:spacing w:after="200" w:line="276" w:lineRule="auto"/>
    </w:pPr>
    <w:rPr>
      <w:color w:val="0000FF"/>
      <w:u w:val="single"/>
    </w:rPr>
  </w:style>
  <w:style w:type="character" w:customStyle="1" w:styleId="ConsPlusNormal1">
    <w:name w:val="ConsPlusNormal1"/>
    <w:link w:val="ConsPlusNormal"/>
    <w:uiPriority w:val="99"/>
    <w:locked/>
    <w:rsid w:val="00985274"/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styleId="ae">
    <w:name w:val="List Paragraph"/>
    <w:basedOn w:val="a"/>
    <w:uiPriority w:val="34"/>
    <w:qFormat/>
    <w:rsid w:val="004D6126"/>
    <w:pPr>
      <w:ind w:left="720"/>
      <w:contextualSpacing/>
    </w:pPr>
  </w:style>
  <w:style w:type="paragraph" w:customStyle="1" w:styleId="ConsPlusNormal">
    <w:name w:val="ConsPlusNormal"/>
    <w:link w:val="ConsPlusNormal1"/>
    <w:uiPriority w:val="99"/>
    <w:rsid w:val="00985274"/>
    <w:pPr>
      <w:autoSpaceDE w:val="0"/>
      <w:autoSpaceDN w:val="0"/>
      <w:adjustRightInd w:val="0"/>
    </w:pPr>
    <w:rPr>
      <w:sz w:val="28"/>
      <w:szCs w:val="28"/>
    </w:rPr>
  </w:style>
  <w:style w:type="character" w:styleId="af">
    <w:name w:val="Hyperlink"/>
    <w:link w:val="10"/>
    <w:uiPriority w:val="99"/>
    <w:rsid w:val="00985274"/>
    <w:rPr>
      <w:color w:val="0000FF"/>
      <w:u w:val="single"/>
    </w:rPr>
  </w:style>
  <w:style w:type="paragraph" w:customStyle="1" w:styleId="10">
    <w:name w:val="Гиперссылка1"/>
    <w:basedOn w:val="a"/>
    <w:link w:val="af"/>
    <w:uiPriority w:val="99"/>
    <w:rsid w:val="00985274"/>
    <w:pPr>
      <w:spacing w:after="200" w:line="276" w:lineRule="auto"/>
    </w:pPr>
    <w:rPr>
      <w:color w:val="0000FF"/>
      <w:u w:val="single"/>
    </w:rPr>
  </w:style>
  <w:style w:type="character" w:customStyle="1" w:styleId="ConsPlusNormal1">
    <w:name w:val="ConsPlusNormal1"/>
    <w:link w:val="ConsPlusNormal"/>
    <w:uiPriority w:val="99"/>
    <w:locked/>
    <w:rsid w:val="00985274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CC6BA338C0CB6BAF8EC0AF9553D18FE943B1723D1740DB1C734151482DB133771EFACD568EDD920B912CD4B96D07A7826D71I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C6BA338C0CB6BAF8EC0B19845BDD0EC41B324371542D34F2A1E0A157AB839204BB5CC0AC88D81099D2CD6B0716075I" TargetMode="Externa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2022-07-13T20:00:00+00:00</PublicDate>
    <FullName xmlns="187f101c-d28f-401d-bb7b-5dbfdfa52424">Проект решения Волгоградской городской Думы «О внесении изменений в решение Волгоградской городской Думы от 04.07.2007 № 47/1124 «О Правилах организации похорон и содержания муниципальных кладбищ в Волгограде»</FullName>
  </documentManagement>
</p:properties>
</file>

<file path=customXml/itemProps1.xml><?xml version="1.0" encoding="utf-8"?>
<ds:datastoreItem xmlns:ds="http://schemas.openxmlformats.org/officeDocument/2006/customXml" ds:itemID="{A9EDE77D-CEFE-427F-B7CC-63DD821047C3}"/>
</file>

<file path=customXml/itemProps2.xml><?xml version="1.0" encoding="utf-8"?>
<ds:datastoreItem xmlns:ds="http://schemas.openxmlformats.org/officeDocument/2006/customXml" ds:itemID="{6D8BD028-4416-426A-8FC7-FB3558C59856}"/>
</file>

<file path=customXml/itemProps3.xml><?xml version="1.0" encoding="utf-8"?>
<ds:datastoreItem xmlns:ds="http://schemas.openxmlformats.org/officeDocument/2006/customXml" ds:itemID="{3DC737E5-5AD2-42A6-9624-BED4DD069EB8}"/>
</file>

<file path=customXml/itemProps4.xml><?xml version="1.0" encoding="utf-8"?>
<ds:datastoreItem xmlns:ds="http://schemas.openxmlformats.org/officeDocument/2006/customXml" ds:itemID="{FB05F5EE-C791-4729-8AFD-C4E89AC4707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631</Words>
  <Characters>4753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5374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4</cp:revision>
  <cp:lastPrinted>2022-07-08T07:47:00Z</cp:lastPrinted>
  <dcterms:created xsi:type="dcterms:W3CDTF">2022-07-08T07:47:00Z</dcterms:created>
  <dcterms:modified xsi:type="dcterms:W3CDTF">2022-07-13T07:30:00Z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