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2E5" w:rsidRPr="00DB476B" w:rsidRDefault="008F32E5" w:rsidP="00946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76B">
        <w:rPr>
          <w:rFonts w:ascii="Times New Roman" w:hAnsi="Times New Roman" w:cs="Times New Roman"/>
          <w:b/>
          <w:sz w:val="28"/>
          <w:szCs w:val="28"/>
        </w:rPr>
        <w:t xml:space="preserve">Организация межмуниципального сотрудничества в рамках </w:t>
      </w:r>
    </w:p>
    <w:p w:rsidR="0051236D" w:rsidRPr="00DB476B" w:rsidRDefault="0094669B" w:rsidP="00946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76B">
        <w:rPr>
          <w:rFonts w:ascii="Times New Roman" w:hAnsi="Times New Roman" w:cs="Times New Roman"/>
          <w:b/>
          <w:sz w:val="28"/>
          <w:szCs w:val="28"/>
        </w:rPr>
        <w:t>Ассоциаци</w:t>
      </w:r>
      <w:r w:rsidR="008F32E5" w:rsidRPr="00DB476B">
        <w:rPr>
          <w:rFonts w:ascii="Times New Roman" w:hAnsi="Times New Roman" w:cs="Times New Roman"/>
          <w:b/>
          <w:sz w:val="28"/>
          <w:szCs w:val="28"/>
        </w:rPr>
        <w:t>и</w:t>
      </w:r>
      <w:r w:rsidRPr="00DB476B">
        <w:rPr>
          <w:rFonts w:ascii="Times New Roman" w:hAnsi="Times New Roman" w:cs="Times New Roman"/>
          <w:b/>
          <w:sz w:val="28"/>
          <w:szCs w:val="28"/>
        </w:rPr>
        <w:t xml:space="preserve"> городов Поволжья </w:t>
      </w:r>
      <w:r w:rsidR="0051236D" w:rsidRPr="00DB476B">
        <w:rPr>
          <w:rFonts w:ascii="Times New Roman" w:hAnsi="Times New Roman" w:cs="Times New Roman"/>
          <w:b/>
          <w:sz w:val="28"/>
          <w:szCs w:val="28"/>
        </w:rPr>
        <w:t xml:space="preserve">как фактор развития </w:t>
      </w:r>
    </w:p>
    <w:p w:rsidR="00C04143" w:rsidRPr="00DB476B" w:rsidRDefault="0051236D" w:rsidP="006D36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476B">
        <w:rPr>
          <w:rFonts w:ascii="Times New Roman" w:hAnsi="Times New Roman" w:cs="Times New Roman"/>
          <w:b/>
          <w:sz w:val="28"/>
          <w:szCs w:val="28"/>
        </w:rPr>
        <w:t xml:space="preserve">общественной дипломатии </w:t>
      </w:r>
      <w:r w:rsidR="0094669B" w:rsidRPr="00DB47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16FE" w:rsidRPr="00DB476B" w:rsidRDefault="00EA026D" w:rsidP="006D3648">
      <w:pPr>
        <w:pStyle w:val="21"/>
        <w:spacing w:before="0" w:beforeAutospacing="0" w:after="200" w:afterAutospacing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>Ассоциация гор</w:t>
      </w:r>
      <w:r w:rsidR="00DC3A14" w:rsidRPr="00DB476B">
        <w:rPr>
          <w:rFonts w:ascii="Times New Roman" w:hAnsi="Times New Roman" w:cs="Times New Roman"/>
          <w:sz w:val="28"/>
          <w:szCs w:val="28"/>
        </w:rPr>
        <w:t xml:space="preserve">одов Поволжья </w:t>
      </w:r>
      <w:r w:rsidRPr="00DB476B">
        <w:rPr>
          <w:rFonts w:ascii="Times New Roman" w:hAnsi="Times New Roman" w:cs="Times New Roman"/>
          <w:sz w:val="28"/>
          <w:szCs w:val="28"/>
        </w:rPr>
        <w:t>образована 27 октября 1998 года</w:t>
      </w:r>
      <w:r w:rsidR="009916FE" w:rsidRPr="00DB476B">
        <w:rPr>
          <w:rFonts w:ascii="Times New Roman" w:hAnsi="Times New Roman" w:cs="Times New Roman"/>
          <w:sz w:val="28"/>
          <w:szCs w:val="28"/>
        </w:rPr>
        <w:t>. На тот момент в Ассоциацию входили 7 городов.</w:t>
      </w:r>
      <w:r w:rsidRPr="00DB4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E63" w:rsidRPr="00DB476B" w:rsidRDefault="009916FE" w:rsidP="006D3648">
      <w:pPr>
        <w:pStyle w:val="21"/>
        <w:spacing w:before="0" w:beforeAutospacing="0" w:after="200" w:afterAutospacing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>Сегодня</w:t>
      </w:r>
      <w:r w:rsidR="00EA026D" w:rsidRPr="00DB476B">
        <w:rPr>
          <w:rFonts w:ascii="Times New Roman" w:hAnsi="Times New Roman" w:cs="Times New Roman"/>
          <w:sz w:val="28"/>
          <w:szCs w:val="28"/>
        </w:rPr>
        <w:t xml:space="preserve"> </w:t>
      </w:r>
      <w:r w:rsidRPr="00DB476B">
        <w:rPr>
          <w:rFonts w:ascii="Times New Roman" w:hAnsi="Times New Roman" w:cs="Times New Roman"/>
          <w:sz w:val="28"/>
          <w:szCs w:val="28"/>
        </w:rPr>
        <w:t xml:space="preserve">АГП </w:t>
      </w:r>
      <w:r w:rsidR="00EA026D" w:rsidRPr="00DB476B">
        <w:rPr>
          <w:rFonts w:ascii="Times New Roman" w:hAnsi="Times New Roman" w:cs="Times New Roman"/>
          <w:sz w:val="28"/>
          <w:szCs w:val="28"/>
        </w:rPr>
        <w:t xml:space="preserve">объединяет </w:t>
      </w:r>
      <w:r w:rsidR="00DC3A14" w:rsidRPr="00DB476B">
        <w:rPr>
          <w:rFonts w:ascii="Times New Roman" w:hAnsi="Times New Roman" w:cs="Times New Roman"/>
          <w:sz w:val="28"/>
          <w:szCs w:val="28"/>
        </w:rPr>
        <w:t>2</w:t>
      </w:r>
      <w:r w:rsidR="0094669B" w:rsidRPr="00DB476B">
        <w:rPr>
          <w:rFonts w:ascii="Times New Roman" w:hAnsi="Times New Roman" w:cs="Times New Roman"/>
          <w:sz w:val="28"/>
          <w:szCs w:val="28"/>
        </w:rPr>
        <w:t>5</w:t>
      </w:r>
      <w:r w:rsidR="00EA026D" w:rsidRPr="00DB476B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94669B" w:rsidRPr="00DB476B">
        <w:rPr>
          <w:rFonts w:ascii="Times New Roman" w:hAnsi="Times New Roman" w:cs="Times New Roman"/>
          <w:sz w:val="28"/>
          <w:szCs w:val="28"/>
        </w:rPr>
        <w:t>ов</w:t>
      </w:r>
      <w:r w:rsidR="00C04143" w:rsidRPr="00DB476B">
        <w:rPr>
          <w:rFonts w:ascii="Times New Roman" w:hAnsi="Times New Roman" w:cs="Times New Roman"/>
          <w:sz w:val="28"/>
          <w:szCs w:val="28"/>
        </w:rPr>
        <w:t xml:space="preserve"> Приволжского и Южного </w:t>
      </w:r>
      <w:r w:rsidR="00724851" w:rsidRPr="00DB476B">
        <w:rPr>
          <w:rFonts w:ascii="Times New Roman" w:hAnsi="Times New Roman" w:cs="Times New Roman"/>
          <w:sz w:val="28"/>
          <w:szCs w:val="28"/>
        </w:rPr>
        <w:t>ф</w:t>
      </w:r>
      <w:r w:rsidR="00C04143" w:rsidRPr="00DB476B">
        <w:rPr>
          <w:rFonts w:ascii="Times New Roman" w:hAnsi="Times New Roman" w:cs="Times New Roman"/>
          <w:sz w:val="28"/>
          <w:szCs w:val="28"/>
        </w:rPr>
        <w:t>едеральных округов</w:t>
      </w:r>
      <w:r w:rsidR="006914D6" w:rsidRPr="00DB476B">
        <w:rPr>
          <w:rFonts w:ascii="Times New Roman" w:hAnsi="Times New Roman" w:cs="Times New Roman"/>
          <w:sz w:val="28"/>
          <w:szCs w:val="28"/>
        </w:rPr>
        <w:t>, из которых 6 крупнейшие города России – Волгоград, Казань, Нижний Новгород, Пермь, Самара и Уфа.</w:t>
      </w:r>
      <w:r w:rsidR="00604E63" w:rsidRPr="00DB4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380" w:rsidRPr="00DB476B" w:rsidRDefault="00D25380" w:rsidP="006D364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Членами Ассоциации являются все административные центры субъектов Российской Федерации Приволжского федерального округа (14 городов), </w:t>
      </w:r>
      <w:r w:rsidR="006D364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B476B">
        <w:rPr>
          <w:rFonts w:ascii="Times New Roman" w:hAnsi="Times New Roman" w:cs="Times New Roman"/>
          <w:sz w:val="28"/>
          <w:szCs w:val="28"/>
        </w:rPr>
        <w:t xml:space="preserve">2 столичных города из Южного федерального округа (Астрахань, Волгоград), а также 9 городов, не являющиеся административными центрами. </w:t>
      </w:r>
    </w:p>
    <w:p w:rsidR="00D25380" w:rsidRPr="00DB476B" w:rsidRDefault="00D25380" w:rsidP="006D3648">
      <w:pPr>
        <w:pStyle w:val="21"/>
        <w:spacing w:before="0" w:beforeAutospacing="0" w:after="200" w:afterAutospacing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городах Ассоциации проживает более четырнадцати миллионов человек. </w:t>
      </w:r>
      <w:r w:rsidRPr="00DB476B">
        <w:rPr>
          <w:rFonts w:ascii="Times New Roman" w:hAnsi="Times New Roman" w:cs="Times New Roman"/>
          <w:sz w:val="28"/>
          <w:szCs w:val="28"/>
        </w:rPr>
        <w:t xml:space="preserve">Здесь сконцентрированы основные экономические, энергетические и информационные ресурсы, вузы и научно-исследовательские учреждения Поволжья. В наших городах мирно живут представители более чем 100 национальностей и многих конфессий. </w:t>
      </w:r>
    </w:p>
    <w:p w:rsidR="006914D6" w:rsidRPr="00DB476B" w:rsidRDefault="006914D6" w:rsidP="006D3648">
      <w:pPr>
        <w:pStyle w:val="21"/>
        <w:spacing w:before="0" w:beforeAutospacing="0" w:after="200" w:afterAutospacing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Целью Ассоциации в соответствии с ее Уставом является координация деятельности городов Поволжья для более эффективной реализации их прав и интересов. Для этого организовано всестороннее сотрудничество между городами в торговой, научно-технической, гуманитарно-культурной и социальной сферах, подготовка и реализация совместных проектов для решения проблем городов. </w:t>
      </w:r>
    </w:p>
    <w:p w:rsidR="00A55A31" w:rsidRPr="00DB476B" w:rsidRDefault="00A55A31" w:rsidP="006D3648">
      <w:pPr>
        <w:shd w:val="clear" w:color="auto" w:fill="FFFFFF"/>
        <w:spacing w:line="360" w:lineRule="atLeas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Style w:val="apple-converted-space"/>
          <w:rFonts w:ascii="Times New Roman" w:hAnsi="Times New Roman" w:cs="Times New Roman"/>
          <w:sz w:val="28"/>
          <w:szCs w:val="28"/>
        </w:rPr>
        <w:t>В рамках деятельности Ассоциации городов Поволжья решаются вопросы</w:t>
      </w:r>
      <w:r w:rsidR="00CA7C8B" w:rsidRPr="00DB476B">
        <w:rPr>
          <w:color w:val="000000"/>
          <w:sz w:val="28"/>
          <w:szCs w:val="28"/>
        </w:rPr>
        <w:t xml:space="preserve"> </w:t>
      </w:r>
      <w:r w:rsidR="00CA7C8B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содействия развитию и укреплению местного самоуправления в Российской Федерации, </w:t>
      </w:r>
      <w:r w:rsidR="00CA7C8B" w:rsidRPr="00DB476B">
        <w:rPr>
          <w:rStyle w:val="apple-converted-space"/>
          <w:rFonts w:ascii="Times New Roman" w:hAnsi="Times New Roman" w:cs="Times New Roman"/>
          <w:sz w:val="28"/>
          <w:szCs w:val="28"/>
        </w:rPr>
        <w:t>разрабатывается</w:t>
      </w:r>
      <w:r w:rsidR="00CA7C8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законопроекты по совершенствованию законодательства Российской Федерации </w:t>
      </w:r>
      <w:r w:rsidR="00E333E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данной области.</w:t>
      </w:r>
    </w:p>
    <w:p w:rsidR="00EE02FE" w:rsidRPr="00DB476B" w:rsidRDefault="00E333EB" w:rsidP="006D3648">
      <w:pPr>
        <w:pStyle w:val="a4"/>
        <w:shd w:val="clear" w:color="auto" w:fill="FFFFFF"/>
        <w:spacing w:before="0" w:beforeAutospacing="0" w:after="20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DB476B">
        <w:rPr>
          <w:color w:val="000000"/>
          <w:sz w:val="28"/>
          <w:szCs w:val="28"/>
        </w:rPr>
        <w:t>В</w:t>
      </w:r>
      <w:r w:rsidR="00EE02FE" w:rsidRPr="00DB476B">
        <w:rPr>
          <w:color w:val="000000"/>
          <w:sz w:val="28"/>
          <w:szCs w:val="28"/>
        </w:rPr>
        <w:t xml:space="preserve">ажнейшей составляющей работы Ассоциации, безусловно, является обмен опытом между городами в различных сферах городского хозяйства. </w:t>
      </w:r>
    </w:p>
    <w:p w:rsidR="00ED597D" w:rsidRDefault="00ED597D" w:rsidP="00ED597D">
      <w:pPr>
        <w:pStyle w:val="a4"/>
        <w:shd w:val="clear" w:color="auto" w:fill="FFFFFF"/>
        <w:spacing w:before="0" w:beforeAutospacing="0" w:after="240" w:afterAutospacing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2015 году в </w:t>
      </w:r>
      <w:r w:rsidRPr="00800E39">
        <w:rPr>
          <w:b/>
          <w:color w:val="000000"/>
          <w:sz w:val="28"/>
          <w:szCs w:val="28"/>
        </w:rPr>
        <w:t>Чебоксарах</w:t>
      </w:r>
      <w:r>
        <w:rPr>
          <w:color w:val="000000"/>
          <w:sz w:val="28"/>
          <w:szCs w:val="28"/>
        </w:rPr>
        <w:t xml:space="preserve"> состоялось Общее собрание, посвящённое вопросам благоустройства и </w:t>
      </w:r>
      <w:r>
        <w:rPr>
          <w:color w:val="000000"/>
          <w:sz w:val="28"/>
          <w:szCs w:val="28"/>
          <w:shd w:val="clear" w:color="auto" w:fill="FFFFFF"/>
        </w:rPr>
        <w:t xml:space="preserve">содержания объектов дорожного хозяйства. Члены АГП осмотрели реконструированный проспект имени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И.Яковлева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Марпосадский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проспект, подземный переход, детскую и спортивную площадки в сквере Журналистов, посетили новый микрорайон «Садовый», новый детский сад, познакомились с благоустройством внутри дворовой территории, </w:t>
      </w:r>
      <w:r>
        <w:rPr>
          <w:color w:val="000000"/>
          <w:sz w:val="28"/>
          <w:szCs w:val="28"/>
        </w:rPr>
        <w:t xml:space="preserve">побывали на строящемся в городе Новочебоксарске полигоне ТБО. Участники мероприятия заложили памятную аллею из молодых елей на входе на полигон, вместе с волонтерами установили табличку «Памятная аллея заложена членами АГП 28 </w:t>
      </w:r>
      <w:r>
        <w:rPr>
          <w:color w:val="000000"/>
          <w:sz w:val="28"/>
          <w:szCs w:val="28"/>
        </w:rPr>
        <w:lastRenderedPageBreak/>
        <w:t>мая 2015 года как вклад в экологическое благополучие жителей Чувашской Республики».</w:t>
      </w:r>
    </w:p>
    <w:p w:rsidR="009D4A2A" w:rsidRPr="00DB476B" w:rsidRDefault="009D4A2A" w:rsidP="006D3648">
      <w:pPr>
        <w:spacing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апреле этого года </w:t>
      </w:r>
      <w:r w:rsidR="00800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столиц</w:t>
      </w:r>
      <w:r w:rsidR="00800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E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800E39" w:rsidRPr="00800E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еспублики Марий Эл – Йошкар-Ол</w:t>
      </w:r>
      <w:r w:rsidR="00800E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800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АГП рассмотрели вопросы правоприменения органами местного самоуправления новых положений Земельного кодекса РФ. Руководители городов поделились опытом о проводимых мероприятиях по увеличению исчислений земельного налога и арендной платы за земельные участки, об организации работы по осуществлению муниципального земельного контроля.</w:t>
      </w:r>
    </w:p>
    <w:p w:rsidR="0094011F" w:rsidRPr="00DB476B" w:rsidRDefault="0094011F" w:rsidP="006D3648">
      <w:pPr>
        <w:spacing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</w:t>
      </w:r>
      <w:r w:rsidR="00112A9A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обсудили и финансовые вопросы, в частности, проанализировали поступление в бюджеты городов имущественных налогов, доходов от использования имущества, находящегося в государственной и муниципальной собственности, и доходов от продажи материальных и нематериальных активов.</w:t>
      </w:r>
    </w:p>
    <w:p w:rsidR="00C702D0" w:rsidRPr="00DB476B" w:rsidRDefault="009D4A2A" w:rsidP="006D3648">
      <w:pPr>
        <w:pStyle w:val="ae"/>
        <w:spacing w:after="20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Некоторым города</w:t>
      </w:r>
      <w:r w:rsidR="00C702D0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в эт</w:t>
      </w:r>
      <w:r w:rsidR="00C702D0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году удалось применить представленный на заседании</w:t>
      </w:r>
      <w:r w:rsidR="00FD566C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02D0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опыт. Так, например Самара перенял</w:t>
      </w:r>
      <w:r w:rsidR="0094011F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702D0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Казани </w:t>
      </w:r>
      <w:r w:rsidR="00C702D0" w:rsidRPr="00DB476B">
        <w:rPr>
          <w:rFonts w:ascii="Times New Roman" w:hAnsi="Times New Roman"/>
          <w:color w:val="000000"/>
          <w:sz w:val="28"/>
          <w:szCs w:val="28"/>
        </w:rPr>
        <w:t>по проведению</w:t>
      </w:r>
      <w:r w:rsidR="00C702D0" w:rsidRPr="00DB476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702D0" w:rsidRPr="00DB476B">
        <w:rPr>
          <w:rFonts w:ascii="Times New Roman" w:hAnsi="Times New Roman"/>
          <w:bCs/>
          <w:color w:val="000000"/>
          <w:sz w:val="28"/>
          <w:szCs w:val="28"/>
        </w:rPr>
        <w:t xml:space="preserve">акции </w:t>
      </w:r>
      <w:r w:rsidR="00C702D0" w:rsidRPr="00DB476B">
        <w:rPr>
          <w:rFonts w:ascii="Times New Roman" w:hAnsi="Times New Roman"/>
          <w:color w:val="000000"/>
          <w:sz w:val="28"/>
          <w:szCs w:val="28"/>
        </w:rPr>
        <w:t xml:space="preserve">«Народная инвентаризация». </w:t>
      </w:r>
    </w:p>
    <w:p w:rsidR="0094011F" w:rsidRPr="00DB476B" w:rsidRDefault="0094011F" w:rsidP="006D3648">
      <w:pPr>
        <w:pStyle w:val="ae"/>
        <w:spacing w:after="20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Казани акция проходила в несколько этапов. В рамках одного из них горожане могли сообщить городским властям о неиспользуемых земельных участках или используемых не по назначению. </w:t>
      </w:r>
    </w:p>
    <w:p w:rsidR="009D4A2A" w:rsidRPr="00DB476B" w:rsidRDefault="00C702D0" w:rsidP="006D3648">
      <w:pPr>
        <w:spacing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акция </w:t>
      </w:r>
      <w:r w:rsidR="0094011F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реализуется сейчас в Самаре и приносит свои плоды.</w:t>
      </w:r>
    </w:p>
    <w:p w:rsidR="009D4A2A" w:rsidRPr="00DB476B" w:rsidRDefault="0094011F" w:rsidP="006D3648">
      <w:pPr>
        <w:spacing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</w:t>
      </w:r>
      <w:r w:rsidR="000E5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заседания в Йошкар-Оле </w:t>
      </w:r>
      <w:r w:rsidR="009D4A2A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побывали на от</w:t>
      </w:r>
      <w:r w:rsidR="00ED5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крытии выставки лучших работ II</w:t>
      </w:r>
      <w:r w:rsidR="009D4A2A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</w:t>
      </w:r>
      <w:r w:rsidR="00013496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9D4A2A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детского рисунка «Вечные ценности глазами ребёнка» в Национальной президентской школе искусств </w:t>
      </w:r>
      <w:r w:rsidR="00013496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Марий Эл.</w:t>
      </w:r>
    </w:p>
    <w:p w:rsidR="0094011F" w:rsidRPr="00DB476B" w:rsidRDefault="0094011F" w:rsidP="006D3648">
      <w:pPr>
        <w:spacing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E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Всероссийский конкурс детского рисунка «Вечные ценности глазами ребенка»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 Ассоциацией городов Поволжья. </w:t>
      </w:r>
      <w:proofErr w:type="gramStart"/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на выставку поступило 497 работ из Астрахани, Казани, Кирова, Нижнего Новгорода, Пензы, Самары, Саранска, Саратова, Тольятти, Ульяновска, Чебоксар, а также из городов Волгоградской и Мурманской областей. </w:t>
      </w:r>
      <w:proofErr w:type="gramEnd"/>
    </w:p>
    <w:p w:rsidR="0094011F" w:rsidRDefault="0094011F" w:rsidP="006D3648">
      <w:pPr>
        <w:spacing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r w:rsidR="00ED6991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</w:t>
      </w:r>
      <w:r w:rsidR="0008574B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 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Ассоциации летом этого года в Чебоксарах, Саранске, Пензе, Ульяновске, Казани и Кирове была организована выездная выставка </w:t>
      </w:r>
      <w:r w:rsidR="00800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чем 60 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лучших работ конкурса, на которой побывало </w:t>
      </w:r>
      <w:r w:rsidR="00800E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свыше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тысяч посетителей.</w:t>
      </w:r>
    </w:p>
    <w:p w:rsidR="00ED597D" w:rsidRPr="00DB476B" w:rsidRDefault="00ED597D" w:rsidP="00ED597D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С 2014 по 2016 год в </w:t>
      </w:r>
      <w:r w:rsidRPr="00800E39">
        <w:rPr>
          <w:rFonts w:ascii="Times New Roman" w:hAnsi="Times New Roman" w:cs="Times New Roman"/>
          <w:b/>
          <w:sz w:val="28"/>
          <w:szCs w:val="28"/>
        </w:rPr>
        <w:t>Казани</w:t>
      </w:r>
      <w:r w:rsidRPr="00DB476B">
        <w:rPr>
          <w:rFonts w:ascii="Times New Roman" w:hAnsi="Times New Roman" w:cs="Times New Roman"/>
          <w:sz w:val="28"/>
          <w:szCs w:val="28"/>
        </w:rPr>
        <w:t xml:space="preserve"> проводились практические семинары для органов местного самоуправления на такие темы</w:t>
      </w:r>
      <w:r w:rsidR="00800E39">
        <w:rPr>
          <w:rFonts w:ascii="Times New Roman" w:hAnsi="Times New Roman" w:cs="Times New Roman"/>
          <w:sz w:val="28"/>
          <w:szCs w:val="28"/>
        </w:rPr>
        <w:t>,</w:t>
      </w:r>
      <w:r w:rsidRPr="00DB476B">
        <w:rPr>
          <w:rFonts w:ascii="Times New Roman" w:hAnsi="Times New Roman" w:cs="Times New Roman"/>
          <w:sz w:val="28"/>
          <w:szCs w:val="28"/>
        </w:rPr>
        <w:t xml:space="preserve"> как: «</w:t>
      </w:r>
      <w:r w:rsidR="00800E39">
        <w:rPr>
          <w:rFonts w:ascii="Times New Roman" w:hAnsi="Times New Roman" w:cs="Times New Roman"/>
          <w:sz w:val="28"/>
          <w:szCs w:val="28"/>
        </w:rPr>
        <w:t>У</w:t>
      </w:r>
      <w:r w:rsidRPr="00DB476B">
        <w:rPr>
          <w:rFonts w:ascii="Times New Roman" w:hAnsi="Times New Roman" w:cs="Times New Roman"/>
          <w:sz w:val="28"/>
          <w:szCs w:val="28"/>
        </w:rPr>
        <w:t xml:space="preserve">правление многоквартирными домами и организации их капитального ремонта», </w:t>
      </w:r>
      <w:r w:rsidRPr="00DB47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800E39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B476B">
        <w:rPr>
          <w:rFonts w:ascii="Times New Roman" w:hAnsi="Times New Roman" w:cs="Times New Roman"/>
          <w:color w:val="000000"/>
          <w:sz w:val="28"/>
          <w:szCs w:val="28"/>
        </w:rPr>
        <w:t>егулировани</w:t>
      </w:r>
      <w:r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DB476B">
        <w:rPr>
          <w:rFonts w:ascii="Times New Roman" w:hAnsi="Times New Roman" w:cs="Times New Roman"/>
          <w:color w:val="000000"/>
          <w:sz w:val="28"/>
          <w:szCs w:val="28"/>
        </w:rPr>
        <w:t xml:space="preserve"> размещения средств наружной рекламы и информации», «</w:t>
      </w:r>
      <w:r w:rsidR="00800E3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B476B">
        <w:rPr>
          <w:rFonts w:ascii="Times New Roman" w:hAnsi="Times New Roman" w:cs="Times New Roman"/>
          <w:color w:val="000000"/>
          <w:sz w:val="28"/>
          <w:szCs w:val="28"/>
        </w:rPr>
        <w:t>недрение информационных технологий в структурных подразделениях органов местного самоуправления</w:t>
      </w:r>
      <w:r w:rsidRPr="00DB47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476B">
        <w:rPr>
          <w:rFonts w:ascii="Times New Roman" w:hAnsi="Times New Roman" w:cs="Times New Roman"/>
          <w:color w:val="000000"/>
          <w:sz w:val="28"/>
          <w:szCs w:val="28"/>
        </w:rPr>
        <w:t xml:space="preserve"> и другие. </w:t>
      </w:r>
    </w:p>
    <w:p w:rsidR="00ED597D" w:rsidRPr="00DB476B" w:rsidRDefault="00ED597D" w:rsidP="00ED597D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sz w:val="28"/>
          <w:szCs w:val="28"/>
        </w:rPr>
        <w:t>В июле 2015 года в Казани руководители городов обменялись опытом организации транспортного обслуживания населения.</w:t>
      </w:r>
    </w:p>
    <w:p w:rsidR="00ED597D" w:rsidRPr="00DB476B" w:rsidRDefault="00ED597D" w:rsidP="00ED597D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мае 2016 года в столице Татарстана в рамках Конгресса местных властей Евразии руководители городов Ассоциации провели заседание на тему «Подготовка к проведению чемпионата мира по футболу в 2018 году как один из факторов развития городов», которое прошло на стадионе «Казань Арена». Участники заседания обсудили опыт Казани, Волгограда, Самары и Саранска по подготовке проведения </w:t>
      </w:r>
      <w:proofErr w:type="spellStart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мундиаля</w:t>
      </w:r>
      <w:proofErr w:type="spellEnd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D4A2A" w:rsidRPr="00DB476B" w:rsidRDefault="00112A9A" w:rsidP="006D3648">
      <w:pPr>
        <w:spacing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продолжение сказанного </w:t>
      </w:r>
      <w:r w:rsidR="007D189A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отметить, что большое внимание в рамках Ассоциации уделяется </w:t>
      </w:r>
      <w:r w:rsidRPr="00800E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культурно-образовательной сфере.</w:t>
      </w:r>
    </w:p>
    <w:p w:rsidR="00112A9A" w:rsidRPr="00DB476B" w:rsidRDefault="00112A9A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Ежегодно проводится Фестиваль телевизионного творчества школьников «ТЕЛЕКЛАСС». Воспитание художественного вкуса детей и молодежи, вовлечение в мир профессиональной тележурналистики — цель этого фестиваля. </w:t>
      </w:r>
    </w:p>
    <w:p w:rsidR="00112A9A" w:rsidRPr="00DB476B" w:rsidRDefault="00112A9A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>В рамках АГП проводятся конкурсы детского художественного творчества «Дорога к Победе», «Палитра дружбы»</w:t>
      </w:r>
      <w:r w:rsidR="0008574B" w:rsidRPr="00DB476B">
        <w:rPr>
          <w:rFonts w:ascii="Times New Roman" w:hAnsi="Times New Roman" w:cs="Times New Roman"/>
          <w:sz w:val="28"/>
          <w:szCs w:val="28"/>
        </w:rPr>
        <w:t xml:space="preserve"> и</w:t>
      </w:r>
      <w:r w:rsidRPr="00DB476B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gramStart"/>
      <w:r w:rsidRPr="00DB476B">
        <w:rPr>
          <w:rFonts w:ascii="Times New Roman" w:hAnsi="Times New Roman" w:cs="Times New Roman"/>
          <w:sz w:val="28"/>
          <w:szCs w:val="28"/>
        </w:rPr>
        <w:t>вышеупомянутый</w:t>
      </w:r>
      <w:proofErr w:type="gramEnd"/>
      <w:r w:rsidRPr="00DB476B">
        <w:rPr>
          <w:rFonts w:ascii="Times New Roman" w:hAnsi="Times New Roman" w:cs="Times New Roman"/>
          <w:sz w:val="28"/>
          <w:szCs w:val="28"/>
        </w:rPr>
        <w:t xml:space="preserve"> «Вечные ценности глазами ребенка». </w:t>
      </w:r>
    </w:p>
    <w:p w:rsidR="00112A9A" w:rsidRDefault="00112A9A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Совместно с Всероссийским союзом театральных деятелей с 2013 года проводится Межрегиональный фестиваль «Волга театральная». В 2015 году свои работы на фестивале показали театры из Альметьевска, Волгограда, Ижевска, Нижнего Новгорода, Перми, Самары, Саранска, Тольятти, Ульяновска и Уфы. Главный приз — «За лучший спектакль фестиваля» — получил спектакль «Господа Головлевы» Пермского </w:t>
      </w:r>
      <w:proofErr w:type="spellStart"/>
      <w:r w:rsidRPr="00DB476B">
        <w:rPr>
          <w:rFonts w:ascii="Times New Roman" w:hAnsi="Times New Roman" w:cs="Times New Roman"/>
          <w:sz w:val="28"/>
          <w:szCs w:val="28"/>
        </w:rPr>
        <w:t>ТЮЗа</w:t>
      </w:r>
      <w:proofErr w:type="spellEnd"/>
      <w:r w:rsidRPr="00DB476B">
        <w:rPr>
          <w:rFonts w:ascii="Times New Roman" w:hAnsi="Times New Roman" w:cs="Times New Roman"/>
          <w:sz w:val="28"/>
          <w:szCs w:val="28"/>
        </w:rPr>
        <w:t>.</w:t>
      </w:r>
    </w:p>
    <w:p w:rsidR="002267BE" w:rsidRPr="00DB476B" w:rsidRDefault="007A229A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Ассоциации городов Поволжья удалось выстроить </w:t>
      </w:r>
      <w:r w:rsidRPr="004573BE">
        <w:rPr>
          <w:rFonts w:ascii="Times New Roman" w:hAnsi="Times New Roman" w:cs="Times New Roman"/>
          <w:b/>
          <w:sz w:val="28"/>
          <w:szCs w:val="28"/>
        </w:rPr>
        <w:t xml:space="preserve">конструктивные отношения с </w:t>
      </w:r>
      <w:r w:rsidR="00ED597D" w:rsidRPr="004573BE">
        <w:rPr>
          <w:rFonts w:ascii="Times New Roman" w:hAnsi="Times New Roman" w:cs="Times New Roman"/>
          <w:b/>
          <w:sz w:val="28"/>
          <w:szCs w:val="28"/>
        </w:rPr>
        <w:t>о</w:t>
      </w:r>
      <w:r w:rsidR="00ED597D" w:rsidRPr="00800E39">
        <w:rPr>
          <w:rFonts w:ascii="Times New Roman" w:hAnsi="Times New Roman" w:cs="Times New Roman"/>
          <w:b/>
          <w:sz w:val="28"/>
          <w:szCs w:val="28"/>
        </w:rPr>
        <w:t>рганами государственной власти</w:t>
      </w:r>
      <w:r w:rsidR="00ED597D">
        <w:rPr>
          <w:rFonts w:ascii="Times New Roman" w:hAnsi="Times New Roman" w:cs="Times New Roman"/>
          <w:sz w:val="28"/>
          <w:szCs w:val="28"/>
        </w:rPr>
        <w:t xml:space="preserve">: </w:t>
      </w:r>
      <w:r w:rsidRPr="00DB476B">
        <w:rPr>
          <w:rFonts w:ascii="Times New Roman" w:hAnsi="Times New Roman" w:cs="Times New Roman"/>
          <w:sz w:val="28"/>
          <w:szCs w:val="28"/>
        </w:rPr>
        <w:t xml:space="preserve">профильными комитетами Госдумы и Совета Федерации, с полномочным представителем Президента РФ по Приволжскому федеральному </w:t>
      </w:r>
      <w:r w:rsidR="002267BE" w:rsidRPr="00DB476B">
        <w:rPr>
          <w:rFonts w:ascii="Times New Roman" w:hAnsi="Times New Roman" w:cs="Times New Roman"/>
          <w:sz w:val="28"/>
          <w:szCs w:val="28"/>
        </w:rPr>
        <w:t xml:space="preserve">округу Бабичем Михаилом Викторовичем </w:t>
      </w:r>
    </w:p>
    <w:p w:rsidR="002267BE" w:rsidRPr="00DB476B" w:rsidRDefault="00ED597D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2267BE"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>декабр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2267BE"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2015 года в Оренбурге состоялось совместное заседание Окружного консультативного совета по развитию местного самоуправления, Ассоциации законодателей </w:t>
      </w:r>
      <w:r w:rsidR="0008574B"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Приволжского федерального </w:t>
      </w:r>
      <w:r w:rsidR="002267BE"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округа и Ассоциации городов Поволжья </w:t>
      </w:r>
      <w:r w:rsidR="002267BE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председательством </w:t>
      </w:r>
      <w:r w:rsidR="0008574B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Михаила Викторовича.</w:t>
      </w:r>
    </w:p>
    <w:p w:rsidR="002267BE" w:rsidRPr="00DB476B" w:rsidRDefault="002267BE" w:rsidP="006D3648">
      <w:pPr>
        <w:shd w:val="clear" w:color="auto" w:fill="FFFFFF"/>
        <w:spacing w:line="330" w:lineRule="atLeast"/>
        <w:ind w:firstLine="851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темой обсуждения стали проблемы и перспективы реализации в регионах ПФО принятых в последние годы изменений законодател</w:t>
      </w:r>
      <w:r w:rsidR="0008574B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ьства о местном самоуправлении.</w:t>
      </w:r>
    </w:p>
    <w:p w:rsidR="002267BE" w:rsidRPr="00DB476B" w:rsidRDefault="002267BE" w:rsidP="006D3648">
      <w:pPr>
        <w:shd w:val="clear" w:color="auto" w:fill="FFFFFF"/>
        <w:spacing w:line="330" w:lineRule="atLeast"/>
        <w:ind w:firstLine="851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своих выступлениях представители Совета Федерации, главы городов и муниципалитетов, представительных органов власти субъектов округа высказали предложения по решению ключевых вопросов развития МСУ. Они нашли отражение в виде законодательных инициатив и </w:t>
      </w:r>
      <w:r w:rsidR="0008574B"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были</w:t>
      </w:r>
      <w:r w:rsidRPr="00DB4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направлены в федеральные и региональные органы власти.</w:t>
      </w:r>
    </w:p>
    <w:p w:rsidR="00DB3C47" w:rsidRPr="00DB476B" w:rsidRDefault="00667844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>Города</w:t>
      </w:r>
      <w:r w:rsidR="00A73816"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>Ассоциации ведут активное сотрудничество</w:t>
      </w:r>
      <w:r w:rsidR="00EB6ABD" w:rsidRPr="00DB47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городами ближнего и дальнего зарубежья, </w:t>
      </w:r>
      <w:r w:rsidR="00655FE6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поддерживают</w:t>
      </w:r>
      <w:r w:rsidR="00DB3C47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побратимск</w:t>
      </w:r>
      <w:r w:rsidR="00655FE6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B3C47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 w:rsidR="00013496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движение, что позволяет успешно использовать опыт </w:t>
      </w:r>
      <w:r w:rsidR="00A73816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иностранных коллег в своей деятельности </w:t>
      </w:r>
      <w:r w:rsidR="00013496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и д</w:t>
      </w:r>
      <w:r w:rsidR="00A73816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елит</w:t>
      </w:r>
      <w:r w:rsidR="00ED597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A73816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ся им с другими российскими муниципальными образованиями.</w:t>
      </w:r>
    </w:p>
    <w:p w:rsidR="005666B3" w:rsidRPr="00DB476B" w:rsidRDefault="00ED597D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B1183C" w:rsidRPr="00DB476B">
        <w:rPr>
          <w:rFonts w:ascii="Times New Roman" w:hAnsi="Times New Roman" w:cs="Times New Roman"/>
          <w:sz w:val="28"/>
          <w:szCs w:val="28"/>
        </w:rPr>
        <w:t>апример,</w:t>
      </w:r>
      <w:r w:rsidR="00270CE3" w:rsidRPr="00DB476B">
        <w:rPr>
          <w:rFonts w:ascii="Times New Roman" w:hAnsi="Times New Roman" w:cs="Times New Roman"/>
          <w:sz w:val="28"/>
          <w:szCs w:val="28"/>
        </w:rPr>
        <w:t xml:space="preserve"> </w:t>
      </w:r>
      <w:r w:rsidR="00B1183C" w:rsidRPr="00DB476B">
        <w:rPr>
          <w:rFonts w:ascii="Times New Roman" w:hAnsi="Times New Roman" w:cs="Times New Roman"/>
          <w:sz w:val="28"/>
          <w:szCs w:val="28"/>
        </w:rPr>
        <w:t>в 2015-2016 годах</w:t>
      </w:r>
      <w:r w:rsidR="00270CE3" w:rsidRPr="00DB476B">
        <w:rPr>
          <w:rFonts w:ascii="Times New Roman" w:hAnsi="Times New Roman" w:cs="Times New Roman"/>
          <w:sz w:val="28"/>
          <w:szCs w:val="28"/>
        </w:rPr>
        <w:t xml:space="preserve"> </w:t>
      </w:r>
      <w:r w:rsidR="00B1183C" w:rsidRPr="00DB476B">
        <w:rPr>
          <w:rFonts w:ascii="Times New Roman" w:hAnsi="Times New Roman" w:cs="Times New Roman"/>
          <w:sz w:val="28"/>
          <w:szCs w:val="28"/>
        </w:rPr>
        <w:t xml:space="preserve">на новый этап вышли побратимские отношения между </w:t>
      </w:r>
      <w:r w:rsidR="00B1183C" w:rsidRPr="00800E39">
        <w:rPr>
          <w:rFonts w:ascii="Times New Roman" w:hAnsi="Times New Roman" w:cs="Times New Roman"/>
          <w:b/>
          <w:sz w:val="28"/>
          <w:szCs w:val="28"/>
        </w:rPr>
        <w:t>Самарой</w:t>
      </w:r>
      <w:r w:rsidR="00B1183C" w:rsidRPr="00DB476B">
        <w:rPr>
          <w:rFonts w:ascii="Times New Roman" w:hAnsi="Times New Roman" w:cs="Times New Roman"/>
          <w:sz w:val="28"/>
          <w:szCs w:val="28"/>
        </w:rPr>
        <w:t xml:space="preserve"> </w:t>
      </w:r>
      <w:r w:rsidR="00B1183C" w:rsidRPr="004573BE">
        <w:rPr>
          <w:rFonts w:ascii="Times New Roman" w:hAnsi="Times New Roman" w:cs="Times New Roman"/>
          <w:b/>
          <w:sz w:val="28"/>
          <w:szCs w:val="28"/>
        </w:rPr>
        <w:t>и болгарским городом Стара-</w:t>
      </w:r>
      <w:proofErr w:type="spellStart"/>
      <w:r w:rsidR="00B1183C" w:rsidRPr="004573BE">
        <w:rPr>
          <w:rFonts w:ascii="Times New Roman" w:hAnsi="Times New Roman" w:cs="Times New Roman"/>
          <w:b/>
          <w:sz w:val="28"/>
          <w:szCs w:val="28"/>
        </w:rPr>
        <w:t>Загор</w:t>
      </w:r>
      <w:r w:rsidR="00DC33BC" w:rsidRPr="004573BE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B1183C" w:rsidRPr="00DB476B">
        <w:rPr>
          <w:rFonts w:ascii="Times New Roman" w:hAnsi="Times New Roman" w:cs="Times New Roman"/>
          <w:sz w:val="28"/>
          <w:szCs w:val="28"/>
        </w:rPr>
        <w:t xml:space="preserve">, которые длятся уже </w:t>
      </w:r>
      <w:r w:rsidR="005666B3" w:rsidRPr="00DB476B">
        <w:rPr>
          <w:rFonts w:ascii="Times New Roman" w:hAnsi="Times New Roman" w:cs="Times New Roman"/>
          <w:sz w:val="28"/>
          <w:szCs w:val="28"/>
        </w:rPr>
        <w:t>почти</w:t>
      </w:r>
      <w:r w:rsidR="00B1183C" w:rsidRPr="00DB476B">
        <w:rPr>
          <w:rFonts w:ascii="Times New Roman" w:hAnsi="Times New Roman" w:cs="Times New Roman"/>
          <w:sz w:val="28"/>
          <w:szCs w:val="28"/>
        </w:rPr>
        <w:t xml:space="preserve"> </w:t>
      </w:r>
      <w:r w:rsidR="005666B3" w:rsidRPr="00DB476B">
        <w:rPr>
          <w:rFonts w:ascii="Times New Roman" w:hAnsi="Times New Roman" w:cs="Times New Roman"/>
          <w:sz w:val="28"/>
          <w:szCs w:val="28"/>
        </w:rPr>
        <w:t>60</w:t>
      </w:r>
      <w:r w:rsidR="00B1183C" w:rsidRPr="00DB476B">
        <w:rPr>
          <w:rFonts w:ascii="Times New Roman" w:hAnsi="Times New Roman" w:cs="Times New Roman"/>
          <w:sz w:val="28"/>
          <w:szCs w:val="28"/>
        </w:rPr>
        <w:t xml:space="preserve"> лет.</w:t>
      </w:r>
      <w:r w:rsidR="005666B3" w:rsidRPr="00DB4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F71" w:rsidRPr="00DB476B" w:rsidRDefault="005B3F71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2016 год проходит для </w:t>
      </w:r>
      <w:proofErr w:type="spellStart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самарцев</w:t>
      </w:r>
      <w:proofErr w:type="spellEnd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знаменем российско-болгарской дружбы. 140 лет назад самарские ополченцы подарили болгарскому народу Самарское знамя, вытканное монахинями </w:t>
      </w:r>
      <w:proofErr w:type="spellStart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Иверского</w:t>
      </w:r>
      <w:proofErr w:type="spellEnd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монастыря. Русские и болгары плечом к плечу сражались под Стара-</w:t>
      </w:r>
      <w:proofErr w:type="spellStart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Загорой</w:t>
      </w:r>
      <w:proofErr w:type="spellEnd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удерживали оборону </w:t>
      </w:r>
      <w:proofErr w:type="spellStart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Шипкинского</w:t>
      </w:r>
      <w:proofErr w:type="spellEnd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перевала. В честь этого исторического события, 5</w:t>
      </w:r>
      <w:r w:rsidR="00B538D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38D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назад в Куйбышеве</w:t>
      </w:r>
      <w:r w:rsidR="00A73816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(а ныне Самаре)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заложена улица Стара-</w:t>
      </w:r>
      <w:proofErr w:type="spellStart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Загора</w:t>
      </w:r>
      <w:proofErr w:type="spellEnd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538D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666B3" w:rsidRPr="00DB476B" w:rsidRDefault="00661A92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>С 6 по 10 мая официальная делегация из Стара-</w:t>
      </w:r>
      <w:proofErr w:type="spellStart"/>
      <w:r w:rsidRPr="00DB476B">
        <w:rPr>
          <w:rFonts w:ascii="Times New Roman" w:hAnsi="Times New Roman" w:cs="Times New Roman"/>
          <w:sz w:val="28"/>
          <w:szCs w:val="28"/>
        </w:rPr>
        <w:t>Загоры</w:t>
      </w:r>
      <w:proofErr w:type="spellEnd"/>
      <w:r w:rsidRPr="00DB476B">
        <w:rPr>
          <w:rFonts w:ascii="Times New Roman" w:hAnsi="Times New Roman" w:cs="Times New Roman"/>
          <w:sz w:val="28"/>
          <w:szCs w:val="28"/>
        </w:rPr>
        <w:t xml:space="preserve"> во главе с председателем Городского совета Стара-</w:t>
      </w:r>
      <w:proofErr w:type="spellStart"/>
      <w:r w:rsidRPr="00DB476B">
        <w:rPr>
          <w:rFonts w:ascii="Times New Roman" w:hAnsi="Times New Roman" w:cs="Times New Roman"/>
          <w:sz w:val="28"/>
          <w:szCs w:val="28"/>
        </w:rPr>
        <w:t>Загоры</w:t>
      </w:r>
      <w:proofErr w:type="spellEnd"/>
      <w:r w:rsidRPr="00DB476B">
        <w:rPr>
          <w:rFonts w:ascii="Times New Roman" w:hAnsi="Times New Roman" w:cs="Times New Roman"/>
          <w:sz w:val="28"/>
          <w:szCs w:val="28"/>
        </w:rPr>
        <w:t xml:space="preserve"> господином </w:t>
      </w:r>
      <w:proofErr w:type="spellStart"/>
      <w:r w:rsidRPr="00DB476B">
        <w:rPr>
          <w:rFonts w:ascii="Times New Roman" w:hAnsi="Times New Roman" w:cs="Times New Roman"/>
          <w:sz w:val="28"/>
          <w:szCs w:val="28"/>
        </w:rPr>
        <w:t>Емилом</w:t>
      </w:r>
      <w:proofErr w:type="spellEnd"/>
      <w:r w:rsidRPr="00DB476B">
        <w:rPr>
          <w:rFonts w:ascii="Times New Roman" w:hAnsi="Times New Roman" w:cs="Times New Roman"/>
          <w:sz w:val="28"/>
          <w:szCs w:val="28"/>
        </w:rPr>
        <w:t xml:space="preserve"> Христовым приняла участие в мероприятиях, посвященных Дню Победы. В День Самарского знамени, 18 мая, гости из Болгарии возложили цветы к надгробию Петра Алабина, городского головы, по инициативе которого было создано Самарское знамя. В городе было проведено торжественное собрание с участием делегации города Стара-</w:t>
      </w:r>
      <w:proofErr w:type="spellStart"/>
      <w:r w:rsidRPr="00DB476B">
        <w:rPr>
          <w:rFonts w:ascii="Times New Roman" w:hAnsi="Times New Roman" w:cs="Times New Roman"/>
          <w:sz w:val="28"/>
          <w:szCs w:val="28"/>
        </w:rPr>
        <w:t>Загора</w:t>
      </w:r>
      <w:proofErr w:type="spellEnd"/>
      <w:r w:rsidRPr="00DB476B">
        <w:rPr>
          <w:rFonts w:ascii="Times New Roman" w:hAnsi="Times New Roman" w:cs="Times New Roman"/>
          <w:sz w:val="28"/>
          <w:szCs w:val="28"/>
        </w:rPr>
        <w:t xml:space="preserve">, деятелей культурных и общественных организаций Самары и Болгарии, представителей православной церкви, органов государственной власти и местного самоуправления. Всего на собрании было около 1000 человек. Одним из почетных гостей стал народный артист Болгарии и России </w:t>
      </w:r>
      <w:proofErr w:type="spellStart"/>
      <w:r w:rsidRPr="00DB476B">
        <w:rPr>
          <w:rFonts w:ascii="Times New Roman" w:hAnsi="Times New Roman" w:cs="Times New Roman"/>
          <w:sz w:val="28"/>
          <w:szCs w:val="28"/>
        </w:rPr>
        <w:t>Бедрос</w:t>
      </w:r>
      <w:proofErr w:type="spellEnd"/>
      <w:r w:rsidRPr="00DB476B">
        <w:rPr>
          <w:rFonts w:ascii="Times New Roman" w:hAnsi="Times New Roman" w:cs="Times New Roman"/>
          <w:sz w:val="28"/>
          <w:szCs w:val="28"/>
        </w:rPr>
        <w:t xml:space="preserve"> Киркоров.</w:t>
      </w:r>
    </w:p>
    <w:p w:rsidR="00661A92" w:rsidRPr="00DB476B" w:rsidRDefault="00661A92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sz w:val="28"/>
          <w:szCs w:val="28"/>
        </w:rPr>
        <w:t>20 мая на самарской набережной был организован концерт, на котором звучали болгарские народные песни в исполнении муниципального духового оркестра с участием солистов Центрального военного оркестра Болгарской армии.</w:t>
      </w:r>
    </w:p>
    <w:p w:rsidR="00033D94" w:rsidRPr="00DB476B" w:rsidRDefault="00661A92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После визитов в Самару болгарских делегаций состоялся ответный визит самарской делегации, которая впервые посетила Балканский кулинарный фестиваль. В болгарских средствах массовой информации было опубликовано множество теплых публикаций на эту тему, много благодарных звонков и писем поступает в администрацию города Самары. </w:t>
      </w:r>
    </w:p>
    <w:p w:rsidR="00070FB4" w:rsidRPr="00DB476B" w:rsidRDefault="00070FB4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73BE">
        <w:rPr>
          <w:rFonts w:ascii="Times New Roman" w:hAnsi="Times New Roman" w:cs="Times New Roman"/>
          <w:b/>
          <w:sz w:val="28"/>
          <w:szCs w:val="28"/>
        </w:rPr>
        <w:t>Самара</w:t>
      </w:r>
      <w:r w:rsidRPr="00DB476B">
        <w:rPr>
          <w:rFonts w:ascii="Times New Roman" w:hAnsi="Times New Roman" w:cs="Times New Roman"/>
          <w:sz w:val="28"/>
          <w:szCs w:val="28"/>
        </w:rPr>
        <w:t xml:space="preserve"> на протяжении 25 лет поддерживает партнерские </w:t>
      </w:r>
      <w:r w:rsidRPr="004573BE">
        <w:rPr>
          <w:rFonts w:ascii="Times New Roman" w:hAnsi="Times New Roman" w:cs="Times New Roman"/>
          <w:b/>
          <w:sz w:val="28"/>
          <w:szCs w:val="28"/>
        </w:rPr>
        <w:t xml:space="preserve">отношения с германским Штутгартом. </w:t>
      </w:r>
      <w:r w:rsidRPr="00DB476B">
        <w:rPr>
          <w:rFonts w:ascii="Times New Roman" w:hAnsi="Times New Roman" w:cs="Times New Roman"/>
          <w:sz w:val="28"/>
          <w:szCs w:val="28"/>
        </w:rPr>
        <w:t>Соглашение о сотрудничестве между Самарой и Штутгартом было подписано 29 июня 1992 года. Оно стало началом оживленного взаимодействия двух городов и их жителей.</w:t>
      </w:r>
    </w:p>
    <w:p w:rsidR="00070FB4" w:rsidRPr="00DB476B" w:rsidRDefault="00070FB4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Для города, имеющего сильнейший авиационно-космический кластер, очень важно, что в 2015 году Самарский национальный исследовательский Университет им. академика С.П. Королева совместно с Университетом Штутгарта создали Исследовательский институт перспективных двигателей. В июне 2016 года в Самаре прошли занятия совместной аспирантской школы по проблемам двигателестроения. Предполагается, что школа будет проводиться ежегодно как в Самаре, так и в Штутгарте. </w:t>
      </w:r>
    </w:p>
    <w:p w:rsidR="00AA27E4" w:rsidRPr="00DB476B" w:rsidRDefault="00AA27E4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>А</w:t>
      </w:r>
      <w:r w:rsidR="005021AE" w:rsidRPr="00DB476B">
        <w:rPr>
          <w:rFonts w:ascii="Times New Roman" w:hAnsi="Times New Roman" w:cs="Times New Roman"/>
          <w:sz w:val="28"/>
          <w:szCs w:val="28"/>
        </w:rPr>
        <w:t xml:space="preserve">ктивную деятельность по развитию уже существующих дружеских отношений и установлению новых связей </w:t>
      </w:r>
      <w:r w:rsidRPr="00DB476B">
        <w:rPr>
          <w:rFonts w:ascii="Times New Roman" w:hAnsi="Times New Roman" w:cs="Times New Roman"/>
          <w:sz w:val="28"/>
          <w:szCs w:val="28"/>
        </w:rPr>
        <w:t>в этом году ведут многие города Ассоциации.</w:t>
      </w:r>
    </w:p>
    <w:p w:rsidR="0057433C" w:rsidRPr="00DB476B" w:rsidRDefault="0057433C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</w:t>
      </w:r>
      <w:r w:rsidR="00961A5F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 по 17 октября город </w:t>
      </w:r>
      <w:r w:rsidR="00ED597D" w:rsidRPr="00800E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Пермь</w:t>
      </w:r>
      <w:r w:rsidR="00ED5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посетила масштабная </w:t>
      </w:r>
      <w:r w:rsidRPr="004573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делегация Оксфорда</w:t>
      </w:r>
      <w:r w:rsidR="00A73816" w:rsidRPr="004573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(Великобритания).</w:t>
      </w:r>
      <w:r w:rsidR="00800E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встречи обсудили вопросы 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агломерации, поскольку оба города нуждаются в сотрудничестве с прилегающими территориями. Они обозначили направления, по которым решается этот вопрос в правовой и содержательной плоскости. Отдельной темой обсуждения стало также обеспечение жильем жителей городов: вопросы строительства новых домов и государственно-частного партнерства в этой сфере.</w:t>
      </w:r>
    </w:p>
    <w:p w:rsidR="0041603B" w:rsidRPr="00DB476B" w:rsidRDefault="0057433C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18 по 25 сентября с визитом в Перми находилась делегация из </w:t>
      </w:r>
      <w:r w:rsidRPr="00457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города-</w:t>
      </w:r>
      <w:r w:rsidR="00800E39" w:rsidRPr="00457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побратима </w:t>
      </w:r>
      <w:proofErr w:type="spellStart"/>
      <w:r w:rsidR="00800E39" w:rsidRPr="00457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Дуйсбурга</w:t>
      </w:r>
      <w:proofErr w:type="spellEnd"/>
      <w:r w:rsidR="00800E39" w:rsidRPr="004573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(Германия).</w:t>
      </w:r>
      <w:r w:rsidR="00800E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Делегация города </w:t>
      </w:r>
      <w:proofErr w:type="spellStart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Дуйсбурга</w:t>
      </w:r>
      <w:proofErr w:type="spellEnd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обсудила вопросы сотрудничества с Пермским государственны</w:t>
      </w:r>
      <w:r w:rsidR="00A73816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гуманитарно-педагогически</w:t>
      </w:r>
      <w:r w:rsidR="00A73816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университетом, а также с Пермской краевой организацией общероссийской общественной организацией «Всероссийское общество инвалидов»</w:t>
      </w:r>
      <w:r w:rsidR="00A73816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Состоялась встреча в Центре психолого-педагогической, медицинской и социальной помощи города Перми по теме: занятия искусством с детьми-инвалидами (дополнительное образование для детей-инвалидов). В центре реабилитации инвалидов состоялось совещание по теме: «Самостоятельное проживание инвалидов».</w:t>
      </w:r>
    </w:p>
    <w:p w:rsidR="0041603B" w:rsidRPr="00DB476B" w:rsidRDefault="0041603B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12 июня было подписано соглашение об установлении побратимских отношений между </w:t>
      </w:r>
      <w:r w:rsidR="00062DA8" w:rsidRPr="00800E39">
        <w:rPr>
          <w:rFonts w:ascii="Times New Roman" w:hAnsi="Times New Roman" w:cs="Times New Roman"/>
          <w:b/>
          <w:sz w:val="28"/>
          <w:szCs w:val="28"/>
        </w:rPr>
        <w:t>Нижним Новгородом</w:t>
      </w:r>
      <w:r w:rsidR="00062DA8" w:rsidRPr="00DB476B">
        <w:rPr>
          <w:rFonts w:ascii="Times New Roman" w:hAnsi="Times New Roman" w:cs="Times New Roman"/>
          <w:sz w:val="28"/>
          <w:szCs w:val="28"/>
        </w:rPr>
        <w:t xml:space="preserve"> и 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северной столицей Республики Молдова</w:t>
      </w:r>
      <w:r w:rsidR="00062DA8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062DA8" w:rsidRPr="00DB476B">
        <w:rPr>
          <w:rFonts w:ascii="Times New Roman" w:hAnsi="Times New Roman" w:cs="Times New Roman"/>
          <w:sz w:val="28"/>
          <w:szCs w:val="28"/>
        </w:rPr>
        <w:t xml:space="preserve">городом </w:t>
      </w:r>
      <w:proofErr w:type="spellStart"/>
      <w:r w:rsidR="00062DA8" w:rsidRPr="00DB476B">
        <w:rPr>
          <w:rFonts w:ascii="Times New Roman" w:hAnsi="Times New Roman" w:cs="Times New Roman"/>
          <w:sz w:val="28"/>
          <w:szCs w:val="28"/>
        </w:rPr>
        <w:t>Бэлць</w:t>
      </w:r>
      <w:proofErr w:type="spellEnd"/>
      <w:r w:rsidR="00062DA8" w:rsidRPr="00DB476B">
        <w:rPr>
          <w:rFonts w:ascii="Times New Roman" w:hAnsi="Times New Roman" w:cs="Times New Roman"/>
          <w:sz w:val="28"/>
          <w:szCs w:val="28"/>
        </w:rPr>
        <w:t>.</w:t>
      </w:r>
      <w:r w:rsidR="00800E39">
        <w:rPr>
          <w:rFonts w:ascii="Times New Roman" w:hAnsi="Times New Roman" w:cs="Times New Roman"/>
          <w:sz w:val="28"/>
          <w:szCs w:val="28"/>
        </w:rPr>
        <w:t xml:space="preserve"> 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делегации и руководство города обсудили проект создания торгового дома Молдовы в Нижнем Новгороде, и открытие аналогичного объекта - торгового дома Нижнего Новгорода в Молдове.</w:t>
      </w:r>
    </w:p>
    <w:p w:rsidR="0041603B" w:rsidRPr="00800E39" w:rsidRDefault="00062DA8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в </w:t>
      </w:r>
      <w:r w:rsidR="00075A8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2016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установились новые </w:t>
      </w:r>
      <w:r w:rsidRPr="00800E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партнёрские связи между Поволжскими городами.</w:t>
      </w:r>
    </w:p>
    <w:p w:rsidR="00AA27E4" w:rsidRPr="00DB476B" w:rsidRDefault="00075A8B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марте – апреле этого года </w:t>
      </w:r>
      <w:r w:rsidR="00A05A2B" w:rsidRPr="00800E3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Казань</w:t>
      </w:r>
      <w:r w:rsidR="00A05A2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подписала двухсторонние с</w:t>
      </w:r>
      <w:r w:rsidR="00AA27E4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оглашени</w:t>
      </w:r>
      <w:r w:rsidR="00A05A2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AA27E4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сотрудничестве в сфере развития туризма </w:t>
      </w:r>
      <w:r w:rsidR="00A05A2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062DA8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Волгоградом, Ижевском, Нижним Новгородом, </w:t>
      </w:r>
      <w:r w:rsidR="00DB476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Пермью, </w:t>
      </w:r>
      <w:r w:rsidR="00A05A2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Самар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A05A2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62DA8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Уф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ой и</w:t>
      </w:r>
      <w:r w:rsidR="00A05A2B"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Ульяновск</w:t>
      </w:r>
      <w:r w:rsidRPr="00DB476B">
        <w:rPr>
          <w:rFonts w:ascii="Times New Roman" w:hAnsi="Times New Roman" w:cs="Times New Roman"/>
          <w:sz w:val="28"/>
          <w:szCs w:val="28"/>
          <w:shd w:val="clear" w:color="auto" w:fill="FFFFFF"/>
        </w:rPr>
        <w:t>ом.</w:t>
      </w:r>
    </w:p>
    <w:p w:rsidR="00075A8B" w:rsidRPr="00DB476B" w:rsidRDefault="00075A8B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Активную деятельность по обмену опытом работы в сфере городского хозяйства осуществляла </w:t>
      </w:r>
      <w:r w:rsidRPr="00800E39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Пенза.</w:t>
      </w:r>
    </w:p>
    <w:p w:rsidR="00075A8B" w:rsidRPr="00DB476B" w:rsidRDefault="00961A5F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 года состоялся р</w:t>
      </w:r>
      <w:r w:rsidR="00075A8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абочий визит главы адм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инистрации города Пенза </w:t>
      </w:r>
      <w:proofErr w:type="spellStart"/>
      <w:r w:rsidR="00C93CFE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Кувайцева</w:t>
      </w:r>
      <w:proofErr w:type="spellEnd"/>
      <w:r w:rsidR="00C93CFE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Виктора </w:t>
      </w:r>
      <w:r w:rsidR="00C93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Николаевича</w:t>
      </w:r>
      <w:r w:rsidR="00075A8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столицу Республики Мордовия – город Саранск. 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Руководство Пензы </w:t>
      </w:r>
      <w:r w:rsidR="00075A8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лось</w:t>
      </w:r>
      <w:r w:rsidR="00075A8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организацией мероприятий по благоустройству Саранска, структурой аппарата его администрации, с работой теплоснабжающей организации и системы «</w:t>
      </w:r>
      <w:proofErr w:type="spellStart"/>
      <w:r w:rsidR="00075A8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ЭнергоГород</w:t>
      </w:r>
      <w:proofErr w:type="spellEnd"/>
      <w:r w:rsidR="00075A8B"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-С».</w:t>
      </w:r>
    </w:p>
    <w:p w:rsidR="00961A5F" w:rsidRPr="00DB476B" w:rsidRDefault="00961A5F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августа состоялось торжественное подписание соглашения о сотрудничестве между </w:t>
      </w:r>
      <w:r w:rsidRPr="004573B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Саратовом и Пензой</w:t>
      </w:r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Соглашение призвано обеспечить благоприятные условия динамичного и гармоничного развития Пензы и Саратова для дальнейшего расширения торгово-экономическо</w:t>
      </w:r>
      <w:bookmarkStart w:id="0" w:name="_GoBack"/>
      <w:bookmarkEnd w:id="0"/>
      <w:r w:rsidRPr="00DB4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го, социального, культурного и иного сотрудничества.</w:t>
      </w:r>
      <w:r w:rsidRPr="00DB47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1A5F" w:rsidRPr="00DB476B" w:rsidRDefault="00961A5F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 xml:space="preserve">Крепкие дружеские отношения установились между </w:t>
      </w:r>
      <w:r w:rsidRPr="00800E39">
        <w:rPr>
          <w:rFonts w:ascii="Times New Roman" w:hAnsi="Times New Roman" w:cs="Times New Roman"/>
          <w:sz w:val="28"/>
          <w:szCs w:val="28"/>
          <w:u w:val="single"/>
        </w:rPr>
        <w:t>Пермью</w:t>
      </w:r>
      <w:r w:rsidRPr="00DB476B">
        <w:rPr>
          <w:rFonts w:ascii="Times New Roman" w:hAnsi="Times New Roman" w:cs="Times New Roman"/>
          <w:sz w:val="28"/>
          <w:szCs w:val="28"/>
        </w:rPr>
        <w:t xml:space="preserve"> и </w:t>
      </w:r>
      <w:r w:rsidRPr="00800E39">
        <w:rPr>
          <w:rFonts w:ascii="Times New Roman" w:hAnsi="Times New Roman" w:cs="Times New Roman"/>
          <w:sz w:val="28"/>
          <w:szCs w:val="28"/>
          <w:u w:val="single"/>
        </w:rPr>
        <w:t>Ижевском</w:t>
      </w:r>
      <w:r w:rsidRPr="00DB476B">
        <w:rPr>
          <w:rFonts w:ascii="Times New Roman" w:hAnsi="Times New Roman" w:cs="Times New Roman"/>
          <w:sz w:val="28"/>
          <w:szCs w:val="28"/>
        </w:rPr>
        <w:t>, которые подписали соглашение о сотрудничестве в экономической сфере.</w:t>
      </w:r>
    </w:p>
    <w:p w:rsidR="00961A5F" w:rsidRPr="00DB476B" w:rsidRDefault="00961A5F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B476B">
        <w:rPr>
          <w:rFonts w:ascii="Times New Roman" w:hAnsi="Times New Roman" w:cs="Times New Roman"/>
          <w:sz w:val="28"/>
          <w:szCs w:val="28"/>
        </w:rPr>
        <w:t>Также в течени</w:t>
      </w:r>
      <w:r w:rsidR="006D3648">
        <w:rPr>
          <w:rFonts w:ascii="Times New Roman" w:hAnsi="Times New Roman" w:cs="Times New Roman"/>
          <w:sz w:val="28"/>
          <w:szCs w:val="28"/>
        </w:rPr>
        <w:t>е</w:t>
      </w:r>
      <w:r w:rsidRPr="00DB476B">
        <w:rPr>
          <w:rFonts w:ascii="Times New Roman" w:hAnsi="Times New Roman" w:cs="Times New Roman"/>
          <w:sz w:val="28"/>
          <w:szCs w:val="28"/>
        </w:rPr>
        <w:t xml:space="preserve"> года между городами происходил активный обмен опытом в образовательно</w:t>
      </w:r>
      <w:r w:rsidR="00C71B3E" w:rsidRPr="00DB476B">
        <w:rPr>
          <w:rFonts w:ascii="Times New Roman" w:hAnsi="Times New Roman" w:cs="Times New Roman"/>
          <w:sz w:val="28"/>
          <w:szCs w:val="28"/>
        </w:rPr>
        <w:t xml:space="preserve">й, </w:t>
      </w:r>
      <w:r w:rsidRPr="00DB476B">
        <w:rPr>
          <w:rFonts w:ascii="Times New Roman" w:hAnsi="Times New Roman" w:cs="Times New Roman"/>
          <w:sz w:val="28"/>
          <w:szCs w:val="28"/>
        </w:rPr>
        <w:t>культурн</w:t>
      </w:r>
      <w:r w:rsidR="00C71B3E" w:rsidRPr="00DB476B">
        <w:rPr>
          <w:rFonts w:ascii="Times New Roman" w:hAnsi="Times New Roman" w:cs="Times New Roman"/>
          <w:sz w:val="28"/>
          <w:szCs w:val="28"/>
        </w:rPr>
        <w:t>ой и</w:t>
      </w:r>
      <w:r w:rsidRPr="00DB476B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6D3648">
        <w:rPr>
          <w:rFonts w:ascii="Times New Roman" w:hAnsi="Times New Roman" w:cs="Times New Roman"/>
          <w:sz w:val="28"/>
          <w:szCs w:val="28"/>
        </w:rPr>
        <w:t>ой</w:t>
      </w:r>
      <w:r w:rsidRPr="00DB476B">
        <w:rPr>
          <w:rFonts w:ascii="Times New Roman" w:hAnsi="Times New Roman" w:cs="Times New Roman"/>
          <w:sz w:val="28"/>
          <w:szCs w:val="28"/>
        </w:rPr>
        <w:t xml:space="preserve"> сферах</w:t>
      </w:r>
      <w:r w:rsidR="00C71B3E" w:rsidRPr="00DB476B">
        <w:rPr>
          <w:rFonts w:ascii="Times New Roman" w:hAnsi="Times New Roman" w:cs="Times New Roman"/>
          <w:sz w:val="28"/>
          <w:szCs w:val="28"/>
        </w:rPr>
        <w:t>.</w:t>
      </w:r>
    </w:p>
    <w:p w:rsidR="00F40132" w:rsidRPr="00ED597D" w:rsidRDefault="00C71B3E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97D">
        <w:rPr>
          <w:rFonts w:ascii="Times New Roman" w:hAnsi="Times New Roman" w:cs="Times New Roman"/>
          <w:sz w:val="28"/>
          <w:szCs w:val="28"/>
        </w:rPr>
        <w:lastRenderedPageBreak/>
        <w:t>В завершени</w:t>
      </w:r>
      <w:r w:rsidR="00DB476B" w:rsidRPr="00ED597D">
        <w:rPr>
          <w:rFonts w:ascii="Times New Roman" w:hAnsi="Times New Roman" w:cs="Times New Roman"/>
          <w:sz w:val="28"/>
          <w:szCs w:val="28"/>
        </w:rPr>
        <w:t>и</w:t>
      </w:r>
      <w:r w:rsidRPr="00ED597D">
        <w:rPr>
          <w:rFonts w:ascii="Times New Roman" w:hAnsi="Times New Roman" w:cs="Times New Roman"/>
          <w:sz w:val="28"/>
          <w:szCs w:val="28"/>
        </w:rPr>
        <w:t xml:space="preserve"> хотелось бы отметить, что в</w:t>
      </w:r>
      <w:r w:rsidR="00070FB4" w:rsidRPr="00ED597D">
        <w:rPr>
          <w:rFonts w:ascii="Times New Roman" w:hAnsi="Times New Roman" w:cs="Times New Roman"/>
          <w:sz w:val="28"/>
          <w:szCs w:val="28"/>
        </w:rPr>
        <w:t xml:space="preserve">не зависимости от политической ситуации в мире, несмотря на экономические санкции и прочие барьеры, которые устанавливаются между государствами, дружба между городами-партнерами и городами-побратимами не прекращается. </w:t>
      </w:r>
    </w:p>
    <w:p w:rsidR="00F40132" w:rsidRPr="00ED597D" w:rsidRDefault="00F40132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97D">
        <w:rPr>
          <w:rFonts w:ascii="Times New Roman" w:hAnsi="Times New Roman" w:cs="Times New Roman"/>
          <w:sz w:val="28"/>
          <w:szCs w:val="28"/>
        </w:rPr>
        <w:t>Дружеские связи между городами интегрируют нашу страну в мировую экономическую, правовую, культурную, образовательную среду, развивают экономику, способствуют внедрению новых технологий, сохраняют и приумножают культурные ценности.</w:t>
      </w:r>
    </w:p>
    <w:p w:rsidR="00070FB4" w:rsidRPr="00ED597D" w:rsidRDefault="00070FB4" w:rsidP="006D3648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38"/>
          <w:szCs w:val="38"/>
        </w:rPr>
      </w:pPr>
      <w:r w:rsidRPr="00ED597D">
        <w:rPr>
          <w:rFonts w:ascii="Times New Roman" w:hAnsi="Times New Roman" w:cs="Times New Roman"/>
          <w:sz w:val="28"/>
          <w:szCs w:val="28"/>
        </w:rPr>
        <w:t xml:space="preserve">Люди приезжают друг к другу и продолжают </w:t>
      </w:r>
      <w:r w:rsidR="00F40132" w:rsidRPr="00ED597D">
        <w:rPr>
          <w:rFonts w:ascii="Times New Roman" w:hAnsi="Times New Roman" w:cs="Times New Roman"/>
          <w:sz w:val="28"/>
          <w:szCs w:val="28"/>
        </w:rPr>
        <w:t>сотрудничать</w:t>
      </w:r>
      <w:r w:rsidRPr="00ED597D">
        <w:rPr>
          <w:rFonts w:ascii="Times New Roman" w:hAnsi="Times New Roman" w:cs="Times New Roman"/>
          <w:sz w:val="28"/>
          <w:szCs w:val="28"/>
        </w:rPr>
        <w:t>. Это и есть так называемая «народная дипломатия», которая помогает сохранить стабильность в меняющихся внешнеполитических условиях.</w:t>
      </w:r>
    </w:p>
    <w:p w:rsidR="00033D94" w:rsidRPr="00270CE3" w:rsidRDefault="00033D94" w:rsidP="00E90FB9">
      <w:pPr>
        <w:autoSpaceDE w:val="0"/>
        <w:autoSpaceDN w:val="0"/>
        <w:adjustRightInd w:val="0"/>
        <w:spacing w:before="240"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33D94" w:rsidRPr="00270CE3" w:rsidSect="00EA026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AA0" w:rsidRDefault="00C60AA0" w:rsidP="0095455F">
      <w:pPr>
        <w:spacing w:after="0" w:line="240" w:lineRule="auto"/>
      </w:pPr>
      <w:r>
        <w:separator/>
      </w:r>
    </w:p>
  </w:endnote>
  <w:endnote w:type="continuationSeparator" w:id="0">
    <w:p w:rsidR="00C60AA0" w:rsidRDefault="00C60AA0" w:rsidP="0095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Univers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AA0" w:rsidRDefault="00C60AA0" w:rsidP="0095455F">
      <w:pPr>
        <w:spacing w:after="0" w:line="240" w:lineRule="auto"/>
      </w:pPr>
      <w:r>
        <w:separator/>
      </w:r>
    </w:p>
  </w:footnote>
  <w:footnote w:type="continuationSeparator" w:id="0">
    <w:p w:rsidR="00C60AA0" w:rsidRDefault="00C60AA0" w:rsidP="00954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2E16"/>
    <w:multiLevelType w:val="hybridMultilevel"/>
    <w:tmpl w:val="7A348634"/>
    <w:lvl w:ilvl="0" w:tplc="0419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12A73382"/>
    <w:multiLevelType w:val="multilevel"/>
    <w:tmpl w:val="622C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D378DB"/>
    <w:multiLevelType w:val="multilevel"/>
    <w:tmpl w:val="95D8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30430"/>
    <w:multiLevelType w:val="hybridMultilevel"/>
    <w:tmpl w:val="B83EBA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1BD6EE4"/>
    <w:multiLevelType w:val="multilevel"/>
    <w:tmpl w:val="C8F0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DC375A"/>
    <w:multiLevelType w:val="multilevel"/>
    <w:tmpl w:val="5DE6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26D76"/>
    <w:multiLevelType w:val="hybridMultilevel"/>
    <w:tmpl w:val="2E26E1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87A4247"/>
    <w:multiLevelType w:val="hybridMultilevel"/>
    <w:tmpl w:val="BAB2A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659F7"/>
    <w:multiLevelType w:val="hybridMultilevel"/>
    <w:tmpl w:val="45C0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26D77"/>
    <w:multiLevelType w:val="hybridMultilevel"/>
    <w:tmpl w:val="36445A3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592F2422"/>
    <w:multiLevelType w:val="hybridMultilevel"/>
    <w:tmpl w:val="E1CC0B3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3D"/>
    <w:rsid w:val="00013496"/>
    <w:rsid w:val="00015C77"/>
    <w:rsid w:val="00017E63"/>
    <w:rsid w:val="00033D94"/>
    <w:rsid w:val="00046BCF"/>
    <w:rsid w:val="00056125"/>
    <w:rsid w:val="00062DA8"/>
    <w:rsid w:val="00070FB4"/>
    <w:rsid w:val="00075A8B"/>
    <w:rsid w:val="00076359"/>
    <w:rsid w:val="0008574B"/>
    <w:rsid w:val="0009504A"/>
    <w:rsid w:val="000A52C6"/>
    <w:rsid w:val="000B4238"/>
    <w:rsid w:val="000C6452"/>
    <w:rsid w:val="000E5BBF"/>
    <w:rsid w:val="00112A9A"/>
    <w:rsid w:val="001149F7"/>
    <w:rsid w:val="001310C1"/>
    <w:rsid w:val="001D29E1"/>
    <w:rsid w:val="001F1693"/>
    <w:rsid w:val="001F47FB"/>
    <w:rsid w:val="00216B8F"/>
    <w:rsid w:val="002267BE"/>
    <w:rsid w:val="00240780"/>
    <w:rsid w:val="002411A5"/>
    <w:rsid w:val="0025346F"/>
    <w:rsid w:val="00261D57"/>
    <w:rsid w:val="00270CE3"/>
    <w:rsid w:val="002729A6"/>
    <w:rsid w:val="00301692"/>
    <w:rsid w:val="00305F2A"/>
    <w:rsid w:val="00311006"/>
    <w:rsid w:val="0031416D"/>
    <w:rsid w:val="0034267F"/>
    <w:rsid w:val="00350044"/>
    <w:rsid w:val="00362BD9"/>
    <w:rsid w:val="00375665"/>
    <w:rsid w:val="00387104"/>
    <w:rsid w:val="003A3213"/>
    <w:rsid w:val="003B2955"/>
    <w:rsid w:val="003B68FF"/>
    <w:rsid w:val="003F1633"/>
    <w:rsid w:val="003F421A"/>
    <w:rsid w:val="003F4877"/>
    <w:rsid w:val="00414953"/>
    <w:rsid w:val="0041603B"/>
    <w:rsid w:val="00444137"/>
    <w:rsid w:val="00450A9C"/>
    <w:rsid w:val="004573BE"/>
    <w:rsid w:val="004A3F2B"/>
    <w:rsid w:val="004C342E"/>
    <w:rsid w:val="004F1FF1"/>
    <w:rsid w:val="005021AE"/>
    <w:rsid w:val="00507F5F"/>
    <w:rsid w:val="0051236D"/>
    <w:rsid w:val="00525AA6"/>
    <w:rsid w:val="00525CBF"/>
    <w:rsid w:val="005413EC"/>
    <w:rsid w:val="00545DD6"/>
    <w:rsid w:val="00552463"/>
    <w:rsid w:val="005666B3"/>
    <w:rsid w:val="0057433C"/>
    <w:rsid w:val="00593B2D"/>
    <w:rsid w:val="005A3F57"/>
    <w:rsid w:val="005B3F71"/>
    <w:rsid w:val="005F241B"/>
    <w:rsid w:val="00602A05"/>
    <w:rsid w:val="00604E63"/>
    <w:rsid w:val="00624F6D"/>
    <w:rsid w:val="00655FE6"/>
    <w:rsid w:val="00661A92"/>
    <w:rsid w:val="00667844"/>
    <w:rsid w:val="006914D6"/>
    <w:rsid w:val="00692DB1"/>
    <w:rsid w:val="00694970"/>
    <w:rsid w:val="006C1CBB"/>
    <w:rsid w:val="006D3648"/>
    <w:rsid w:val="00720C85"/>
    <w:rsid w:val="00723BF2"/>
    <w:rsid w:val="00724851"/>
    <w:rsid w:val="00757328"/>
    <w:rsid w:val="00757A23"/>
    <w:rsid w:val="007A229A"/>
    <w:rsid w:val="007B082A"/>
    <w:rsid w:val="007B166C"/>
    <w:rsid w:val="007B49A2"/>
    <w:rsid w:val="007D189A"/>
    <w:rsid w:val="007D6022"/>
    <w:rsid w:val="007F5369"/>
    <w:rsid w:val="00800E39"/>
    <w:rsid w:val="0082189C"/>
    <w:rsid w:val="00825354"/>
    <w:rsid w:val="00853D2D"/>
    <w:rsid w:val="008973A6"/>
    <w:rsid w:val="008A45AF"/>
    <w:rsid w:val="008F32E5"/>
    <w:rsid w:val="00900247"/>
    <w:rsid w:val="009178B3"/>
    <w:rsid w:val="00921B4E"/>
    <w:rsid w:val="009276D7"/>
    <w:rsid w:val="0094011F"/>
    <w:rsid w:val="0094669B"/>
    <w:rsid w:val="0095455F"/>
    <w:rsid w:val="00954881"/>
    <w:rsid w:val="00961A5F"/>
    <w:rsid w:val="009763D4"/>
    <w:rsid w:val="009916FE"/>
    <w:rsid w:val="009D4A2A"/>
    <w:rsid w:val="00A05A2B"/>
    <w:rsid w:val="00A223F8"/>
    <w:rsid w:val="00A33822"/>
    <w:rsid w:val="00A55A31"/>
    <w:rsid w:val="00A65532"/>
    <w:rsid w:val="00A72A83"/>
    <w:rsid w:val="00A73816"/>
    <w:rsid w:val="00A7698F"/>
    <w:rsid w:val="00A9754D"/>
    <w:rsid w:val="00AA27E4"/>
    <w:rsid w:val="00AC7D0F"/>
    <w:rsid w:val="00AD59BC"/>
    <w:rsid w:val="00B004CF"/>
    <w:rsid w:val="00B1183C"/>
    <w:rsid w:val="00B13505"/>
    <w:rsid w:val="00B538DB"/>
    <w:rsid w:val="00B9212E"/>
    <w:rsid w:val="00BD44AB"/>
    <w:rsid w:val="00C04143"/>
    <w:rsid w:val="00C0560B"/>
    <w:rsid w:val="00C10B36"/>
    <w:rsid w:val="00C16DD4"/>
    <w:rsid w:val="00C175D0"/>
    <w:rsid w:val="00C51F64"/>
    <w:rsid w:val="00C60AA0"/>
    <w:rsid w:val="00C702D0"/>
    <w:rsid w:val="00C71B3E"/>
    <w:rsid w:val="00C9102F"/>
    <w:rsid w:val="00C93CFE"/>
    <w:rsid w:val="00C955E7"/>
    <w:rsid w:val="00CA7C8B"/>
    <w:rsid w:val="00CB20E6"/>
    <w:rsid w:val="00CC7D4A"/>
    <w:rsid w:val="00D13BE7"/>
    <w:rsid w:val="00D22B1F"/>
    <w:rsid w:val="00D22E2D"/>
    <w:rsid w:val="00D25380"/>
    <w:rsid w:val="00D4590D"/>
    <w:rsid w:val="00DA0F6B"/>
    <w:rsid w:val="00DB3C47"/>
    <w:rsid w:val="00DB3CB0"/>
    <w:rsid w:val="00DB476B"/>
    <w:rsid w:val="00DC33BC"/>
    <w:rsid w:val="00DC3A14"/>
    <w:rsid w:val="00DD2DCC"/>
    <w:rsid w:val="00DE4C62"/>
    <w:rsid w:val="00E23D0F"/>
    <w:rsid w:val="00E27122"/>
    <w:rsid w:val="00E32540"/>
    <w:rsid w:val="00E333EB"/>
    <w:rsid w:val="00E6268F"/>
    <w:rsid w:val="00E87E72"/>
    <w:rsid w:val="00E90FB9"/>
    <w:rsid w:val="00E91FE1"/>
    <w:rsid w:val="00EA026D"/>
    <w:rsid w:val="00EB113D"/>
    <w:rsid w:val="00EB6ABD"/>
    <w:rsid w:val="00EC5EA3"/>
    <w:rsid w:val="00ED2081"/>
    <w:rsid w:val="00ED597D"/>
    <w:rsid w:val="00ED6991"/>
    <w:rsid w:val="00EE02FE"/>
    <w:rsid w:val="00F40132"/>
    <w:rsid w:val="00F47C41"/>
    <w:rsid w:val="00F84CFA"/>
    <w:rsid w:val="00FA6EAC"/>
    <w:rsid w:val="00FD05E6"/>
    <w:rsid w:val="00FD566C"/>
    <w:rsid w:val="00FE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3D"/>
  </w:style>
  <w:style w:type="paragraph" w:styleId="1">
    <w:name w:val="heading 1"/>
    <w:basedOn w:val="a"/>
    <w:next w:val="a"/>
    <w:link w:val="10"/>
    <w:uiPriority w:val="9"/>
    <w:qFormat/>
    <w:rsid w:val="00C10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42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16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13D"/>
    <w:pPr>
      <w:ind w:left="720"/>
      <w:contextualSpacing/>
    </w:pPr>
  </w:style>
  <w:style w:type="paragraph" w:styleId="21">
    <w:name w:val="Body Text Indent 2"/>
    <w:basedOn w:val="a"/>
    <w:link w:val="22"/>
    <w:rsid w:val="00EA026D"/>
    <w:pPr>
      <w:spacing w:before="100" w:beforeAutospacing="1" w:after="100" w:afterAutospacing="1" w:line="240" w:lineRule="auto"/>
      <w:ind w:firstLine="1134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EA026D"/>
    <w:rPr>
      <w:rFonts w:ascii="Arial" w:eastAsia="Times New Roman" w:hAnsi="Arial" w:cs="Arial"/>
      <w:sz w:val="24"/>
      <w:szCs w:val="20"/>
    </w:rPr>
  </w:style>
  <w:style w:type="paragraph" w:styleId="a4">
    <w:name w:val="Normal (Web)"/>
    <w:basedOn w:val="a"/>
    <w:uiPriority w:val="99"/>
    <w:unhideWhenUsed/>
    <w:rsid w:val="0013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2189C"/>
    <w:rPr>
      <w:color w:val="0000FF"/>
      <w:u w:val="single"/>
    </w:rPr>
  </w:style>
  <w:style w:type="character" w:customStyle="1" w:styleId="apple-converted-space">
    <w:name w:val="apple-converted-space"/>
    <w:rsid w:val="0082189C"/>
  </w:style>
  <w:style w:type="character" w:styleId="a6">
    <w:name w:val="Strong"/>
    <w:basedOn w:val="a0"/>
    <w:uiPriority w:val="22"/>
    <w:qFormat/>
    <w:rsid w:val="00BD44AB"/>
    <w:rPr>
      <w:b/>
      <w:bCs/>
    </w:rPr>
  </w:style>
  <w:style w:type="character" w:styleId="a7">
    <w:name w:val="Emphasis"/>
    <w:basedOn w:val="a0"/>
    <w:uiPriority w:val="20"/>
    <w:qFormat/>
    <w:rsid w:val="004149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B42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26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0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B16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954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455F"/>
  </w:style>
  <w:style w:type="paragraph" w:styleId="ac">
    <w:name w:val="footer"/>
    <w:basedOn w:val="a"/>
    <w:link w:val="ad"/>
    <w:uiPriority w:val="99"/>
    <w:unhideWhenUsed/>
    <w:rsid w:val="00954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455F"/>
  </w:style>
  <w:style w:type="paragraph" w:customStyle="1" w:styleId="11">
    <w:name w:val="Знак1"/>
    <w:basedOn w:val="a"/>
    <w:rsid w:val="00A975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unhideWhenUsed/>
    <w:rsid w:val="00C702D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70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3D"/>
  </w:style>
  <w:style w:type="paragraph" w:styleId="1">
    <w:name w:val="heading 1"/>
    <w:basedOn w:val="a"/>
    <w:next w:val="a"/>
    <w:link w:val="10"/>
    <w:uiPriority w:val="9"/>
    <w:qFormat/>
    <w:rsid w:val="00C10B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42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16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13D"/>
    <w:pPr>
      <w:ind w:left="720"/>
      <w:contextualSpacing/>
    </w:pPr>
  </w:style>
  <w:style w:type="paragraph" w:styleId="21">
    <w:name w:val="Body Text Indent 2"/>
    <w:basedOn w:val="a"/>
    <w:link w:val="22"/>
    <w:rsid w:val="00EA026D"/>
    <w:pPr>
      <w:spacing w:before="100" w:beforeAutospacing="1" w:after="100" w:afterAutospacing="1" w:line="240" w:lineRule="auto"/>
      <w:ind w:firstLine="1134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EA026D"/>
    <w:rPr>
      <w:rFonts w:ascii="Arial" w:eastAsia="Times New Roman" w:hAnsi="Arial" w:cs="Arial"/>
      <w:sz w:val="24"/>
      <w:szCs w:val="20"/>
    </w:rPr>
  </w:style>
  <w:style w:type="paragraph" w:styleId="a4">
    <w:name w:val="Normal (Web)"/>
    <w:basedOn w:val="a"/>
    <w:uiPriority w:val="99"/>
    <w:unhideWhenUsed/>
    <w:rsid w:val="00131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82189C"/>
    <w:rPr>
      <w:color w:val="0000FF"/>
      <w:u w:val="single"/>
    </w:rPr>
  </w:style>
  <w:style w:type="character" w:customStyle="1" w:styleId="apple-converted-space">
    <w:name w:val="apple-converted-space"/>
    <w:rsid w:val="0082189C"/>
  </w:style>
  <w:style w:type="character" w:styleId="a6">
    <w:name w:val="Strong"/>
    <w:basedOn w:val="a0"/>
    <w:uiPriority w:val="22"/>
    <w:qFormat/>
    <w:rsid w:val="00BD44AB"/>
    <w:rPr>
      <w:b/>
      <w:bCs/>
    </w:rPr>
  </w:style>
  <w:style w:type="character" w:styleId="a7">
    <w:name w:val="Emphasis"/>
    <w:basedOn w:val="a0"/>
    <w:uiPriority w:val="20"/>
    <w:qFormat/>
    <w:rsid w:val="0041495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B42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2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26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10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B16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954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455F"/>
  </w:style>
  <w:style w:type="paragraph" w:styleId="ac">
    <w:name w:val="footer"/>
    <w:basedOn w:val="a"/>
    <w:link w:val="ad"/>
    <w:uiPriority w:val="99"/>
    <w:unhideWhenUsed/>
    <w:rsid w:val="00954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455F"/>
  </w:style>
  <w:style w:type="paragraph" w:customStyle="1" w:styleId="11">
    <w:name w:val="Знак1"/>
    <w:basedOn w:val="a"/>
    <w:rsid w:val="00A975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Body Text"/>
    <w:basedOn w:val="a"/>
    <w:link w:val="af"/>
    <w:uiPriority w:val="99"/>
    <w:unhideWhenUsed/>
    <w:rsid w:val="00C702D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70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7044">
          <w:marLeft w:val="-345"/>
          <w:marRight w:val="-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62097">
          <w:marLeft w:val="-345"/>
          <w:marRight w:val="-3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09DB01-FD01-4EDF-BD60-EDB8CF49806C}"/>
</file>

<file path=customXml/itemProps2.xml><?xml version="1.0" encoding="utf-8"?>
<ds:datastoreItem xmlns:ds="http://schemas.openxmlformats.org/officeDocument/2006/customXml" ds:itemID="{FE59A96C-91B6-426A-81E9-2D81990F7319}"/>
</file>

<file path=customXml/itemProps3.xml><?xml version="1.0" encoding="utf-8"?>
<ds:datastoreItem xmlns:ds="http://schemas.openxmlformats.org/officeDocument/2006/customXml" ds:itemID="{2BC30960-E899-4FE9-9488-381FB5FC1AF6}"/>
</file>

<file path=customXml/itemProps4.xml><?xml version="1.0" encoding="utf-8"?>
<ds:datastoreItem xmlns:ds="http://schemas.openxmlformats.org/officeDocument/2006/customXml" ds:itemID="{BCF14F87-56E5-4482-BEED-E8D0D972FA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6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Владимир Репринцев, исполнительный директор Ассоциации городов Поволжья (Россия)</dc:title>
  <dc:creator>Репринцев Владимир Григорьевич</dc:creator>
  <cp:lastModifiedBy>ZX</cp:lastModifiedBy>
  <cp:revision>32</cp:revision>
  <cp:lastPrinted>2016-10-19T11:22:00Z</cp:lastPrinted>
  <dcterms:created xsi:type="dcterms:W3CDTF">2015-10-16T07:30:00Z</dcterms:created>
  <dcterms:modified xsi:type="dcterms:W3CDTF">2016-10-19T11:45:00Z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