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E3" w:rsidRDefault="00D829E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D829E3" w:rsidRPr="00331A45" w:rsidRDefault="00D829E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D829E3" w:rsidRDefault="00D829E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D829E3" w:rsidRPr="00EE3713" w:rsidRDefault="00D829E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829E3" w:rsidRDefault="00D829E3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f1"/>
            <w:color w:val="auto"/>
            <w:sz w:val="16"/>
            <w:szCs w:val="16"/>
            <w:u w:val="none"/>
          </w:rPr>
          <w:t>_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f1"/>
            <w:color w:val="auto"/>
            <w:sz w:val="16"/>
            <w:szCs w:val="16"/>
            <w:u w:val="none"/>
          </w:rPr>
          <w:t>@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f1"/>
            <w:color w:val="auto"/>
            <w:sz w:val="16"/>
            <w:szCs w:val="16"/>
            <w:u w:val="none"/>
          </w:rPr>
          <w:t>.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D829E3" w:rsidRPr="00556EF0" w:rsidRDefault="00D829E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D829E3" w:rsidTr="008D69D6">
        <w:tc>
          <w:tcPr>
            <w:tcW w:w="486" w:type="dxa"/>
            <w:vAlign w:val="bottom"/>
          </w:tcPr>
          <w:p w:rsidR="00D829E3" w:rsidRDefault="00D829E3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29E3" w:rsidRDefault="00D829E3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D829E3" w:rsidRDefault="00D829E3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29E3" w:rsidRDefault="00D829E3" w:rsidP="004B1F72">
            <w:pPr>
              <w:pStyle w:val="ad"/>
              <w:jc w:val="center"/>
            </w:pPr>
          </w:p>
        </w:tc>
      </w:tr>
    </w:tbl>
    <w:p w:rsidR="00D829E3" w:rsidRDefault="00D829E3" w:rsidP="00A22900">
      <w:pPr>
        <w:rPr>
          <w:sz w:val="28"/>
          <w:szCs w:val="28"/>
        </w:rPr>
      </w:pPr>
    </w:p>
    <w:p w:rsidR="00D829E3" w:rsidRPr="0029043D" w:rsidRDefault="00D829E3" w:rsidP="00FC1D64">
      <w:pPr>
        <w:pStyle w:val="ConsPlusNormal"/>
        <w:ind w:right="4536"/>
        <w:jc w:val="both"/>
        <w:rPr>
          <w:sz w:val="28"/>
          <w:szCs w:val="28"/>
        </w:rPr>
      </w:pPr>
      <w:r w:rsidRPr="0029043D">
        <w:rPr>
          <w:sz w:val="28"/>
          <w:szCs w:val="28"/>
        </w:rPr>
        <w:t xml:space="preserve">Об определении размера вреда, причиняемого тяжеловесными транспортными средствами,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</w:p>
    <w:p w:rsidR="00D829E3" w:rsidRDefault="00D829E3" w:rsidP="00A22900">
      <w:pPr>
        <w:pStyle w:val="ConsPlusNormal"/>
        <w:ind w:firstLine="540"/>
        <w:jc w:val="both"/>
        <w:rPr>
          <w:sz w:val="28"/>
        </w:rPr>
      </w:pPr>
    </w:p>
    <w:p w:rsidR="00D829E3" w:rsidRDefault="00D829E3" w:rsidP="00A22900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08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 xml:space="preserve">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10" w:history="1">
        <w:r w:rsidRPr="0029043D">
          <w:rPr>
            <w:rStyle w:val="af1"/>
            <w:color w:val="auto"/>
            <w:sz w:val="28"/>
            <w:u w:val="none"/>
          </w:rPr>
          <w:t>постановлением</w:t>
        </w:r>
      </w:hyperlink>
      <w:r w:rsidRPr="00DB4C75">
        <w:rPr>
          <w:sz w:val="28"/>
        </w:rPr>
        <w:t xml:space="preserve"> </w:t>
      </w:r>
      <w:r>
        <w:rPr>
          <w:sz w:val="28"/>
        </w:rPr>
        <w:t xml:space="preserve">Правительства  Российской Федерации от 16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 xml:space="preserve">. № 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руководствуясь статьями 5, 7, 24, 26 Устава города-героя Волгограда, Волгоградская городская Дума </w:t>
      </w:r>
    </w:p>
    <w:p w:rsidR="00D829E3" w:rsidRPr="00E85578" w:rsidRDefault="00D829E3" w:rsidP="00A22900">
      <w:pPr>
        <w:pStyle w:val="ConsPlusNormal"/>
        <w:jc w:val="both"/>
        <w:rPr>
          <w:b/>
          <w:sz w:val="28"/>
        </w:rPr>
      </w:pPr>
      <w:r w:rsidRPr="00E85578">
        <w:rPr>
          <w:b/>
          <w:sz w:val="28"/>
        </w:rPr>
        <w:t>РЕШИЛА:</w:t>
      </w:r>
    </w:p>
    <w:p w:rsidR="00D829E3" w:rsidRPr="0029043D" w:rsidRDefault="00D829E3" w:rsidP="0029043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9043D">
        <w:rPr>
          <w:bCs/>
          <w:sz w:val="28"/>
          <w:szCs w:val="28"/>
        </w:rPr>
        <w:t xml:space="preserve">1. </w:t>
      </w:r>
      <w:r w:rsidRPr="00830BD5">
        <w:rPr>
          <w:bCs/>
          <w:sz w:val="28"/>
          <w:szCs w:val="28"/>
        </w:rPr>
        <w:t xml:space="preserve">Определить </w:t>
      </w:r>
      <w:hyperlink r:id="rId11" w:history="1">
        <w:r w:rsidRPr="00830BD5">
          <w:rPr>
            <w:bCs/>
            <w:sz w:val="28"/>
            <w:szCs w:val="28"/>
          </w:rPr>
          <w:t>размер</w:t>
        </w:r>
      </w:hyperlink>
      <w:r w:rsidRPr="00830BD5">
        <w:rPr>
          <w:bCs/>
          <w:sz w:val="28"/>
          <w:szCs w:val="28"/>
        </w:rPr>
        <w:t xml:space="preserve"> вреда, причиняемого</w:t>
      </w:r>
      <w:r w:rsidRPr="0029043D">
        <w:rPr>
          <w:bCs/>
          <w:sz w:val="28"/>
          <w:szCs w:val="28"/>
        </w:rPr>
        <w:t xml:space="preserve"> тяжеловесными транспортными средствами, при движении по </w:t>
      </w:r>
      <w:r w:rsidRPr="0029043D">
        <w:rPr>
          <w:sz w:val="28"/>
          <w:szCs w:val="28"/>
        </w:rPr>
        <w:t xml:space="preserve">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 w:rsidRPr="0029043D">
        <w:rPr>
          <w:bCs/>
          <w:sz w:val="28"/>
          <w:szCs w:val="28"/>
        </w:rPr>
        <w:t xml:space="preserve"> в соответствии с показателями согласно приложению.</w:t>
      </w:r>
    </w:p>
    <w:p w:rsidR="00D829E3" w:rsidRDefault="00D829E3" w:rsidP="00A22900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2. Признать  утратившим силу решение Волгоградской городской Думы от 16.02.2011 № 42/1304 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муниципального образования город-герой Волгоград».</w:t>
      </w:r>
    </w:p>
    <w:p w:rsidR="00D829E3" w:rsidRDefault="00810AAD" w:rsidP="00A22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9E3">
        <w:rPr>
          <w:sz w:val="28"/>
          <w:szCs w:val="28"/>
        </w:rPr>
        <w:t xml:space="preserve">. Администрации Волгограда: </w:t>
      </w:r>
    </w:p>
    <w:p w:rsidR="00D829E3" w:rsidRDefault="00810AAD" w:rsidP="00A22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9E3">
        <w:rPr>
          <w:sz w:val="28"/>
          <w:szCs w:val="28"/>
        </w:rPr>
        <w:t>.1. Привести муниципальные правовые акты Волгограда в соответствие с настоящим решением.</w:t>
      </w:r>
    </w:p>
    <w:p w:rsidR="00D829E3" w:rsidRDefault="00810AAD" w:rsidP="00A22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9E3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D829E3" w:rsidRDefault="00810AAD" w:rsidP="00A22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9E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829E3" w:rsidRDefault="00810AAD" w:rsidP="00A22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829E3">
        <w:rPr>
          <w:sz w:val="28"/>
          <w:szCs w:val="28"/>
        </w:rPr>
        <w:t>. Контроль за исполнением настоящего решения возложить на первого заместителя главы Волгограда В.В. Колесникова.</w:t>
      </w:r>
    </w:p>
    <w:p w:rsidR="00D829E3" w:rsidRDefault="00D829E3" w:rsidP="00A22900">
      <w:pPr>
        <w:pStyle w:val="ConsPlusNormal"/>
        <w:jc w:val="both"/>
        <w:rPr>
          <w:sz w:val="28"/>
        </w:rPr>
      </w:pPr>
    </w:p>
    <w:p w:rsidR="00D829E3" w:rsidRDefault="00D829E3" w:rsidP="00A22900">
      <w:pPr>
        <w:pStyle w:val="ConsPlusNormal"/>
        <w:rPr>
          <w:sz w:val="28"/>
        </w:rPr>
      </w:pPr>
    </w:p>
    <w:p w:rsidR="007603FA" w:rsidRDefault="007603FA" w:rsidP="00A22900">
      <w:pPr>
        <w:pStyle w:val="ConsPlusNormal"/>
        <w:rPr>
          <w:sz w:val="28"/>
        </w:rPr>
      </w:pPr>
    </w:p>
    <w:p w:rsidR="00D829E3" w:rsidRDefault="00D829E3" w:rsidP="00A22900">
      <w:pPr>
        <w:pStyle w:val="ConsPlusNormal"/>
        <w:rPr>
          <w:sz w:val="28"/>
        </w:rPr>
      </w:pPr>
      <w:r>
        <w:rPr>
          <w:sz w:val="28"/>
        </w:rPr>
        <w:t xml:space="preserve">Глава Волгограда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А.В. Косолапов</w:t>
      </w:r>
    </w:p>
    <w:p w:rsidR="00D829E3" w:rsidRDefault="00D829E3" w:rsidP="00A22900">
      <w:pPr>
        <w:jc w:val="right"/>
        <w:rPr>
          <w:sz w:val="28"/>
        </w:rPr>
      </w:pPr>
    </w:p>
    <w:p w:rsidR="00D829E3" w:rsidRDefault="00D829E3" w:rsidP="00A22900">
      <w:pPr>
        <w:rPr>
          <w:sz w:val="28"/>
        </w:rPr>
      </w:pPr>
    </w:p>
    <w:p w:rsidR="00D829E3" w:rsidRDefault="00D829E3" w:rsidP="00A22900">
      <w:pPr>
        <w:rPr>
          <w:sz w:val="28"/>
        </w:rPr>
      </w:pPr>
    </w:p>
    <w:p w:rsidR="00D829E3" w:rsidRDefault="00D829E3" w:rsidP="00A22900">
      <w:pPr>
        <w:pStyle w:val="ConsPlusNormal"/>
        <w:jc w:val="right"/>
        <w:rPr>
          <w:sz w:val="28"/>
        </w:rPr>
      </w:pPr>
    </w:p>
    <w:p w:rsidR="005E5771" w:rsidRDefault="005E5771">
      <w:pPr>
        <w:rPr>
          <w:sz w:val="28"/>
        </w:rPr>
      </w:pPr>
      <w:r>
        <w:rPr>
          <w:sz w:val="28"/>
        </w:rPr>
        <w:br w:type="page"/>
      </w:r>
    </w:p>
    <w:tbl>
      <w:tblPr>
        <w:tblW w:w="4509" w:type="dxa"/>
        <w:tblInd w:w="53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9"/>
      </w:tblGrid>
      <w:tr w:rsidR="005E5771" w:rsidRPr="00E85578" w:rsidTr="00896B61">
        <w:tc>
          <w:tcPr>
            <w:tcW w:w="4509" w:type="dxa"/>
          </w:tcPr>
          <w:p w:rsidR="005E5771" w:rsidRPr="00E85578" w:rsidRDefault="005E5771" w:rsidP="00896B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578">
              <w:rPr>
                <w:sz w:val="28"/>
                <w:szCs w:val="28"/>
              </w:rPr>
              <w:lastRenderedPageBreak/>
              <w:t>Приложение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578">
              <w:rPr>
                <w:sz w:val="28"/>
                <w:szCs w:val="28"/>
              </w:rPr>
              <w:t>к решению</w:t>
            </w:r>
            <w:r>
              <w:rPr>
                <w:sz w:val="28"/>
                <w:szCs w:val="28"/>
              </w:rPr>
              <w:t xml:space="preserve"> </w:t>
            </w:r>
          </w:p>
          <w:p w:rsidR="005E5771" w:rsidRPr="00E85578" w:rsidRDefault="005E5771" w:rsidP="00896B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578">
              <w:rPr>
                <w:sz w:val="28"/>
                <w:szCs w:val="28"/>
              </w:rPr>
              <w:t xml:space="preserve">Волгоградской городской </w:t>
            </w:r>
            <w:r>
              <w:rPr>
                <w:sz w:val="28"/>
                <w:szCs w:val="28"/>
              </w:rPr>
              <w:t xml:space="preserve"> </w:t>
            </w:r>
            <w:r w:rsidRPr="00E85578">
              <w:rPr>
                <w:sz w:val="28"/>
                <w:szCs w:val="28"/>
              </w:rPr>
              <w:t>Думы</w:t>
            </w:r>
          </w:p>
        </w:tc>
      </w:tr>
      <w:tr w:rsidR="005E5771" w:rsidRPr="00E85578" w:rsidTr="00896B61">
        <w:tc>
          <w:tcPr>
            <w:tcW w:w="4509" w:type="dxa"/>
          </w:tcPr>
          <w:p w:rsidR="005E5771" w:rsidRPr="00E85578" w:rsidRDefault="005E5771" w:rsidP="00896B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5578">
              <w:rPr>
                <w:sz w:val="28"/>
                <w:szCs w:val="28"/>
              </w:rPr>
              <w:t>от __________</w:t>
            </w:r>
            <w:r>
              <w:rPr>
                <w:sz w:val="28"/>
                <w:szCs w:val="28"/>
              </w:rPr>
              <w:t xml:space="preserve">  №</w:t>
            </w:r>
            <w:r w:rsidRPr="00E85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85578">
              <w:rPr>
                <w:sz w:val="28"/>
                <w:szCs w:val="28"/>
              </w:rPr>
              <w:t>_______</w:t>
            </w:r>
          </w:p>
        </w:tc>
      </w:tr>
    </w:tbl>
    <w:p w:rsidR="005E5771" w:rsidRDefault="005E5771" w:rsidP="005E5771">
      <w:pPr>
        <w:pStyle w:val="ConsPlusNormal"/>
        <w:ind w:left="5529"/>
        <w:jc w:val="both"/>
        <w:rPr>
          <w:sz w:val="28"/>
          <w:szCs w:val="28"/>
        </w:rPr>
      </w:pPr>
    </w:p>
    <w:p w:rsidR="005E5771" w:rsidRDefault="005E5771" w:rsidP="005E577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hyperlink r:id="rId12" w:history="1">
        <w:r w:rsidRPr="000259ED">
          <w:rPr>
            <w:bCs/>
            <w:sz w:val="28"/>
            <w:szCs w:val="28"/>
          </w:rPr>
          <w:t>Размер</w:t>
        </w:r>
      </w:hyperlink>
      <w:r w:rsidRPr="0029043D">
        <w:rPr>
          <w:bCs/>
          <w:sz w:val="28"/>
          <w:szCs w:val="28"/>
        </w:rPr>
        <w:t xml:space="preserve"> вреда, причиняемого тяжеловесными транспортными средствами, при движении по </w:t>
      </w:r>
      <w:r w:rsidRPr="0029043D">
        <w:rPr>
          <w:sz w:val="28"/>
          <w:szCs w:val="28"/>
        </w:rPr>
        <w:t xml:space="preserve">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</w:p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59ED">
        <w:rPr>
          <w:sz w:val="28"/>
          <w:szCs w:val="28"/>
        </w:rPr>
        <w:t xml:space="preserve">1. Расчет размера вреда, причиняемого тяжеловесными транспортными средствами, при движении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 w:rsidRPr="000259ED">
        <w:rPr>
          <w:sz w:val="28"/>
          <w:szCs w:val="28"/>
        </w:rPr>
        <w:t xml:space="preserve">, производится по формулам, приведенным в </w:t>
      </w:r>
      <w:hyperlink r:id="rId13" w:history="1">
        <w:r w:rsidRPr="00FC1D64">
          <w:rPr>
            <w:sz w:val="28"/>
            <w:szCs w:val="28"/>
          </w:rPr>
          <w:t>методике</w:t>
        </w:r>
      </w:hyperlink>
      <w:r w:rsidRPr="000259ED">
        <w:rPr>
          <w:sz w:val="28"/>
          <w:szCs w:val="28"/>
        </w:rPr>
        <w:t xml:space="preserve">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грузов, утвержденным постановлением Правительства Российской Федерации от 16 ноября </w:t>
      </w:r>
      <w:smartTag w:uri="urn:schemas-microsoft-com:office:smarttags" w:element="metricconverter">
        <w:smartTagPr>
          <w:attr w:name="ProductID" w:val="100 км"/>
        </w:smartTagPr>
        <w:r w:rsidRPr="000259ED">
          <w:rPr>
            <w:sz w:val="28"/>
            <w:szCs w:val="28"/>
          </w:rPr>
          <w:t>2009 г</w:t>
        </w:r>
      </w:smartTag>
      <w:r w:rsidRPr="000259ED">
        <w:rPr>
          <w:sz w:val="28"/>
          <w:szCs w:val="28"/>
        </w:rPr>
        <w:t xml:space="preserve">. </w:t>
      </w:r>
      <w:r>
        <w:rPr>
          <w:sz w:val="28"/>
          <w:szCs w:val="28"/>
        </w:rPr>
        <w:t>№ </w:t>
      </w:r>
      <w:r w:rsidRPr="000259ED">
        <w:rPr>
          <w:sz w:val="28"/>
          <w:szCs w:val="28"/>
        </w:rPr>
        <w:t xml:space="preserve">934 </w:t>
      </w:r>
      <w:r>
        <w:rPr>
          <w:sz w:val="28"/>
          <w:szCs w:val="28"/>
        </w:rPr>
        <w:t>«</w:t>
      </w:r>
      <w:r w:rsidRPr="000259ED">
        <w:rPr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>
        <w:rPr>
          <w:sz w:val="28"/>
          <w:szCs w:val="28"/>
        </w:rPr>
        <w:t>»</w:t>
      </w:r>
      <w:r w:rsidRPr="000259ED">
        <w:rPr>
          <w:sz w:val="28"/>
          <w:szCs w:val="28"/>
        </w:rPr>
        <w:t xml:space="preserve"> (далее - методика расчета размера вреда).</w:t>
      </w:r>
    </w:p>
    <w:p w:rsidR="005E5771" w:rsidRPr="00947701" w:rsidRDefault="005E5771" w:rsidP="005E5771">
      <w:pPr>
        <w:pStyle w:val="ConsPlusNormal"/>
        <w:ind w:firstLine="567"/>
        <w:jc w:val="both"/>
        <w:rPr>
          <w:sz w:val="28"/>
          <w:szCs w:val="28"/>
        </w:rPr>
      </w:pPr>
      <w:r w:rsidRPr="00245DAB">
        <w:rPr>
          <w:sz w:val="28"/>
          <w:szCs w:val="28"/>
        </w:rPr>
        <w:t>Расчет показателей размера вреда, не вошедших в таблицы 1-3 пункта 2 настоящего приложения осуществляется по отдельному расчету, определяемому в порядке, предусмотренном методикой расчета размера вреда.</w:t>
      </w:r>
    </w:p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259ED">
        <w:rPr>
          <w:sz w:val="28"/>
          <w:szCs w:val="28"/>
        </w:rPr>
        <w:t>Показатели размер</w:t>
      </w:r>
      <w:r>
        <w:rPr>
          <w:sz w:val="28"/>
          <w:szCs w:val="28"/>
        </w:rPr>
        <w:t>а</w:t>
      </w:r>
      <w:r w:rsidRPr="000259ED">
        <w:rPr>
          <w:sz w:val="28"/>
          <w:szCs w:val="28"/>
        </w:rPr>
        <w:t xml:space="preserve"> вреда, причиняемого </w:t>
      </w:r>
      <w:r w:rsidRPr="0029043D">
        <w:rPr>
          <w:sz w:val="28"/>
          <w:szCs w:val="28"/>
        </w:rPr>
        <w:t xml:space="preserve">тяжеловесными транспортными средствами,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  <w:szCs w:val="28"/>
        </w:rPr>
        <w:t>.</w:t>
      </w:r>
    </w:p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5771" w:rsidRDefault="005E5771" w:rsidP="005E577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1</w:t>
      </w:r>
    </w:p>
    <w:p w:rsidR="005E5771" w:rsidRPr="00B6597F" w:rsidRDefault="005E5771" w:rsidP="005E577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вреда, причиняемого </w:t>
      </w:r>
      <w:r w:rsidRPr="000259ED">
        <w:rPr>
          <w:sz w:val="28"/>
          <w:szCs w:val="28"/>
        </w:rPr>
        <w:t xml:space="preserve">тяжеловесными транспортными средствами, при движении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  <w:szCs w:val="28"/>
        </w:rPr>
        <w:t>,</w:t>
      </w:r>
      <w:r w:rsidRPr="000259ED">
        <w:rPr>
          <w:sz w:val="28"/>
          <w:szCs w:val="28"/>
        </w:rPr>
        <w:t xml:space="preserve"> рассчитанных под осевую нагрузку 10 тонн/ось, от  превышения допустимых осевых нагрузок на ка</w:t>
      </w:r>
      <w:r>
        <w:rPr>
          <w:sz w:val="28"/>
          <w:szCs w:val="28"/>
        </w:rPr>
        <w:t>ждую ось транспортного средства</w:t>
      </w:r>
    </w:p>
    <w:tbl>
      <w:tblPr>
        <w:tblpPr w:leftFromText="180" w:rightFromText="180" w:vertAnchor="text" w:horzAnchor="margin" w:tblpY="50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4367"/>
        <w:gridCol w:w="4725"/>
      </w:tblGrid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rPr>
                  <w:sz w:val="28"/>
                </w:rPr>
                <w:t>100 км</w:t>
              </w:r>
            </w:smartTag>
            <w:r>
              <w:rPr>
                <w:sz w:val="28"/>
              </w:rPr>
              <w:t>)</w:t>
            </w:r>
          </w:p>
        </w:tc>
      </w:tr>
      <w:tr w:rsidR="005E5771" w:rsidTr="00896B61">
        <w:tc>
          <w:tcPr>
            <w:tcW w:w="568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1</w:t>
            </w:r>
          </w:p>
        </w:tc>
        <w:tc>
          <w:tcPr>
            <w:tcW w:w="4367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2</w:t>
            </w:r>
          </w:p>
        </w:tc>
        <w:tc>
          <w:tcPr>
            <w:tcW w:w="4725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3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1637</w:t>
            </w:r>
          </w:p>
        </w:tc>
      </w:tr>
      <w:tr w:rsidR="005E5771" w:rsidTr="00896B61">
        <w:tc>
          <w:tcPr>
            <w:tcW w:w="568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1</w:t>
            </w:r>
          </w:p>
        </w:tc>
        <w:tc>
          <w:tcPr>
            <w:tcW w:w="4367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2</w:t>
            </w:r>
          </w:p>
        </w:tc>
        <w:tc>
          <w:tcPr>
            <w:tcW w:w="4725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3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2618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4188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6329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9026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12271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5E5771" w:rsidRDefault="005E5771" w:rsidP="005E5771">
      <w:pPr>
        <w:pStyle w:val="ConsPlusNormal"/>
        <w:jc w:val="both"/>
        <w:rPr>
          <w:sz w:val="28"/>
        </w:rPr>
      </w:pPr>
    </w:p>
    <w:p w:rsidR="005E5771" w:rsidRDefault="005E5771" w:rsidP="005E5771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период временных ограничений движения транспортных средств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</w:rPr>
        <w:t xml:space="preserve"> в связи с неблагоприятными климатическими условиями значения размера вреда, установленные таблицей 1, увеличиваются в 2,9 раза.</w:t>
      </w:r>
    </w:p>
    <w:p w:rsidR="005E5771" w:rsidRDefault="005E5771" w:rsidP="005E5771">
      <w:pPr>
        <w:pStyle w:val="ConsPlusNormal"/>
        <w:ind w:firstLine="540"/>
        <w:jc w:val="right"/>
        <w:rPr>
          <w:sz w:val="28"/>
        </w:rPr>
      </w:pPr>
    </w:p>
    <w:p w:rsidR="005E5771" w:rsidRDefault="005E5771" w:rsidP="005E5771">
      <w:pPr>
        <w:pStyle w:val="ConsPlusNormal"/>
        <w:ind w:firstLine="540"/>
        <w:jc w:val="right"/>
        <w:rPr>
          <w:sz w:val="28"/>
        </w:rPr>
      </w:pPr>
      <w:r>
        <w:rPr>
          <w:sz w:val="28"/>
        </w:rPr>
        <w:t xml:space="preserve">Таблица 2 </w:t>
      </w:r>
    </w:p>
    <w:p w:rsidR="005E5771" w:rsidRDefault="005E5771" w:rsidP="005E5771">
      <w:pPr>
        <w:pStyle w:val="ConsPlusNormal"/>
        <w:ind w:firstLine="540"/>
        <w:jc w:val="right"/>
        <w:rPr>
          <w:sz w:val="28"/>
        </w:rPr>
      </w:pPr>
    </w:p>
    <w:p w:rsidR="005E5771" w:rsidRPr="00227D07" w:rsidRDefault="005E5771" w:rsidP="005E5771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 xml:space="preserve">тяжеловесными транспортными средствами,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0259ED">
        <w:rPr>
          <w:sz w:val="28"/>
        </w:rPr>
        <w:t xml:space="preserve"> город-герой Волгоград</w:t>
      </w:r>
      <w:r w:rsidRPr="00227D07">
        <w:rPr>
          <w:sz w:val="28"/>
        </w:rPr>
        <w:t>, рассчитанных под осевую нагрузку 11,5 тонн/ось, от превышения допустимых осевых нагрузок  на каждую ось транспортного средства</w:t>
      </w:r>
    </w:p>
    <w:p w:rsidR="005E5771" w:rsidRDefault="005E5771" w:rsidP="005E5771">
      <w:pPr>
        <w:jc w:val="center"/>
        <w:rPr>
          <w:sz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4367"/>
        <w:gridCol w:w="4725"/>
      </w:tblGrid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rPr>
                  <w:sz w:val="28"/>
                </w:rPr>
                <w:t>100 км</w:t>
              </w:r>
            </w:smartTag>
            <w:r>
              <w:rPr>
                <w:sz w:val="28"/>
              </w:rPr>
              <w:t>)</w:t>
            </w:r>
          </w:p>
        </w:tc>
      </w:tr>
      <w:tr w:rsidR="005E5771" w:rsidTr="00896B61">
        <w:tc>
          <w:tcPr>
            <w:tcW w:w="568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1</w:t>
            </w:r>
          </w:p>
        </w:tc>
        <w:tc>
          <w:tcPr>
            <w:tcW w:w="4367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2</w:t>
            </w:r>
          </w:p>
        </w:tc>
        <w:tc>
          <w:tcPr>
            <w:tcW w:w="4725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3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1026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1534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2228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3102</w:t>
            </w:r>
          </w:p>
        </w:tc>
      </w:tr>
    </w:tbl>
    <w:p w:rsidR="005E5771" w:rsidRDefault="005E5771" w:rsidP="005E5771">
      <w:r>
        <w:br w:type="page"/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4367"/>
        <w:gridCol w:w="4725"/>
      </w:tblGrid>
      <w:tr w:rsidR="005E5771" w:rsidTr="00896B61">
        <w:tc>
          <w:tcPr>
            <w:tcW w:w="568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lastRenderedPageBreak/>
              <w:t>1</w:t>
            </w:r>
          </w:p>
        </w:tc>
        <w:tc>
          <w:tcPr>
            <w:tcW w:w="4367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2</w:t>
            </w:r>
          </w:p>
        </w:tc>
        <w:tc>
          <w:tcPr>
            <w:tcW w:w="4725" w:type="dxa"/>
          </w:tcPr>
          <w:p w:rsidR="005E5771" w:rsidRPr="007225B9" w:rsidRDefault="005E5771" w:rsidP="00896B61">
            <w:pPr>
              <w:pStyle w:val="ConsPlusNormal"/>
              <w:jc w:val="center"/>
              <w:rPr>
                <w:szCs w:val="24"/>
              </w:rPr>
            </w:pPr>
            <w:r w:rsidRPr="007225B9">
              <w:rPr>
                <w:szCs w:val="24"/>
              </w:rPr>
              <w:t>3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4153</w:t>
            </w:r>
          </w:p>
        </w:tc>
      </w:tr>
      <w:tr w:rsidR="005E5771" w:rsidTr="00896B61">
        <w:tc>
          <w:tcPr>
            <w:tcW w:w="568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67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472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5E5771" w:rsidRDefault="005E5771" w:rsidP="005E5771">
      <w:pPr>
        <w:rPr>
          <w:sz w:val="28"/>
        </w:rPr>
      </w:pPr>
    </w:p>
    <w:p w:rsidR="005E5771" w:rsidRDefault="005E5771" w:rsidP="005E5771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период временных ограничений движения транспортных средств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</w:rPr>
        <w:t xml:space="preserve"> в связи с неблагоприятными климатическими условиями значения размера вреда, установленные   таблицей 2, увеличиваются в 2,9 раза.</w:t>
      </w:r>
    </w:p>
    <w:p w:rsidR="005E5771" w:rsidRDefault="005E5771" w:rsidP="005E5771">
      <w:pPr>
        <w:pStyle w:val="ConsPlusNormal"/>
        <w:ind w:firstLine="540"/>
        <w:jc w:val="both"/>
        <w:rPr>
          <w:sz w:val="28"/>
        </w:rPr>
      </w:pPr>
    </w:p>
    <w:p w:rsidR="005E5771" w:rsidRDefault="005E5771" w:rsidP="005E5771">
      <w:pPr>
        <w:pStyle w:val="ConsPlusNormal"/>
        <w:ind w:firstLine="540"/>
        <w:jc w:val="right"/>
        <w:rPr>
          <w:sz w:val="28"/>
        </w:rPr>
      </w:pPr>
      <w:r>
        <w:rPr>
          <w:sz w:val="28"/>
        </w:rPr>
        <w:t>Таблица 3</w:t>
      </w:r>
    </w:p>
    <w:p w:rsidR="005E5771" w:rsidRDefault="005E5771" w:rsidP="005E5771">
      <w:pPr>
        <w:pStyle w:val="ConsPlusNormal"/>
        <w:ind w:firstLine="540"/>
        <w:jc w:val="right"/>
        <w:rPr>
          <w:sz w:val="28"/>
        </w:rPr>
      </w:pPr>
    </w:p>
    <w:p w:rsidR="005E5771" w:rsidRPr="00227D07" w:rsidRDefault="005E5771" w:rsidP="005E5771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 xml:space="preserve">тяжеловесными транспортными средствами,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0259ED">
        <w:rPr>
          <w:sz w:val="28"/>
        </w:rPr>
        <w:t xml:space="preserve"> город-герой Волгоград</w:t>
      </w:r>
      <w:r w:rsidRPr="00227D07">
        <w:rPr>
          <w:sz w:val="28"/>
        </w:rPr>
        <w:t xml:space="preserve"> от превышения допустимой для автомобильной дороги массы транспортного средства</w:t>
      </w:r>
    </w:p>
    <w:p w:rsidR="005E5771" w:rsidRDefault="005E5771" w:rsidP="005E5771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365"/>
        <w:gridCol w:w="4724"/>
      </w:tblGrid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Превышение допустимой массы (процентов)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Размер вреда (рублей на 100 км)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2823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3228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4038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4443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4848</w:t>
            </w:r>
          </w:p>
        </w:tc>
      </w:tr>
      <w:tr w:rsidR="005E5771" w:rsidTr="00896B61">
        <w:tc>
          <w:tcPr>
            <w:tcW w:w="567" w:type="dxa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65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4724" w:type="dxa"/>
          </w:tcPr>
          <w:p w:rsidR="005E5771" w:rsidRDefault="005E5771" w:rsidP="00896B61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1843">
        <w:rPr>
          <w:sz w:val="28"/>
          <w:szCs w:val="28"/>
        </w:rPr>
        <w:t xml:space="preserve">При расчете размера вреда по формулам, приведенным в </w:t>
      </w:r>
      <w:hyperlink r:id="rId14" w:history="1">
        <w:r w:rsidRPr="00581843">
          <w:rPr>
            <w:sz w:val="28"/>
            <w:szCs w:val="28"/>
          </w:rPr>
          <w:t>методике</w:t>
        </w:r>
      </w:hyperlink>
      <w:r w:rsidRPr="00581843">
        <w:rPr>
          <w:sz w:val="28"/>
          <w:szCs w:val="28"/>
        </w:rPr>
        <w:t xml:space="preserve"> расчета размера вреда, исходное значение размера вреда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6D86D964" wp14:editId="694EC2B1">
            <wp:extent cx="52387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843">
        <w:rPr>
          <w:sz w:val="28"/>
          <w:szCs w:val="28"/>
        </w:rPr>
        <w:t xml:space="preserve"> причиняемого транспортными средствами, при превышении допустимых осевых нагрузок для автомобильной дороги на 5 процентов, и постоянные коэффициенты (a, b, c, d) для автомобильных дорог </w:t>
      </w:r>
      <w:r w:rsidRPr="000259ED">
        <w:rPr>
          <w:sz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0259ED">
        <w:rPr>
          <w:sz w:val="28"/>
        </w:rPr>
        <w:t xml:space="preserve"> город-герой Волгоград</w:t>
      </w:r>
      <w:r w:rsidRPr="00227D07">
        <w:rPr>
          <w:sz w:val="28"/>
        </w:rPr>
        <w:t xml:space="preserve"> </w:t>
      </w:r>
      <w:r>
        <w:rPr>
          <w:sz w:val="28"/>
          <w:szCs w:val="28"/>
        </w:rPr>
        <w:t>приводятся в следующей таблице.</w:t>
      </w:r>
    </w:p>
    <w:p w:rsidR="005E5771" w:rsidRDefault="005E5771" w:rsidP="005E5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5771" w:rsidRDefault="005E5771" w:rsidP="005E57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Таблица 4 </w:t>
      </w:r>
    </w:p>
    <w:p w:rsidR="005E5771" w:rsidRDefault="005E5771" w:rsidP="005E57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E5771" w:rsidRDefault="005E5771" w:rsidP="005E5771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 xml:space="preserve">тяжеловесными транспортными средствами, при </w:t>
      </w:r>
      <w:r>
        <w:rPr>
          <w:sz w:val="28"/>
        </w:rPr>
        <w:t>превышении допустимых осевых нагрузок для автомобильной дороги</w:t>
      </w:r>
    </w:p>
    <w:p w:rsidR="005E5771" w:rsidRDefault="005E5771" w:rsidP="005E5771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на 5 процентов (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0D8FF9C3" wp14:editId="676D722C">
            <wp:extent cx="304800" cy="2476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) и постоянные коэффициенты (</w:t>
      </w:r>
      <w:r>
        <w:rPr>
          <w:sz w:val="28"/>
          <w:lang w:val="en-US"/>
        </w:rPr>
        <w:t>a</w:t>
      </w:r>
      <w:r>
        <w:rPr>
          <w:sz w:val="28"/>
        </w:rPr>
        <w:t xml:space="preserve">, </w:t>
      </w:r>
      <w:r>
        <w:rPr>
          <w:sz w:val="28"/>
          <w:lang w:val="en-US"/>
        </w:rPr>
        <w:t>b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d</w:t>
      </w:r>
      <w:r w:rsidRPr="007C6333">
        <w:rPr>
          <w:sz w:val="28"/>
        </w:rPr>
        <w:t>)</w:t>
      </w:r>
      <w:r>
        <w:rPr>
          <w:sz w:val="28"/>
        </w:rPr>
        <w:t xml:space="preserve"> для автомобильных дорог Волгограда</w:t>
      </w:r>
    </w:p>
    <w:p w:rsidR="005E5771" w:rsidRDefault="005E5771" w:rsidP="005E5771">
      <w:pPr>
        <w:pStyle w:val="ConsPlusNormal"/>
        <w:ind w:firstLine="540"/>
        <w:jc w:val="center"/>
        <w:rPr>
          <w:sz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993"/>
        <w:gridCol w:w="1134"/>
        <w:gridCol w:w="1275"/>
        <w:gridCol w:w="1134"/>
      </w:tblGrid>
      <w:tr w:rsidR="005E5771" w:rsidTr="00896B61">
        <w:tc>
          <w:tcPr>
            <w:tcW w:w="3369" w:type="dxa"/>
            <w:vMerge w:val="restart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Нормативная (расчетная) осевая нагрузка (тонн/ось)</w:t>
            </w:r>
          </w:p>
        </w:tc>
        <w:tc>
          <w:tcPr>
            <w:tcW w:w="1842" w:type="dxa"/>
            <w:vMerge w:val="restart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123E044" wp14:editId="185F5CD5">
                  <wp:extent cx="304800" cy="2476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(рублей/100 километров)</w:t>
            </w:r>
          </w:p>
        </w:tc>
        <w:tc>
          <w:tcPr>
            <w:tcW w:w="4536" w:type="dxa"/>
            <w:gridSpan w:val="4"/>
          </w:tcPr>
          <w:p w:rsidR="005E5771" w:rsidRDefault="005E5771" w:rsidP="00896B6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Постоянные коэффициенты</w:t>
            </w:r>
          </w:p>
        </w:tc>
      </w:tr>
      <w:tr w:rsidR="005E5771" w:rsidTr="00896B61">
        <w:tc>
          <w:tcPr>
            <w:tcW w:w="3369" w:type="dxa"/>
            <w:vMerge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75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5E5771" w:rsidTr="00896B61">
        <w:tc>
          <w:tcPr>
            <w:tcW w:w="3369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5771" w:rsidRPr="007225B9" w:rsidRDefault="005E5771" w:rsidP="00896B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25B9">
              <w:rPr>
                <w:sz w:val="24"/>
                <w:szCs w:val="24"/>
              </w:rPr>
              <w:t>6</w:t>
            </w:r>
          </w:p>
        </w:tc>
      </w:tr>
      <w:tr w:rsidR="005E5771" w:rsidTr="00896B61">
        <w:trPr>
          <w:trHeight w:val="986"/>
        </w:trPr>
        <w:tc>
          <w:tcPr>
            <w:tcW w:w="3369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842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993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134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275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7365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7365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7365</w:t>
            </w:r>
          </w:p>
        </w:tc>
        <w:tc>
          <w:tcPr>
            <w:tcW w:w="1134" w:type="dxa"/>
          </w:tcPr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  <w:p w:rsidR="005E5771" w:rsidRDefault="005E5771" w:rsidP="00896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</w:tr>
    </w:tbl>
    <w:p w:rsidR="005E5771" w:rsidRDefault="005E5771" w:rsidP="005E5771">
      <w:pPr>
        <w:rPr>
          <w:sz w:val="28"/>
          <w:szCs w:val="28"/>
        </w:rPr>
      </w:pPr>
    </w:p>
    <w:p w:rsidR="005E5771" w:rsidRDefault="005E5771" w:rsidP="005E5771">
      <w:pPr>
        <w:jc w:val="right"/>
        <w:rPr>
          <w:sz w:val="28"/>
          <w:szCs w:val="28"/>
        </w:rPr>
      </w:pPr>
      <w:r w:rsidRPr="008C2E70">
        <w:rPr>
          <w:sz w:val="28"/>
          <w:szCs w:val="28"/>
        </w:rPr>
        <w:t xml:space="preserve">Комитет  дорожного хозяйства, благоустройства </w:t>
      </w:r>
    </w:p>
    <w:p w:rsidR="005E5771" w:rsidRPr="00CB77EE" w:rsidRDefault="005E5771" w:rsidP="005E5771">
      <w:pPr>
        <w:jc w:val="right"/>
        <w:rPr>
          <w:sz w:val="28"/>
          <w:szCs w:val="28"/>
        </w:rPr>
      </w:pPr>
      <w:r w:rsidRPr="00CB77EE">
        <w:rPr>
          <w:sz w:val="28"/>
          <w:szCs w:val="28"/>
        </w:rPr>
        <w:t>и охраны окружающей среды</w:t>
      </w:r>
      <w:r>
        <w:rPr>
          <w:sz w:val="28"/>
          <w:szCs w:val="28"/>
        </w:rPr>
        <w:t xml:space="preserve"> администрации Волгограда</w:t>
      </w:r>
    </w:p>
    <w:p w:rsidR="00D829E3" w:rsidRDefault="00D829E3" w:rsidP="00A22900">
      <w:pPr>
        <w:pStyle w:val="ConsPlusNormal"/>
        <w:jc w:val="right"/>
        <w:rPr>
          <w:sz w:val="28"/>
        </w:rPr>
      </w:pPr>
      <w:bookmarkStart w:id="0" w:name="_GoBack"/>
      <w:bookmarkEnd w:id="0"/>
    </w:p>
    <w:p w:rsidR="00D829E3" w:rsidRDefault="00D829E3" w:rsidP="00A22900">
      <w:pPr>
        <w:pStyle w:val="ConsPlusNormal"/>
        <w:jc w:val="right"/>
        <w:rPr>
          <w:sz w:val="28"/>
        </w:rPr>
      </w:pPr>
    </w:p>
    <w:p w:rsidR="00D829E3" w:rsidRDefault="00D829E3" w:rsidP="00A22900">
      <w:pPr>
        <w:pStyle w:val="ConsPlusNormal"/>
        <w:jc w:val="right"/>
        <w:rPr>
          <w:sz w:val="28"/>
        </w:rPr>
      </w:pPr>
    </w:p>
    <w:p w:rsidR="00D829E3" w:rsidRDefault="00D829E3" w:rsidP="00A22900">
      <w:pPr>
        <w:pStyle w:val="ConsPlusNormal"/>
        <w:jc w:val="right"/>
        <w:rPr>
          <w:sz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p w:rsidR="00D829E3" w:rsidRDefault="00D829E3" w:rsidP="00A22900">
      <w:pPr>
        <w:ind w:left="1440" w:hanging="1440"/>
        <w:jc w:val="both"/>
        <w:rPr>
          <w:sz w:val="28"/>
          <w:szCs w:val="28"/>
        </w:rPr>
      </w:pPr>
    </w:p>
    <w:sectPr w:rsidR="00D829E3" w:rsidSect="00947701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40"/>
      <w:pgMar w:top="826" w:right="567" w:bottom="1134" w:left="1701" w:header="425" w:footer="2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49" w:rsidRDefault="00C65449">
      <w:r>
        <w:separator/>
      </w:r>
    </w:p>
  </w:endnote>
  <w:endnote w:type="continuationSeparator" w:id="0">
    <w:p w:rsidR="00C65449" w:rsidRDefault="00C6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 w:rsidP="00A22900">
    <w:pPr>
      <w:pStyle w:val="af"/>
    </w:pPr>
    <w:r>
      <w:tab/>
    </w:r>
    <w:r>
      <w:tab/>
    </w:r>
    <w:r>
      <w:tab/>
    </w:r>
  </w:p>
  <w:p w:rsidR="00D829E3" w:rsidRDefault="00D829E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 w:rsidP="00A22900">
    <w:pPr>
      <w:pStyle w:val="af"/>
    </w:pPr>
    <w:r>
      <w:tab/>
    </w:r>
  </w:p>
  <w:p w:rsidR="00D829E3" w:rsidRDefault="00D82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49" w:rsidRDefault="00C65449">
      <w:r>
        <w:separator/>
      </w:r>
    </w:p>
  </w:footnote>
  <w:footnote w:type="continuationSeparator" w:id="0">
    <w:p w:rsidR="00C65449" w:rsidRDefault="00C6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29E3" w:rsidRDefault="00D829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5771">
      <w:rPr>
        <w:rStyle w:val="a9"/>
        <w:noProof/>
      </w:rPr>
      <w:t>6</w:t>
    </w:r>
    <w:r>
      <w:rPr>
        <w:rStyle w:val="a9"/>
      </w:rPr>
      <w:fldChar w:fldCharType="end"/>
    </w:r>
  </w:p>
  <w:p w:rsidR="00D829E3" w:rsidRDefault="00D829E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433922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ED"/>
    <w:rsid w:val="00064FC9"/>
    <w:rsid w:val="00071AFF"/>
    <w:rsid w:val="0008531E"/>
    <w:rsid w:val="000911C3"/>
    <w:rsid w:val="000928F4"/>
    <w:rsid w:val="000A581C"/>
    <w:rsid w:val="000D753F"/>
    <w:rsid w:val="000E4817"/>
    <w:rsid w:val="0010551E"/>
    <w:rsid w:val="00117B4F"/>
    <w:rsid w:val="0012446C"/>
    <w:rsid w:val="001572C2"/>
    <w:rsid w:val="00171F4E"/>
    <w:rsid w:val="00186D25"/>
    <w:rsid w:val="001904A9"/>
    <w:rsid w:val="001D7F9D"/>
    <w:rsid w:val="00200F1E"/>
    <w:rsid w:val="00205810"/>
    <w:rsid w:val="00210102"/>
    <w:rsid w:val="002259A5"/>
    <w:rsid w:val="00226C26"/>
    <w:rsid w:val="00227D07"/>
    <w:rsid w:val="00235294"/>
    <w:rsid w:val="00236AF5"/>
    <w:rsid w:val="002429A1"/>
    <w:rsid w:val="00245DAB"/>
    <w:rsid w:val="0028218C"/>
    <w:rsid w:val="00286049"/>
    <w:rsid w:val="0029043D"/>
    <w:rsid w:val="00292D06"/>
    <w:rsid w:val="002A45FA"/>
    <w:rsid w:val="002B01EF"/>
    <w:rsid w:val="002B5A3D"/>
    <w:rsid w:val="002E7DDC"/>
    <w:rsid w:val="00331A45"/>
    <w:rsid w:val="003414A8"/>
    <w:rsid w:val="003602C3"/>
    <w:rsid w:val="00361F4A"/>
    <w:rsid w:val="00382528"/>
    <w:rsid w:val="00394E9C"/>
    <w:rsid w:val="003C0F8E"/>
    <w:rsid w:val="0040530C"/>
    <w:rsid w:val="0041721F"/>
    <w:rsid w:val="00421B61"/>
    <w:rsid w:val="00482CCD"/>
    <w:rsid w:val="00492C03"/>
    <w:rsid w:val="004B0A36"/>
    <w:rsid w:val="004B1F72"/>
    <w:rsid w:val="004D75D6"/>
    <w:rsid w:val="004E1268"/>
    <w:rsid w:val="00514E4C"/>
    <w:rsid w:val="005236A0"/>
    <w:rsid w:val="00556EF0"/>
    <w:rsid w:val="00563AFA"/>
    <w:rsid w:val="00564B0A"/>
    <w:rsid w:val="00581843"/>
    <w:rsid w:val="005845CE"/>
    <w:rsid w:val="00591CB7"/>
    <w:rsid w:val="005B43EB"/>
    <w:rsid w:val="005E5771"/>
    <w:rsid w:val="00605FBA"/>
    <w:rsid w:val="006539E0"/>
    <w:rsid w:val="00672559"/>
    <w:rsid w:val="006741DF"/>
    <w:rsid w:val="0068114B"/>
    <w:rsid w:val="00694FEB"/>
    <w:rsid w:val="006A3C05"/>
    <w:rsid w:val="006B1328"/>
    <w:rsid w:val="006C031A"/>
    <w:rsid w:val="006C48ED"/>
    <w:rsid w:val="006E2AC3"/>
    <w:rsid w:val="006E60D2"/>
    <w:rsid w:val="006F043E"/>
    <w:rsid w:val="006F16B0"/>
    <w:rsid w:val="006F4E8C"/>
    <w:rsid w:val="006F605A"/>
    <w:rsid w:val="00703359"/>
    <w:rsid w:val="00705D6C"/>
    <w:rsid w:val="00713BD4"/>
    <w:rsid w:val="00715E23"/>
    <w:rsid w:val="0072364E"/>
    <w:rsid w:val="00746BE7"/>
    <w:rsid w:val="007603FA"/>
    <w:rsid w:val="007740B9"/>
    <w:rsid w:val="00796E11"/>
    <w:rsid w:val="007C5949"/>
    <w:rsid w:val="007C6333"/>
    <w:rsid w:val="007D549F"/>
    <w:rsid w:val="007D6D72"/>
    <w:rsid w:val="007F0B37"/>
    <w:rsid w:val="007F5864"/>
    <w:rsid w:val="00810AAD"/>
    <w:rsid w:val="008265CB"/>
    <w:rsid w:val="00830BD5"/>
    <w:rsid w:val="00833BA1"/>
    <w:rsid w:val="0083717B"/>
    <w:rsid w:val="0086482B"/>
    <w:rsid w:val="00874FCF"/>
    <w:rsid w:val="008879A2"/>
    <w:rsid w:val="008941E9"/>
    <w:rsid w:val="008A6D15"/>
    <w:rsid w:val="008A7B0F"/>
    <w:rsid w:val="008C2E70"/>
    <w:rsid w:val="008C44DA"/>
    <w:rsid w:val="008D361B"/>
    <w:rsid w:val="008D69D6"/>
    <w:rsid w:val="008E129D"/>
    <w:rsid w:val="008F3B78"/>
    <w:rsid w:val="00906ACC"/>
    <w:rsid w:val="009078A8"/>
    <w:rsid w:val="00947701"/>
    <w:rsid w:val="0096159F"/>
    <w:rsid w:val="00964FF6"/>
    <w:rsid w:val="00971734"/>
    <w:rsid w:val="00972F26"/>
    <w:rsid w:val="00991CE9"/>
    <w:rsid w:val="0099327F"/>
    <w:rsid w:val="009F6AA0"/>
    <w:rsid w:val="00A07440"/>
    <w:rsid w:val="00A11E97"/>
    <w:rsid w:val="00A21388"/>
    <w:rsid w:val="00A22900"/>
    <w:rsid w:val="00A25AC1"/>
    <w:rsid w:val="00A41EAE"/>
    <w:rsid w:val="00A771DF"/>
    <w:rsid w:val="00AA442D"/>
    <w:rsid w:val="00AC1499"/>
    <w:rsid w:val="00AE6D24"/>
    <w:rsid w:val="00B41942"/>
    <w:rsid w:val="00B440A1"/>
    <w:rsid w:val="00B4770A"/>
    <w:rsid w:val="00B537FA"/>
    <w:rsid w:val="00B86D39"/>
    <w:rsid w:val="00BB4F95"/>
    <w:rsid w:val="00C009E8"/>
    <w:rsid w:val="00C064E5"/>
    <w:rsid w:val="00C53FF7"/>
    <w:rsid w:val="00C64E6B"/>
    <w:rsid w:val="00C65449"/>
    <w:rsid w:val="00C7414B"/>
    <w:rsid w:val="00C85A85"/>
    <w:rsid w:val="00CB303B"/>
    <w:rsid w:val="00CB77EE"/>
    <w:rsid w:val="00CC2C8E"/>
    <w:rsid w:val="00CE6FB6"/>
    <w:rsid w:val="00D0358D"/>
    <w:rsid w:val="00D22521"/>
    <w:rsid w:val="00D25804"/>
    <w:rsid w:val="00D65A16"/>
    <w:rsid w:val="00D724EC"/>
    <w:rsid w:val="00D829E3"/>
    <w:rsid w:val="00D952CD"/>
    <w:rsid w:val="00DA6C47"/>
    <w:rsid w:val="00DB4C75"/>
    <w:rsid w:val="00DC3148"/>
    <w:rsid w:val="00DD0672"/>
    <w:rsid w:val="00DE6DE0"/>
    <w:rsid w:val="00DF664F"/>
    <w:rsid w:val="00E12DD3"/>
    <w:rsid w:val="00E268E5"/>
    <w:rsid w:val="00E41339"/>
    <w:rsid w:val="00E573FF"/>
    <w:rsid w:val="00E611EB"/>
    <w:rsid w:val="00E625C9"/>
    <w:rsid w:val="00E67884"/>
    <w:rsid w:val="00E75B93"/>
    <w:rsid w:val="00E81179"/>
    <w:rsid w:val="00E81E61"/>
    <w:rsid w:val="00E85578"/>
    <w:rsid w:val="00E8625D"/>
    <w:rsid w:val="00ED6610"/>
    <w:rsid w:val="00EE0012"/>
    <w:rsid w:val="00EE074C"/>
    <w:rsid w:val="00EE3713"/>
    <w:rsid w:val="00EF41A2"/>
    <w:rsid w:val="00F2021D"/>
    <w:rsid w:val="00F211C9"/>
    <w:rsid w:val="00F2400C"/>
    <w:rsid w:val="00F72BE1"/>
    <w:rsid w:val="00F74838"/>
    <w:rsid w:val="00FB47EA"/>
    <w:rsid w:val="00FB5B2C"/>
    <w:rsid w:val="00FB67DD"/>
    <w:rsid w:val="00FC1D6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36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36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236A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236A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236A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36A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11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811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8114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8114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811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8114B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236A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114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236A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114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236A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8114B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236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8114B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236A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8114B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236A0"/>
    <w:rPr>
      <w:rFonts w:cs="Times New Roman"/>
    </w:rPr>
  </w:style>
  <w:style w:type="paragraph" w:styleId="23">
    <w:name w:val="Body Text Indent 2"/>
    <w:basedOn w:val="a"/>
    <w:link w:val="24"/>
    <w:uiPriority w:val="99"/>
    <w:rsid w:val="005236A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8114B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236A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236A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114B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2290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A22900"/>
    <w:pPr>
      <w:widowControl w:val="0"/>
      <w:autoSpaceDE w:val="0"/>
      <w:autoSpaceDN w:val="0"/>
    </w:pPr>
    <w:rPr>
      <w:b/>
      <w:sz w:val="24"/>
      <w:szCs w:val="20"/>
    </w:rPr>
  </w:style>
  <w:style w:type="paragraph" w:styleId="af2">
    <w:name w:val="List Paragraph"/>
    <w:basedOn w:val="a"/>
    <w:uiPriority w:val="99"/>
    <w:qFormat/>
    <w:rsid w:val="00A771DF"/>
    <w:pPr>
      <w:ind w:left="720"/>
      <w:contextualSpacing/>
    </w:pPr>
  </w:style>
  <w:style w:type="table" w:styleId="af3">
    <w:name w:val="Table Grid"/>
    <w:basedOn w:val="a1"/>
    <w:locked/>
    <w:rsid w:val="005E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36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36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236A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236A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236A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36A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11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811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8114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8114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811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8114B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236A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114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236A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114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236A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8114B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236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8114B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236A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8114B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236A0"/>
    <w:rPr>
      <w:rFonts w:cs="Times New Roman"/>
    </w:rPr>
  </w:style>
  <w:style w:type="paragraph" w:styleId="23">
    <w:name w:val="Body Text Indent 2"/>
    <w:basedOn w:val="a"/>
    <w:link w:val="24"/>
    <w:uiPriority w:val="99"/>
    <w:rsid w:val="005236A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8114B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236A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236A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114B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2290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A22900"/>
    <w:pPr>
      <w:widowControl w:val="0"/>
      <w:autoSpaceDE w:val="0"/>
      <w:autoSpaceDN w:val="0"/>
    </w:pPr>
    <w:rPr>
      <w:b/>
      <w:sz w:val="24"/>
      <w:szCs w:val="20"/>
    </w:rPr>
  </w:style>
  <w:style w:type="paragraph" w:styleId="af2">
    <w:name w:val="List Paragraph"/>
    <w:basedOn w:val="a"/>
    <w:uiPriority w:val="99"/>
    <w:qFormat/>
    <w:rsid w:val="00A771DF"/>
    <w:pPr>
      <w:ind w:left="720"/>
      <w:contextualSpacing/>
    </w:pPr>
  </w:style>
  <w:style w:type="table" w:styleId="af3">
    <w:name w:val="Table Grid"/>
    <w:basedOn w:val="a1"/>
    <w:locked/>
    <w:rsid w:val="005E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46DA49464291A807E0ECCF3A59DF8A32419CF0FFF1FC744F626A12279E159B78A0360AD4RBL7Q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388D5B2CC10D7A5CD6FC638F6A0CA99A0B804ECBA6180FCAFC1958F450AD42C6164D32D1A7C43AED1243E8U6W4L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388D5B2CC10D7A5CD6FC638F6A0CA99A0B804ECBA6180FCAFC1958F450AD42C6164D32D1A7C43AED1243E8U6W4L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270488B47069B6AD13BB88A1762BAE35014320AA853D68E9B2597972B6E728149B57F2A9B0F3299eEZDO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EC24A7BC1EED580EBEC6CDBB9EE52AC04E76B116D8D1E615C8402D2B9096F84585F864A244j5W5Q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2016-12-15T21:00:00+00:00</PublicDate>
    <FullName xmlns="187f101c-d28f-401d-bb7b-5dbfdfa52424">Проект решения Волгоградской городской Думы "Об определении размера вреда, причиняемого тяжеловесными транспортными средствами, при движении по автомобильным дорогам общего пользования местного значения в границах городского округа город-герой Волгоград"</FullName>
  </documentManagement>
</p:properties>
</file>

<file path=customXml/itemProps1.xml><?xml version="1.0" encoding="utf-8"?>
<ds:datastoreItem xmlns:ds="http://schemas.openxmlformats.org/officeDocument/2006/customXml" ds:itemID="{F12D37CE-2698-4A45-AEF5-EAFF48B1A475}"/>
</file>

<file path=customXml/itemProps2.xml><?xml version="1.0" encoding="utf-8"?>
<ds:datastoreItem xmlns:ds="http://schemas.openxmlformats.org/officeDocument/2006/customXml" ds:itemID="{95F0E937-DB06-4654-A976-B06A4A0CFDAD}"/>
</file>

<file path=customXml/itemProps3.xml><?xml version="1.0" encoding="utf-8"?>
<ds:datastoreItem xmlns:ds="http://schemas.openxmlformats.org/officeDocument/2006/customXml" ds:itemID="{938B8575-BDD9-412B-A87C-A7EAA35FB1B1}"/>
</file>

<file path=customXml/itemProps4.xml><?xml version="1.0" encoding="utf-8"?>
<ds:datastoreItem xmlns:ds="http://schemas.openxmlformats.org/officeDocument/2006/customXml" ds:itemID="{F3FE80AC-5FA5-401F-993F-AE4EFF96E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2</cp:revision>
  <cp:lastPrinted>2016-11-11T12:42:00Z</cp:lastPrinted>
  <dcterms:created xsi:type="dcterms:W3CDTF">2016-12-16T08:18:00Z</dcterms:created>
  <dcterms:modified xsi:type="dcterms:W3CDTF">2016-12-16T08:18:00Z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