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0F" w:rsidRPr="00EB11E4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E4">
        <w:rPr>
          <w:rFonts w:ascii="Times New Roman" w:hAnsi="Times New Roman" w:cs="Times New Roman"/>
          <w:b/>
          <w:sz w:val="28"/>
          <w:szCs w:val="28"/>
        </w:rPr>
        <w:t xml:space="preserve">Отчёт о рассмотрении обращений граждан </w:t>
      </w:r>
    </w:p>
    <w:p w:rsidR="0059510F" w:rsidRDefault="0059510F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B11E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B11E4">
        <w:rPr>
          <w:rFonts w:ascii="Times New Roman" w:hAnsi="Times New Roman" w:cs="Times New Roman"/>
          <w:b/>
          <w:sz w:val="28"/>
          <w:szCs w:val="28"/>
        </w:rPr>
        <w:t xml:space="preserve"> Волг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>оградск</w:t>
      </w:r>
      <w:r w:rsidR="00C14253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городск</w:t>
      </w:r>
      <w:r w:rsidR="00C14253">
        <w:rPr>
          <w:rFonts w:ascii="Times New Roman" w:hAnsi="Times New Roman" w:cs="Times New Roman"/>
          <w:b/>
          <w:sz w:val="28"/>
          <w:szCs w:val="28"/>
        </w:rPr>
        <w:t>ую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Дум</w:t>
      </w:r>
      <w:r w:rsidR="00C14253">
        <w:rPr>
          <w:rFonts w:ascii="Times New Roman" w:hAnsi="Times New Roman" w:cs="Times New Roman"/>
          <w:b/>
          <w:sz w:val="28"/>
          <w:szCs w:val="28"/>
        </w:rPr>
        <w:t>у</w:t>
      </w:r>
      <w:r w:rsidR="00187528" w:rsidRPr="00EB11E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53460">
        <w:rPr>
          <w:rFonts w:ascii="Times New Roman" w:hAnsi="Times New Roman" w:cs="Times New Roman"/>
          <w:b/>
          <w:sz w:val="28"/>
          <w:szCs w:val="28"/>
        </w:rPr>
        <w:t>3</w:t>
      </w:r>
      <w:r w:rsidRPr="00EB11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6996" w:rsidRPr="00EB11E4" w:rsidRDefault="00DD6996" w:rsidP="00C43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0F" w:rsidRPr="002A3357" w:rsidRDefault="002A3357" w:rsidP="004B1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57">
        <w:rPr>
          <w:rFonts w:ascii="Times New Roman" w:hAnsi="Times New Roman" w:cs="Times New Roman"/>
          <w:sz w:val="28"/>
          <w:szCs w:val="28"/>
        </w:rPr>
        <w:t>Р</w:t>
      </w:r>
      <w:r w:rsidR="0059510F" w:rsidRPr="002A3357">
        <w:rPr>
          <w:rFonts w:ascii="Times New Roman" w:hAnsi="Times New Roman" w:cs="Times New Roman"/>
          <w:sz w:val="28"/>
          <w:szCs w:val="28"/>
        </w:rPr>
        <w:t>абот</w:t>
      </w:r>
      <w:r w:rsidRPr="002A3357">
        <w:rPr>
          <w:rFonts w:ascii="Times New Roman" w:hAnsi="Times New Roman" w:cs="Times New Roman"/>
          <w:sz w:val="28"/>
          <w:szCs w:val="28"/>
        </w:rPr>
        <w:t>а</w:t>
      </w:r>
      <w:r w:rsidR="0059510F" w:rsidRPr="002A3357">
        <w:rPr>
          <w:rFonts w:ascii="Times New Roman" w:hAnsi="Times New Roman" w:cs="Times New Roman"/>
          <w:sz w:val="28"/>
          <w:szCs w:val="28"/>
        </w:rPr>
        <w:t xml:space="preserve"> по приему, первичной обработке, регистрации и дальнейшему движению документов </w:t>
      </w:r>
      <w:r w:rsidRPr="002A3357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9510F" w:rsidRPr="002A3357">
        <w:rPr>
          <w:rFonts w:ascii="Times New Roman" w:hAnsi="Times New Roman" w:cs="Times New Roman"/>
          <w:sz w:val="28"/>
          <w:szCs w:val="28"/>
        </w:rPr>
        <w:t>эффект</w:t>
      </w:r>
      <w:r w:rsidR="00DD6996">
        <w:rPr>
          <w:rFonts w:ascii="Times New Roman" w:hAnsi="Times New Roman" w:cs="Times New Roman"/>
          <w:sz w:val="28"/>
          <w:szCs w:val="28"/>
        </w:rPr>
        <w:t xml:space="preserve">ивно, оперативно и бесперебойно благодаря, в том числе, внедренной с начала </w:t>
      </w:r>
      <w:r w:rsidR="00B75F38">
        <w:rPr>
          <w:rFonts w:ascii="Times New Roman" w:hAnsi="Times New Roman" w:cs="Times New Roman"/>
          <w:sz w:val="28"/>
          <w:szCs w:val="28"/>
        </w:rPr>
        <w:t xml:space="preserve">2023 </w:t>
      </w:r>
      <w:r w:rsidR="00DD6996">
        <w:rPr>
          <w:rFonts w:ascii="Times New Roman" w:hAnsi="Times New Roman" w:cs="Times New Roman"/>
          <w:sz w:val="28"/>
          <w:szCs w:val="28"/>
        </w:rPr>
        <w:t xml:space="preserve">года новой системе регистрации проектов документов (запрос по обращению гражданина, ответы по обращению гражданина). </w:t>
      </w:r>
      <w:r w:rsidR="00B75F38">
        <w:rPr>
          <w:rFonts w:ascii="Times New Roman" w:hAnsi="Times New Roman" w:cs="Times New Roman"/>
          <w:sz w:val="28"/>
          <w:szCs w:val="28"/>
        </w:rPr>
        <w:t xml:space="preserve">Переписка по обращению </w:t>
      </w:r>
      <w:r w:rsidR="00855CE7">
        <w:rPr>
          <w:rFonts w:ascii="Times New Roman" w:hAnsi="Times New Roman" w:cs="Times New Roman"/>
          <w:sz w:val="28"/>
          <w:szCs w:val="28"/>
        </w:rPr>
        <w:t>структурирована хронологически и по виду документа.</w:t>
      </w:r>
    </w:p>
    <w:p w:rsidR="00855CE7" w:rsidRPr="00855CE7" w:rsidRDefault="00027724" w:rsidP="00DD5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В 202</w:t>
      </w:r>
      <w:r w:rsidR="00FD09ED">
        <w:rPr>
          <w:rFonts w:ascii="Times New Roman" w:hAnsi="Times New Roman" w:cs="Times New Roman"/>
          <w:sz w:val="28"/>
          <w:szCs w:val="28"/>
        </w:rPr>
        <w:t>3</w:t>
      </w:r>
      <w:r w:rsidRPr="00EB11E4">
        <w:rPr>
          <w:rFonts w:ascii="Times New Roman" w:hAnsi="Times New Roman" w:cs="Times New Roman"/>
          <w:sz w:val="28"/>
          <w:szCs w:val="28"/>
        </w:rPr>
        <w:t xml:space="preserve"> году в Волгоградскую </w:t>
      </w:r>
      <w:r w:rsidRPr="00855CE7">
        <w:rPr>
          <w:rFonts w:ascii="Times New Roman" w:hAnsi="Times New Roman" w:cs="Times New Roman"/>
          <w:sz w:val="28"/>
          <w:szCs w:val="28"/>
        </w:rPr>
        <w:t>городскую Думу поступило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1322</w:t>
      </w:r>
      <w:r w:rsidR="00B378C9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Pr="00855CE7">
        <w:rPr>
          <w:rFonts w:ascii="Times New Roman" w:hAnsi="Times New Roman" w:cs="Times New Roman"/>
          <w:sz w:val="28"/>
          <w:szCs w:val="28"/>
        </w:rPr>
        <w:t>обращения граждан, из них</w:t>
      </w:r>
      <w:r w:rsidR="00855CE7" w:rsidRPr="00855CE7">
        <w:rPr>
          <w:rFonts w:ascii="Times New Roman" w:hAnsi="Times New Roman" w:cs="Times New Roman"/>
          <w:sz w:val="28"/>
          <w:szCs w:val="28"/>
        </w:rPr>
        <w:t>:</w:t>
      </w:r>
    </w:p>
    <w:p w:rsidR="00855CE7" w:rsidRPr="00855CE7" w:rsidRDefault="00855CE7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319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– </w:t>
      </w:r>
      <w:r w:rsidR="00FD09ED" w:rsidRPr="00855CE7">
        <w:rPr>
          <w:rFonts w:ascii="Times New Roman" w:hAnsi="Times New Roman" w:cs="Times New Roman"/>
          <w:sz w:val="28"/>
          <w:szCs w:val="28"/>
        </w:rPr>
        <w:t>повторны</w:t>
      </w:r>
      <w:r w:rsidRPr="00855CE7">
        <w:rPr>
          <w:rFonts w:ascii="Times New Roman" w:hAnsi="Times New Roman" w:cs="Times New Roman"/>
          <w:sz w:val="28"/>
          <w:szCs w:val="28"/>
        </w:rPr>
        <w:t>е;</w:t>
      </w:r>
    </w:p>
    <w:p w:rsidR="00027724" w:rsidRPr="00EB11E4" w:rsidRDefault="00855CE7" w:rsidP="00027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FD09ED" w:rsidRPr="00855CE7">
        <w:rPr>
          <w:rFonts w:ascii="Times New Roman" w:hAnsi="Times New Roman" w:cs="Times New Roman"/>
          <w:b/>
          <w:sz w:val="28"/>
          <w:szCs w:val="28"/>
        </w:rPr>
        <w:t>27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DD58B4">
        <w:rPr>
          <w:rFonts w:ascii="Times New Roman" w:hAnsi="Times New Roman" w:cs="Times New Roman"/>
          <w:sz w:val="28"/>
          <w:szCs w:val="28"/>
        </w:rPr>
        <w:t>–</w:t>
      </w:r>
      <w:r w:rsidR="00FD09ED" w:rsidRPr="00855CE7">
        <w:rPr>
          <w:rFonts w:ascii="Times New Roman" w:hAnsi="Times New Roman" w:cs="Times New Roman"/>
          <w:sz w:val="28"/>
          <w:szCs w:val="28"/>
        </w:rPr>
        <w:t xml:space="preserve"> через другие инстанции</w:t>
      </w:r>
      <w:r w:rsidR="00027724" w:rsidRPr="00855CE7">
        <w:rPr>
          <w:rFonts w:ascii="Times New Roman" w:hAnsi="Times New Roman" w:cs="Times New Roman"/>
          <w:sz w:val="28"/>
          <w:szCs w:val="28"/>
        </w:rPr>
        <w:t>.</w:t>
      </w:r>
    </w:p>
    <w:p w:rsidR="0059510F" w:rsidRPr="00617A9C" w:rsidRDefault="0059510F" w:rsidP="0002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интерактивной страницы «Интернет-приёмная» на официальном сайте Волгоградской городской Думы </w:t>
      </w:r>
      <w:r w:rsidRPr="00EB11E4">
        <w:rPr>
          <w:rFonts w:ascii="Times New Roman" w:hAnsi="Times New Roman" w:cs="Times New Roman"/>
          <w:sz w:val="28"/>
        </w:rPr>
        <w:t>(</w:t>
      </w:r>
      <w:hyperlink r:id="rId8" w:history="1">
        <w:r w:rsidRPr="00EB11E4">
          <w:rPr>
            <w:rStyle w:val="aa"/>
            <w:rFonts w:ascii="Times New Roman" w:hAnsi="Times New Roman" w:cs="Times New Roman"/>
            <w:color w:val="auto"/>
            <w:sz w:val="28"/>
          </w:rPr>
          <w:t>http://www.volgsovet.ru/</w:t>
        </w:r>
      </w:hyperlink>
      <w:r w:rsidRPr="00EB11E4">
        <w:rPr>
          <w:rFonts w:ascii="Times New Roman" w:hAnsi="Times New Roman" w:cs="Times New Roman"/>
          <w:sz w:val="28"/>
        </w:rPr>
        <w:t xml:space="preserve">) </w:t>
      </w:r>
      <w:r w:rsidRPr="00EB11E4">
        <w:rPr>
          <w:rFonts w:ascii="Times New Roman" w:hAnsi="Times New Roman" w:cs="Times New Roman"/>
          <w:sz w:val="28"/>
          <w:szCs w:val="28"/>
        </w:rPr>
        <w:t xml:space="preserve">и на официальный электронный адрес </w:t>
      </w:r>
      <w:hyperlink r:id="rId9" w:history="1"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gs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kanc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volgsovet</w:t>
        </w:r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B11E4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27724" w:rsidRPr="00EB11E4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053EB3" w:rsidRPr="00855CE7">
        <w:rPr>
          <w:rFonts w:ascii="Times New Roman" w:hAnsi="Times New Roman" w:cs="Times New Roman"/>
          <w:b/>
          <w:sz w:val="28"/>
          <w:szCs w:val="28"/>
        </w:rPr>
        <w:t>802</w:t>
      </w:r>
      <w:r w:rsidR="00617A9C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Pr="00855CE7">
        <w:rPr>
          <w:rFonts w:ascii="Times New Roman" w:hAnsi="Times New Roman" w:cs="Times New Roman"/>
          <w:sz w:val="28"/>
          <w:szCs w:val="28"/>
        </w:rPr>
        <w:t>обращени</w:t>
      </w:r>
      <w:r w:rsidR="00617A9C" w:rsidRPr="00855CE7">
        <w:rPr>
          <w:rFonts w:ascii="Times New Roman" w:hAnsi="Times New Roman" w:cs="Times New Roman"/>
          <w:sz w:val="28"/>
          <w:szCs w:val="28"/>
        </w:rPr>
        <w:t>я</w:t>
      </w:r>
      <w:r w:rsidRPr="00855CE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94A5A" w:rsidRPr="00855CE7">
        <w:rPr>
          <w:rFonts w:ascii="Times New Roman" w:hAnsi="Times New Roman" w:cs="Times New Roman"/>
          <w:sz w:val="28"/>
          <w:szCs w:val="28"/>
        </w:rPr>
        <w:t>,</w:t>
      </w:r>
      <w:r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694A5A" w:rsidRPr="00855CE7">
        <w:rPr>
          <w:rFonts w:ascii="Times New Roman" w:hAnsi="Times New Roman" w:cs="Times New Roman"/>
          <w:sz w:val="28"/>
          <w:szCs w:val="28"/>
        </w:rPr>
        <w:t>ч</w:t>
      </w:r>
      <w:r w:rsidRPr="00855CE7">
        <w:rPr>
          <w:rFonts w:ascii="Times New Roman" w:hAnsi="Times New Roman" w:cs="Times New Roman"/>
          <w:sz w:val="28"/>
          <w:szCs w:val="28"/>
        </w:rPr>
        <w:t xml:space="preserve">то </w:t>
      </w:r>
      <w:r w:rsidR="00694A5A" w:rsidRPr="00855CE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17A9C" w:rsidRPr="00855CE7">
        <w:rPr>
          <w:rFonts w:ascii="Times New Roman" w:hAnsi="Times New Roman" w:cs="Times New Roman"/>
          <w:b/>
          <w:sz w:val="28"/>
          <w:szCs w:val="28"/>
        </w:rPr>
        <w:t>60</w:t>
      </w:r>
      <w:r w:rsidR="00694A5A" w:rsidRPr="00855CE7">
        <w:rPr>
          <w:rFonts w:ascii="Times New Roman" w:hAnsi="Times New Roman" w:cs="Times New Roman"/>
          <w:b/>
          <w:sz w:val="28"/>
          <w:szCs w:val="28"/>
        </w:rPr>
        <w:t>,7</w:t>
      </w:r>
      <w:r w:rsidR="00B104F8" w:rsidRPr="00855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8AA" w:rsidRPr="00855CE7">
        <w:rPr>
          <w:rFonts w:ascii="Times New Roman" w:hAnsi="Times New Roman" w:cs="Times New Roman"/>
          <w:b/>
          <w:sz w:val="28"/>
          <w:szCs w:val="28"/>
        </w:rPr>
        <w:t>%</w:t>
      </w:r>
      <w:r w:rsidR="00F718AA" w:rsidRPr="00855CE7">
        <w:rPr>
          <w:rFonts w:ascii="Times New Roman" w:hAnsi="Times New Roman" w:cs="Times New Roman"/>
          <w:sz w:val="28"/>
          <w:szCs w:val="28"/>
        </w:rPr>
        <w:t xml:space="preserve"> от</w:t>
      </w:r>
      <w:r w:rsidRPr="00855CE7">
        <w:rPr>
          <w:rFonts w:ascii="Times New Roman" w:hAnsi="Times New Roman" w:cs="Times New Roman"/>
          <w:sz w:val="28"/>
          <w:szCs w:val="28"/>
        </w:rPr>
        <w:t xml:space="preserve"> общего количества обращений.</w:t>
      </w:r>
    </w:p>
    <w:p w:rsidR="001C12C2" w:rsidRPr="00855CE7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По результатам рассмотрения, руководствуясь порядком, установленным Федеральным Законом от 02.05.2006 № 59-ФЗ «О порядке рассмотрения обращений граждан Российской Федерации», в государственные органы власти Волгоградской области, структурные и территориальные подразделения администрации Волгограда, иные органы местного самоуправления для рассмотрения в соответствии с компетенцией и дальнейшего ответа</w:t>
      </w:r>
      <w:r w:rsidR="00027724" w:rsidRPr="00EB11E4">
        <w:rPr>
          <w:rFonts w:ascii="Times New Roman" w:hAnsi="Times New Roman" w:cs="Times New Roman"/>
          <w:sz w:val="28"/>
          <w:szCs w:val="28"/>
        </w:rPr>
        <w:t xml:space="preserve"> заявителям, был </w:t>
      </w:r>
      <w:r w:rsidR="00027724" w:rsidRPr="00855CE7">
        <w:rPr>
          <w:rFonts w:ascii="Times New Roman" w:hAnsi="Times New Roman" w:cs="Times New Roman"/>
          <w:sz w:val="28"/>
          <w:szCs w:val="28"/>
        </w:rPr>
        <w:t>направлен</w:t>
      </w:r>
      <w:r w:rsidR="00E95951">
        <w:rPr>
          <w:rFonts w:ascii="Times New Roman" w:hAnsi="Times New Roman" w:cs="Times New Roman"/>
          <w:sz w:val="28"/>
          <w:szCs w:val="28"/>
        </w:rPr>
        <w:t>о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F3EFF" w:rsidRPr="00855CE7">
        <w:rPr>
          <w:rFonts w:ascii="Times New Roman" w:hAnsi="Times New Roman" w:cs="Times New Roman"/>
          <w:b/>
          <w:sz w:val="28"/>
          <w:szCs w:val="28"/>
        </w:rPr>
        <w:t>1074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E95951">
        <w:rPr>
          <w:rFonts w:ascii="Times New Roman" w:hAnsi="Times New Roman" w:cs="Times New Roman"/>
          <w:sz w:val="28"/>
          <w:szCs w:val="28"/>
        </w:rPr>
        <w:t>письма</w:t>
      </w:r>
      <w:r w:rsidR="00855CE7">
        <w:rPr>
          <w:rFonts w:ascii="Times New Roman" w:hAnsi="Times New Roman" w:cs="Times New Roman"/>
          <w:sz w:val="28"/>
          <w:szCs w:val="28"/>
        </w:rPr>
        <w:t>, в том числе</w:t>
      </w:r>
      <w:r w:rsidR="00B104F8" w:rsidRPr="00855CE7">
        <w:rPr>
          <w:rFonts w:ascii="Times New Roman" w:hAnsi="Times New Roman" w:cs="Times New Roman"/>
          <w:sz w:val="28"/>
          <w:szCs w:val="28"/>
        </w:rPr>
        <w:t xml:space="preserve"> с уведомлением гражданина о направлении в профильные структуры</w:t>
      </w:r>
      <w:r w:rsidRPr="00855CE7">
        <w:rPr>
          <w:rFonts w:ascii="Times New Roman" w:hAnsi="Times New Roman" w:cs="Times New Roman"/>
          <w:sz w:val="28"/>
          <w:szCs w:val="28"/>
        </w:rPr>
        <w:t xml:space="preserve">. </w:t>
      </w:r>
      <w:r w:rsidR="000F3EFF" w:rsidRPr="00855CE7">
        <w:rPr>
          <w:rFonts w:ascii="Times New Roman" w:hAnsi="Times New Roman" w:cs="Times New Roman"/>
          <w:sz w:val="28"/>
          <w:szCs w:val="28"/>
        </w:rPr>
        <w:t>П</w:t>
      </w:r>
      <w:r w:rsidR="00F718AA" w:rsidRPr="00855CE7">
        <w:rPr>
          <w:rFonts w:ascii="Times New Roman" w:hAnsi="Times New Roman" w:cs="Times New Roman"/>
          <w:sz w:val="28"/>
          <w:szCs w:val="28"/>
        </w:rPr>
        <w:t>одготовлено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и направлено </w:t>
      </w:r>
      <w:r w:rsidR="000F3EFF" w:rsidRPr="00855CE7">
        <w:rPr>
          <w:rFonts w:ascii="Times New Roman" w:hAnsi="Times New Roman" w:cs="Times New Roman"/>
          <w:b/>
          <w:sz w:val="28"/>
          <w:szCs w:val="28"/>
        </w:rPr>
        <w:t>495</w:t>
      </w:r>
      <w:r w:rsidR="00027724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писем </w:t>
      </w:r>
      <w:r w:rsidR="00DD58B4">
        <w:rPr>
          <w:rFonts w:ascii="Times New Roman" w:hAnsi="Times New Roman" w:cs="Times New Roman"/>
          <w:sz w:val="28"/>
          <w:szCs w:val="28"/>
        </w:rPr>
        <w:t>–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 </w:t>
      </w:r>
      <w:r w:rsidR="00027724" w:rsidRPr="00855CE7">
        <w:rPr>
          <w:rFonts w:ascii="Times New Roman" w:hAnsi="Times New Roman" w:cs="Times New Roman"/>
          <w:sz w:val="28"/>
          <w:szCs w:val="28"/>
        </w:rPr>
        <w:t>ответ</w:t>
      </w:r>
      <w:r w:rsidR="00407624">
        <w:rPr>
          <w:rFonts w:ascii="Times New Roman" w:hAnsi="Times New Roman" w:cs="Times New Roman"/>
          <w:sz w:val="28"/>
          <w:szCs w:val="28"/>
        </w:rPr>
        <w:t>ы</w:t>
      </w:r>
      <w:r w:rsidRPr="00855CE7">
        <w:rPr>
          <w:rFonts w:ascii="Times New Roman" w:hAnsi="Times New Roman" w:cs="Times New Roman"/>
          <w:sz w:val="28"/>
          <w:szCs w:val="28"/>
        </w:rPr>
        <w:t xml:space="preserve"> заявителям</w:t>
      </w:r>
      <w:r w:rsidR="000F3EFF" w:rsidRPr="00855CE7">
        <w:rPr>
          <w:rFonts w:ascii="Times New Roman" w:hAnsi="Times New Roman" w:cs="Times New Roman"/>
          <w:sz w:val="28"/>
          <w:szCs w:val="28"/>
        </w:rPr>
        <w:t xml:space="preserve"> в соответствии с полномочиями Волгоградской городской Думы</w:t>
      </w:r>
      <w:r w:rsidRPr="00855CE7">
        <w:rPr>
          <w:rFonts w:ascii="Times New Roman" w:hAnsi="Times New Roman" w:cs="Times New Roman"/>
          <w:sz w:val="28"/>
          <w:szCs w:val="28"/>
        </w:rPr>
        <w:t>.</w:t>
      </w:r>
    </w:p>
    <w:p w:rsidR="0059510F" w:rsidRPr="00EB11E4" w:rsidRDefault="0059510F" w:rsidP="001C1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1E4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по рассмотрению обращений граждан во исполнение Указа Президента Российской Федерации от 17.04.2017 № 171 «О мониторинге и анализе результатов рассмотрения обращений граждан и организаций» Волгоградская городская Дума зарегистрирована на закрыт</w:t>
      </w:r>
      <w:r w:rsidR="00F0647B">
        <w:rPr>
          <w:rFonts w:ascii="Times New Roman" w:hAnsi="Times New Roman" w:cs="Times New Roman"/>
          <w:sz w:val="28"/>
          <w:szCs w:val="28"/>
        </w:rPr>
        <w:t>ом информационном ресурсе ССТУ.РФ (далее – портал ССТУ.</w:t>
      </w:r>
      <w:r w:rsidRPr="00EB11E4">
        <w:rPr>
          <w:rFonts w:ascii="Times New Roman" w:hAnsi="Times New Roman" w:cs="Times New Roman"/>
          <w:sz w:val="28"/>
          <w:szCs w:val="28"/>
        </w:rPr>
        <w:t>РФ). Электронные формы отчетов о результатах рассмотрения обращений граждан и организаций, а также о мерах, принятых по данным обращениям, на портале ССТУ</w:t>
      </w:r>
      <w:r w:rsidR="00F0647B">
        <w:rPr>
          <w:rFonts w:ascii="Times New Roman" w:hAnsi="Times New Roman" w:cs="Times New Roman"/>
          <w:sz w:val="28"/>
          <w:szCs w:val="28"/>
        </w:rPr>
        <w:t>.</w:t>
      </w:r>
      <w:r w:rsidRPr="00EB11E4">
        <w:rPr>
          <w:rFonts w:ascii="Times New Roman" w:hAnsi="Times New Roman" w:cs="Times New Roman"/>
          <w:sz w:val="28"/>
          <w:szCs w:val="28"/>
        </w:rPr>
        <w:t xml:space="preserve">РФ </w:t>
      </w:r>
      <w:r w:rsidR="00694A5A" w:rsidRPr="00EB11E4"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="00B104F8">
        <w:rPr>
          <w:rFonts w:ascii="Times New Roman" w:hAnsi="Times New Roman" w:cs="Times New Roman"/>
          <w:sz w:val="28"/>
          <w:szCs w:val="28"/>
        </w:rPr>
        <w:t xml:space="preserve">в </w:t>
      </w:r>
      <w:r w:rsidR="002A3357">
        <w:rPr>
          <w:rFonts w:ascii="Times New Roman" w:hAnsi="Times New Roman" w:cs="Times New Roman"/>
          <w:sz w:val="28"/>
          <w:szCs w:val="28"/>
        </w:rPr>
        <w:t>установленные сроки</w:t>
      </w:r>
      <w:r w:rsidR="00694A5A" w:rsidRPr="00EB11E4">
        <w:rPr>
          <w:rFonts w:ascii="Times New Roman" w:hAnsi="Times New Roman" w:cs="Times New Roman"/>
          <w:sz w:val="28"/>
          <w:szCs w:val="28"/>
        </w:rPr>
        <w:t>.</w:t>
      </w: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DD6996" w:rsidRDefault="00DD6996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DD6996" w:rsidSect="00892C1F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A637B" w:rsidRPr="00D87CE0" w:rsidRDefault="00DD6996" w:rsidP="002A335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ТЧЕТ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рассмотрении обращений граждан в Волгоградск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городск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ой</w:t>
      </w:r>
      <w:r w:rsidR="001A637B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Дум</w:t>
      </w:r>
      <w:r w:rsidR="00F718AA" w:rsidRPr="00D87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</w:p>
    <w:p w:rsidR="001A637B" w:rsidRPr="00D87CE0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</w:t>
      </w:r>
      <w:bookmarkStart w:id="0" w:name="b_date"/>
      <w:bookmarkEnd w:id="0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</w:t>
      </w:r>
      <w:r w:rsidR="003207C0"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bookmarkStart w:id="1" w:name="e_date"/>
      <w:bookmarkEnd w:id="1"/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31.12.202</w:t>
      </w:r>
      <w:r w:rsidR="003207C0" w:rsidRPr="00D87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A637B" w:rsidRPr="00D87CE0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87C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Общие данные</w:t>
      </w:r>
    </w:p>
    <w:p w:rsidR="001A637B" w:rsidRPr="00E71B8D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A637B" w:rsidRPr="00E71B8D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57"/>
        <w:gridCol w:w="1701"/>
      </w:tblGrid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сведений</w:t>
            </w:r>
          </w:p>
        </w:tc>
        <w:tc>
          <w:tcPr>
            <w:tcW w:w="1701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Цифровые</w:t>
            </w:r>
            <w:r w:rsidR="00F718A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данные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0F3EFF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Проведено приемов </w:t>
            </w:r>
          </w:p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Принято граждан: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председателем Волгоградской городской Думы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 xml:space="preserve">- первым заместителем председателя Волгоградской городской Думы </w:t>
            </w:r>
          </w:p>
          <w:p w:rsidR="001A637B" w:rsidRPr="001A637B" w:rsidRDefault="001A637B" w:rsidP="00DD58B4">
            <w:pPr>
              <w:spacing w:before="120" w:after="120" w:line="240" w:lineRule="auto"/>
              <w:ind w:firstLine="65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заместителем председателя Волгоградской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  <w:p w:rsidR="00F718AA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F718AA"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1A637B" w:rsidRPr="001A637B" w:rsidTr="00F718AA"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 письменных обращений граждан в городскую Думу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из них повторных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-из них поступило через государственные органы, общественные организации и пр.</w:t>
            </w: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1322</w:t>
            </w: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319</w:t>
            </w:r>
          </w:p>
          <w:p w:rsidR="001A637B" w:rsidRPr="00407624" w:rsidRDefault="00F718AA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0F3EFF"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  <w:p w:rsidR="001A637B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1A637B" w:rsidRPr="001A637B" w:rsidTr="00F718AA">
        <w:trPr>
          <w:trHeight w:val="1244"/>
        </w:trPr>
        <w:tc>
          <w:tcPr>
            <w:tcW w:w="648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7257" w:type="dxa"/>
            <w:shd w:val="clear" w:color="auto" w:fill="auto"/>
          </w:tcPr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 обращений граждан, рассмотренных в сроки,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- установленные законодательством</w:t>
            </w:r>
          </w:p>
          <w:p w:rsidR="001A637B" w:rsidRPr="001A637B" w:rsidRDefault="001A637B" w:rsidP="00F71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A63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- на рассмотрении</w:t>
            </w:r>
          </w:p>
        </w:tc>
        <w:tc>
          <w:tcPr>
            <w:tcW w:w="1701" w:type="dxa"/>
            <w:shd w:val="clear" w:color="auto" w:fill="auto"/>
          </w:tcPr>
          <w:p w:rsidR="001A637B" w:rsidRPr="00407624" w:rsidRDefault="001A637B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A637B" w:rsidRPr="00407624" w:rsidRDefault="000F3EFF" w:rsidP="00F718A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  <w:r w:rsidR="00DD58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="00F420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  <w:p w:rsidR="001A637B" w:rsidRPr="00407624" w:rsidRDefault="000F3EFF" w:rsidP="00F4201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762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="00F4201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</w:tbl>
    <w:p w:rsidR="001A637B" w:rsidRPr="001A637B" w:rsidRDefault="001A637B" w:rsidP="001A63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07624" w:rsidRDefault="00407624" w:rsidP="003207C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07624" w:rsidSect="00892C1F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8359"/>
        <w:gridCol w:w="709"/>
        <w:gridCol w:w="709"/>
      </w:tblGrid>
      <w:tr w:rsidR="00EC1645" w:rsidRPr="004168EA" w:rsidTr="00EC1645">
        <w:trPr>
          <w:trHeight w:val="255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645" w:rsidRPr="004168EA" w:rsidRDefault="00EC1645" w:rsidP="00EC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Темы вопросов граждан в обращениях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1645" w:rsidRPr="004168EA" w:rsidRDefault="00EC1645" w:rsidP="00EC16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C1645" w:rsidRPr="004168EA" w:rsidRDefault="0005795C" w:rsidP="00EC16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EC1645" w:rsidRPr="004168EA" w:rsidTr="005068DA">
        <w:trPr>
          <w:cantSplit/>
          <w:trHeight w:val="1580"/>
        </w:trPr>
        <w:tc>
          <w:tcPr>
            <w:tcW w:w="8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645" w:rsidRPr="004168EA" w:rsidRDefault="00EC1645" w:rsidP="00320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07624" w:rsidRPr="00407624" w:rsidRDefault="00407624" w:rsidP="00EC1645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8359"/>
        <w:gridCol w:w="709"/>
        <w:gridCol w:w="709"/>
      </w:tblGrid>
      <w:tr w:rsidR="00EC1645" w:rsidRPr="004168EA" w:rsidTr="00EC1645">
        <w:trPr>
          <w:cantSplit/>
          <w:trHeight w:val="209"/>
          <w:tblHeader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sz w:val="2"/>
                <w:szCs w:val="2"/>
              </w:rPr>
              <w:tab/>
            </w:r>
            <w:r w:rsidRPr="004168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EC1645">
            <w:pPr>
              <w:pBdr>
                <w:top w:val="single" w:sz="4" w:space="1" w:color="auto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5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Благоустройство и ремонт подъездных дорог, в том числе тротуаров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Транспортное обслуживание населения, пассажирские перевозки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9001.0003.0009.0097.0689 )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Комплексное 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Благодарности, приглашения, поздравления органу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коммунальных услуг ненадлежащего качества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Просьбы об оказании финансовой помощи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Территориальное общественное самоуправление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Организация условий и мест для детского отдыха и досуга (детских и спортивных площадок)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9001.0001.0002.0023.0064 )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органов исполнительной власти субъекта Российской Федерации. Принимаемые решения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9001.0004.0016.0162.0999 )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Охрана общественного порядка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Уличное освещение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Капитальный ремонт общего имущества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Почтовое отправление или электронное сообщение, не имеющее смысла или содержащее рассуждения общего характера – не являющееся обращением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Переселение из подвалов, бараков, коммуналок, общежитий, аварийных домов, ветхого жилья, санитарно-защитной зоны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транспортной инфраструктуры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Технологическое присоединение потребителей к системам электро-, тепло-, газо-, водоснабжения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Озеленение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Отлов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представительных органов местного самоуправления, их должностных лиц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Истребование дополнительных документов и материалов, в том числе в электронной форме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Оплата жилищно-коммунальных услуг (ЖКХ), взносов в Фонд капитального ремонта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водоснабжении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теплоснабжении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Коммунально-бытовое хозяйство и предоставление услуг в условиях рынка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Оплата коммунальных услуг и электроэнергии, в том числе льготы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Стипендии, материальная помощь и другие денежные выплаты обучающимся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9001.0003.0009.0097.0694 )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Уборка снега, опавших листьев, мусора и посторонних предметов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Борьба с аварийностью. Безопасность дорожного движения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33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9001.0001.0001.0006.0013 )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Права и свободы человека и гражданина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Перерасчет размеров пенсий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Нормативное правовое регулирование строительной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9001.0003.0009.0097.0688 )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Градостроительство. Архитектура и проектирование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9001.0004.0016.0163.1028 )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Конфликты на бытовой почве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Ремонт и эксплуатация ливневой канализации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Результаты рассмотрения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(9001.0001.0002.0027.0128) Некорректные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9001.0002.0013.0142.0384.0048 )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телевидение, радиовещание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субъектов торговли, торговые точки, организация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Памятники воинам, воинские захоронения, мемориалы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Несанкционированная свалка мусора,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9001.0002.0007.0070.0281 )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Установление группы инвалидности, в том числе связанной с пребыванием на фронте. Вопросы медико-социальной экспертизы (МСЭ)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Угроза жителям населенных пунктов со стороны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Обращение с твердыми коммунальными отходами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Представление дополнительных документов и материалов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Ознакомление с документами и материалами, касающимися рассмотрения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газового оборудования. Опасность взрыва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9001.0003.0009.0102.0773 )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Нормативное правовое регулирование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9001.0001.0001.0008.0022 )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Выборы в органы государственной власти и органы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9001.0001.0001.0021.0059 )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Увековечение памяти выдающихся людей, исторических событий. Присвоение имен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9001.0001.0002.0025.0116 )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Споры хозяйствующих субъектов (не судебные)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Действие (бездействие) при рассмотрении обращения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Звание "Ветеран труда", "Участник трудового фронта". Льготы и меры социальной поддержки ветеранов труда, участников трудового фронта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среднее Итого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Лекарственное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9001.0003.0008.0083.0534 )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Составление проекта местного бюджета. Рассмотрение и утверждение местного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Регистрация физических лиц в качестве индивидуальных предпринимателей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в сфере строительства. Сооружение зданий, объектов капитального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Канализование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Городской, сельский и междугородний пассажирский 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 строительстве, размещении гаражей, стоянок, автопарковок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Образование земельных участков (образование, раздел, выдел, объединение земельных участков). Возникновение прав на землю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9001.0003.0012.0134.0881 )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Запросы архивных данных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9001.0004.0015.0155.0947 )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Установление места нахождения военнослужащих. Просьбы родственников об адресах военнослужащих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9001.0004.0015.0158.0956 )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жилья по договору социального найма (ДСН)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Реализация мер правовой и социальной защиты военнослужащих, граждан, уволенных с военной службы, и членов их семей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Эксплуатация и ремонт частного жилищного фонда (приватизированные жилые помещения в многоквартирных домах, индивидуальные жилые дома)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водоотведении и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канализовании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9001.90.0001.0001.0016.0045 )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депутата. Прекращение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9001.0001.0001.0010.0034 )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депутата. Деятельность депутатов, комитетов, Аппарата Государственной Думы Федерального Собрания Российской Федерации, прекращение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9001.0001.0001.0015.0042 )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исполнительно-распорядительных органов местного самоуправления и его руководителей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9001.0001.0001.0018.0055 )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Государственные награды. Награды и почетные знаки субъекта Российской Федерации. Ведомственные награды. Награды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Принятое по обращению решение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9001.0001.0003.0033.0205.0015 )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защита чести, достоинства деловой репутации граждан и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9001.0002.0007.0067.0274 )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Доступная среда, в том числе комфорт и доступность инфраструктуры, для лиц с ограниченными возможностями здоровья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9001.0002.0007.0073.0294 )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Признание участником ВОВ. Льготы и меры социальной поддержки ветеранов ВОВ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Социальная защита детей военного времени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9001.0002.0007.0074.0316 )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льгот в связи с награждением или присвоением почетных званий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Образовательные стандарты, требования к образовательному процессу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9001.0002.0013.0139.0331.0034 )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среднее Итого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Материально-техническое, финансовое и информационное обеспечение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9001.0002.0014.0143.0391 )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Помещение в больницы и специализированные лечебные учреждения. Оплата за лечение, пребывание в лечебных учреждениях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9001.0002.0014.0143.0403 )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здравоохранения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Работа аптек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9001.0002.0014.0144.0441 )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 и финансовое обеспечение в сфере физической культуры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9001.0003.0009.0093.0650 )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технической эксплуатации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теплостанций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теплоустановок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теплосетей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Технологическое присоединение объектов заявителя к газораспределительным сетям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Торговля товарами, купля-продажа товаров, осуществление торговой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9001.0003.0009.0104.0779 )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кладбищ и мест захоронений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9001.0003.0011.0122.0840 )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Предупреждение чрезвычайных ситуаций природного и техногенного характера, преодоление последствий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Выделение земельных участков для индивидуального жилищного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9001.0004.0015.0148.0896 )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Гражданская оборона, территориальная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9001.0004.0015.0158.0974 )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Выплаты за участие в боевых действиях, выдача удостоверения ветерана боевых действий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законодательства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Перебои в электроснабжении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Приборы учета коммунальных ресурсов в жилищном фонде (в том числе на общедомовые нужды)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C1645" w:rsidRPr="004168EA" w:rsidTr="00EC1645">
        <w:trPr>
          <w:trHeight w:val="585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Права, свободы и обязанности человека и гражданина (за исключением международной защиты прав человека)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38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9001.0001.0001.0006.0018.0076 )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Муниципальные нормативные правовые акты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9001.0001.0001.0007.0020 )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Разграничение предметов ведения, полномочий и функций между федеральными государственными органами, государственными органами субъектов Российской Федерации и органами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9001.0001.0001.0008.0021 )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Референдумы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9001.0001.0001.0020.0058 )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Государственные и профессиональные праздники, памятные даты. Юбилеи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9001.0001.0001.0022.0060 )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Наименование и переименование населенных пунктов, предприятий, учреждений и организаций, а также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физикогеографических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объектов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9001.0001.0002.0024.0079 )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Представление сведений о доходах, расходах, об имуществе и обязательствах имущественного характера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9001.0001.0002.0025.0086 )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Условия ведения предпринимательской деятельности, деятельность хозяйствующих субъектов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9001.0001.0002.0025.0087 )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предпринимательской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Социально-экономическое развитие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9001.0001.0002.0025.0117 )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Арендные отношения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Неполучение ответа на обращение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9001.0001.0002.0027.0129 )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Обращения, не поддающиеся прочтению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9001.0001.0003.0032.0204.0007 )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участие муниципальных образований в отношениях, регулируемых гражданским законодательством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9001.0001.0003.0037.0209 )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Приобретение права собственности. Прекращение права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9001.0001.0003.0040.0218 )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Договоры и другие обязательства (за исключением международного частного права)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9001.0001.0021.0203.0223 )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Награждение государственными наградами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9001.0002.0006.0064.0251 )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Трудоустройство. Безработица. Органы службы занятости. Государственные услуги в области содействия занятости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9001.0002.0006.0065.0254 )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9001.0002.0007.0067.0277 )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Индивидуальные программы реабилитации инвалидов (лиц с ограниченными физическими возможностями здоровья)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9001.0002.0007.0069.0280.0023 )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порядок подтверждения трудового стажа для назначения пенсий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Назначение пенсии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9001.0002.0007.0071.0282.0030 )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других видов пенсий по государственному пенсионному обеспечению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9001.0002.0007.0071.0284 )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Своевременность и качество пенсионного обеспечения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Компенсационные выплаты за утраченное имущество, за ущерб от стихийных бедствий, в том числе жилье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9001.0002.0007.0072.0289 )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Исчисление и выплата пособий гражданам, имеющим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9001.0002.0007.0073.0293 )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Определение в дома-интернаты для престарелых и инвалидов, психоневрологические интернаты. Деятельность названных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Льготы и меры социальной поддержки 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Статус и меры социальной поддержки ветеранов боевых действий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9001.0002.0007.0074.0308 )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Социальная защита семей военнослужащих, погибших при исполнении обязанностей военной службы по призыву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9001.0002.0013.0139.0325.0038 )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дополнительное профессиональное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Поступление в образовательные организации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9001.0002.0013.0139.0328.0036 )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высшее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Материально-техническое и информационное обеспечение образовательного процесса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9001.0002.0013.0139.0332 )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Условия проведения образовательного процесса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Проведение общественных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Конфликтные ситуации в образовательных организациях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9001.0002.0013.0139.0346.0038 )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дополнительное профессиональное 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9001.0002.0013.0140.0359.0039 )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общественные и гуманитарные науки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Формирование и реализация политики в сфере культуры и искусства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Государственный контроль и надзор в сфере сохранения культурного наследия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9001.0002.0013.0141.0370 )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Культурное наследие народов Российской Федерации и сохранение историко-культурных территорий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9001.0002.0014.0143.0387 )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Требования и стандарты в сфере здравоохранения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9001.0002.0014.0143.0412 )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Охрана здоровья взрослого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Квоты на оказание высокотехнологической медицинской помощи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9001.0002.0014.0143.0423 )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Медицинская экспертиза и медицинское освидетельствование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9001.0002.0014.0144.0440.0052 )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массовый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9001.0003.0008.0086.0537 )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Государственная политика в налоговой сфере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9001.0003.0008.0086.0543 )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Транспортный налог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9001.0003.0008.0086.0562 )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Оказание услуг в электронной форме. Пользование информационными ресурсами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9001.0003.0008.0087.0569 )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Государственная политика в сфере банковской деятельности. Развитие и укрепление банковской системы Российской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9001.0003.0009.0093.0657 )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Инновационная политика, внедрение высоких технологий. Изобретательская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9001.0003.0009.0096.0678 )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Согласование строительства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9001.0003.0009.0096.0684 )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Строительство и реконструкция дорог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Водоснабжение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9001.0003.0009.0097.0703 )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Газификация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9001.0003.0009.0098.0726 )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содержания домашних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9001.0003.0009.0099.0733.0061 )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автомобильный транспорт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Строительство и ремонт мостов и гидротехнических сооружений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9001.0003.0009.0099.0745 )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Транспортная безопасность, в том числе наземная,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подземнаяная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воздушная и надводная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9001.0003.0009.0100.0753 )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Почтово-банковские услуги (доставка пенсий и пособий, прием коммунальных платежей)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9001.0003.0009.0100.0761 )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Развитие цифрового вещания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9001.0003.0009.0102.0768 )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Управление в сфере торговли. Правила торговли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9001.0003.0011.0123.0846 )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Приватизация земельных участков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9001.0003.0011.0123.0850 )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Арендные отношения в области землепользования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9001.0003.0011.0127.0867 )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Содержание животных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9001.0004.0015.0148.0898 )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Мобилизация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9001.0004.0015.0152.0910 )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Военные архивы. Получение сведений и документов из архивов, поиск погибших и подтверждение участия в Великой Отечественной войне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9001.0004.0015.0155.0931 )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Прохождение военной службы по контракту, продление контракта, увольнение с военной службы, в том числе досрочное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9001.0004.0015.0155.0934 )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Дни воинской славы и памятные даты России. Патриотическое воспитание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Предоставление жилья в собственность военнослужащим, гражданам, уволенным с военной службы, членам их семей и гражданскому персоналу Вооруженных Сил Российской Федерации, других войск и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9001.0004.0015.0158.0966 )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Обязательное страхование военнослужащих. Страховые выплаты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9001.0004.0016.0162.1006 )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жилищного законодательства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9001.0004.0016.0162.1010 )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Ответственность за нарушение законодательства в сфере защиты прав юридических лиц и индивидуальных предпринимателей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9001.0004.0016.0162.1018 )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Нарушение правил парковки автотранспорта, в том числе на </w:t>
            </w:r>
            <w:proofErr w:type="spell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внутридворовой</w:t>
            </w:r>
            <w:proofErr w:type="spell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территории и вне организованных автостоянок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9001.0004.0016.0163.1029 )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Просьба о розыске военнопленных, интернированных и пропавших без вести в наши дни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9001.0004.0018.0171.1085 )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Разрешение гражданско-правовых споров и иных имущественных дел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9001.0004.0019.0179.1104 )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Деятельность судебных приставов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9001.0005.0005.0055.1123 )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Несвоевременное предоставление благоустроенного жилого помещения в связи с признанием жилья аварийным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9001.0005.0005.0055.1124 )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Несогласие граждан с вариантами предоставления жилья, взамен признанного в установленном порядке аварийным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9001.0005.0005.0055.1135 )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Обеспечение жильем ветеранов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Правила пользования жилыми помещениями (перепланировки, реконструкции, переоборудование, использование не по назначению)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9001.0005.0005.0055.1139 )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Обеспечение жильем детей-сирот и детей, оставшихся без попечения родителей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9001.0005.0005.0055.1146 )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Переустройство и (или) перепланировка жилого помещения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9001.0005.0005.0056.1159 )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9001.0005.0005.0056.1171 )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Включение многоквартирного дома в региональную программу капитального ремонта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C1645" w:rsidRPr="004168EA" w:rsidTr="00EC1645">
        <w:trPr>
          <w:trHeight w:val="20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9001.0005.0005.0057.1177 )</w:t>
            </w:r>
            <w:proofErr w:type="gramEnd"/>
            <w:r w:rsidRPr="004168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Участие в долевом строительстве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645" w:rsidRPr="004168EA" w:rsidRDefault="00EC1645" w:rsidP="003207C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407624" w:rsidRDefault="00407624" w:rsidP="004B1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07624" w:rsidSect="00EC1645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F47DAC" w:rsidRDefault="00826F19" w:rsidP="00826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9510F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54FC">
        <w:rPr>
          <w:rFonts w:ascii="Times New Roman" w:hAnsi="Times New Roman" w:cs="Times New Roman"/>
          <w:sz w:val="28"/>
          <w:szCs w:val="28"/>
        </w:rPr>
        <w:t>проведенный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Тематическому классификатору</w:t>
      </w:r>
      <w:bookmarkStart w:id="2" w:name="_GoBack"/>
      <w:bookmarkEnd w:id="2"/>
      <w:r w:rsidRPr="00826F19">
        <w:rPr>
          <w:rFonts w:ascii="Times New Roman" w:hAnsi="Times New Roman" w:cs="Times New Roman"/>
          <w:sz w:val="28"/>
          <w:szCs w:val="28"/>
        </w:rPr>
        <w:t xml:space="preserve"> обращений граждан Российской Федерации, иностранных граждан, лиц без гражданства, объединений граждан, в том числе юридических лиц, Управления президента Российской Федерации по работе с обращениями граждан и организаций,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826F19">
        <w:rPr>
          <w:rFonts w:ascii="Times New Roman" w:hAnsi="Times New Roman" w:cs="Times New Roman"/>
          <w:sz w:val="28"/>
          <w:szCs w:val="28"/>
        </w:rPr>
        <w:t>утвержденному распоряжением Управления Президента Российской Федерации от 30 ноября 2017 года № 104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47DAC">
        <w:rPr>
          <w:rFonts w:ascii="Times New Roman" w:hAnsi="Times New Roman" w:cs="Times New Roman"/>
          <w:sz w:val="28"/>
          <w:szCs w:val="28"/>
        </w:rPr>
        <w:t>пределил основные</w:t>
      </w:r>
      <w:r w:rsidR="00F47DAC" w:rsidRPr="0059510F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F47DAC">
        <w:rPr>
          <w:rFonts w:ascii="Times New Roman" w:hAnsi="Times New Roman" w:cs="Times New Roman"/>
          <w:sz w:val="28"/>
          <w:szCs w:val="28"/>
        </w:rPr>
        <w:t>изложенные жителями Волгограда в 202</w:t>
      </w:r>
      <w:r w:rsidR="00DD58B4">
        <w:rPr>
          <w:rFonts w:ascii="Times New Roman" w:hAnsi="Times New Roman" w:cs="Times New Roman"/>
          <w:sz w:val="28"/>
          <w:szCs w:val="28"/>
        </w:rPr>
        <w:t>3</w:t>
      </w:r>
      <w:r w:rsidR="00F47DAC"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pPr w:leftFromText="180" w:rightFromText="180" w:vertAnchor="text" w:horzAnchor="margin" w:tblpY="352"/>
        <w:tblW w:w="9073" w:type="dxa"/>
        <w:tblLayout w:type="fixed"/>
        <w:tblLook w:val="04A0" w:firstRow="1" w:lastRow="0" w:firstColumn="1" w:lastColumn="0" w:noHBand="0" w:noVBand="1"/>
      </w:tblPr>
      <w:tblGrid>
        <w:gridCol w:w="7259"/>
        <w:gridCol w:w="907"/>
        <w:gridCol w:w="907"/>
      </w:tblGrid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bottom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Транспортное обслуживание населения, пассажирские перевозки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благоустройство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Благодарности, приглашения, поздравления органу местного самоуправления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907" w:type="dxa"/>
            <w:vAlign w:val="center"/>
          </w:tcPr>
          <w:p w:rsidR="00F0647B" w:rsidRPr="00DD5D66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0647B" w:rsidRPr="00530DCC" w:rsidTr="00DD58B4">
        <w:trPr>
          <w:trHeight w:val="20"/>
        </w:trPr>
        <w:tc>
          <w:tcPr>
            <w:tcW w:w="7259" w:type="dxa"/>
            <w:shd w:val="clear" w:color="auto" w:fill="auto"/>
            <w:vAlign w:val="bottom"/>
            <w:hideMark/>
          </w:tcPr>
          <w:p w:rsidR="00F0647B" w:rsidRPr="00530DCC" w:rsidRDefault="00F0647B" w:rsidP="00DD58B4">
            <w:pPr>
              <w:spacing w:after="240" w:line="240" w:lineRule="auto"/>
              <w:ind w:left="60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 xml:space="preserve">Просьбы об оказании финансовой помощи </w:t>
            </w:r>
          </w:p>
        </w:tc>
        <w:tc>
          <w:tcPr>
            <w:tcW w:w="907" w:type="dxa"/>
            <w:vAlign w:val="center"/>
          </w:tcPr>
          <w:p w:rsidR="00F0647B" w:rsidRDefault="00F0647B" w:rsidP="00DD58B4">
            <w:pPr>
              <w:spacing w:after="240"/>
            </w:pPr>
            <w:r w:rsidRPr="00DD5D66">
              <w:t>–</w:t>
            </w:r>
          </w:p>
        </w:tc>
        <w:tc>
          <w:tcPr>
            <w:tcW w:w="907" w:type="dxa"/>
            <w:vAlign w:val="center"/>
          </w:tcPr>
          <w:p w:rsidR="00F0647B" w:rsidRPr="00530DCC" w:rsidRDefault="00F0647B" w:rsidP="00DD58B4">
            <w:pPr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0D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6B66BD" w:rsidRDefault="006B66BD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F0647B" w:rsidRDefault="00F0647B" w:rsidP="00F47DAC">
      <w:pPr>
        <w:rPr>
          <w:rFonts w:ascii="Times New Roman" w:hAnsi="Times New Roman" w:cs="Times New Roman"/>
          <w:sz w:val="28"/>
          <w:szCs w:val="28"/>
        </w:rPr>
      </w:pPr>
    </w:p>
    <w:p w:rsidR="00EF7F29" w:rsidRDefault="00EF7F29" w:rsidP="00D87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F8D">
        <w:rPr>
          <w:rFonts w:ascii="Times New Roman" w:hAnsi="Times New Roman" w:cs="Times New Roman"/>
          <w:sz w:val="28"/>
          <w:szCs w:val="28"/>
        </w:rPr>
        <w:t>По результатам обработки обращений граждан по территориальному признаку получены следующие данные</w:t>
      </w:r>
      <w:r w:rsidR="009857A4">
        <w:rPr>
          <w:rFonts w:ascii="Times New Roman" w:hAnsi="Times New Roman" w:cs="Times New Roman"/>
          <w:sz w:val="28"/>
          <w:szCs w:val="28"/>
        </w:rPr>
        <w:t>:</w:t>
      </w:r>
      <w:r w:rsidRPr="00552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96" w:rsidRDefault="00DD6996" w:rsidP="00EF7F29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05795C" w:rsidRPr="0005795C" w:rsidRDefault="0005795C" w:rsidP="009857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95C">
        <w:rPr>
          <w:rFonts w:ascii="Times New Roman" w:hAnsi="Times New Roman" w:cs="Times New Roman"/>
          <w:sz w:val="28"/>
          <w:szCs w:val="28"/>
        </w:rPr>
        <w:t>По городу Волгограду</w:t>
      </w:r>
      <w:r w:rsidR="009857A4">
        <w:rPr>
          <w:rFonts w:ascii="Times New Roman" w:hAnsi="Times New Roman" w:cs="Times New Roman"/>
          <w:sz w:val="28"/>
          <w:szCs w:val="28"/>
        </w:rPr>
        <w:t xml:space="preserve"> </w:t>
      </w:r>
      <w:r w:rsidR="00D87CE0">
        <w:rPr>
          <w:rFonts w:ascii="Times New Roman" w:hAnsi="Times New Roman" w:cs="Times New Roman"/>
          <w:sz w:val="28"/>
          <w:szCs w:val="28"/>
        </w:rPr>
        <w:t>поступило –</w:t>
      </w:r>
      <w:r w:rsidR="009857A4">
        <w:rPr>
          <w:rFonts w:ascii="Times New Roman" w:hAnsi="Times New Roman" w:cs="Times New Roman"/>
          <w:sz w:val="28"/>
          <w:szCs w:val="28"/>
        </w:rPr>
        <w:t xml:space="preserve"> 994</w:t>
      </w:r>
      <w:r w:rsidR="00D87CE0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9857A4">
        <w:rPr>
          <w:rFonts w:ascii="Times New Roman" w:hAnsi="Times New Roman" w:cs="Times New Roman"/>
          <w:sz w:val="28"/>
          <w:szCs w:val="28"/>
        </w:rPr>
        <w:t xml:space="preserve">, в том числе по районам Волгограда </w:t>
      </w:r>
      <w:r w:rsidR="009857A4" w:rsidRPr="00552F8D">
        <w:rPr>
          <w:rFonts w:ascii="Times New Roman" w:hAnsi="Times New Roman" w:cs="Times New Roman"/>
          <w:sz w:val="28"/>
          <w:szCs w:val="28"/>
        </w:rPr>
        <w:t>(в порядке убывания)</w:t>
      </w:r>
      <w:r w:rsidRPr="0005795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426"/>
        <w:gridCol w:w="889"/>
      </w:tblGrid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Краснооктябрьский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FD09ED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9E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C60927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09ED" w:rsidRPr="00FD09E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FD09ED" w:rsidRPr="00552F8D" w:rsidTr="0005795C">
        <w:tc>
          <w:tcPr>
            <w:tcW w:w="2579" w:type="dxa"/>
          </w:tcPr>
          <w:p w:rsidR="00FD09ED" w:rsidRPr="00552F8D" w:rsidRDefault="00FD09ED" w:rsidP="0070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</w:t>
            </w:r>
          </w:p>
        </w:tc>
        <w:tc>
          <w:tcPr>
            <w:tcW w:w="426" w:type="dxa"/>
          </w:tcPr>
          <w:p w:rsidR="00FD09ED" w:rsidRPr="00552F8D" w:rsidRDefault="00FD09ED" w:rsidP="00EF7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FD09ED" w:rsidRPr="00FD09ED" w:rsidRDefault="00C60927" w:rsidP="00C60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09ED" w:rsidRPr="00FD09E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9857A4" w:rsidRDefault="009857A4" w:rsidP="00985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иногородних граждан - 56</w:t>
      </w:r>
    </w:p>
    <w:p w:rsidR="009857A4" w:rsidRDefault="0005795C" w:rsidP="00D87C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A4">
        <w:rPr>
          <w:rFonts w:ascii="Times New Roman" w:hAnsi="Times New Roman" w:cs="Times New Roman"/>
          <w:sz w:val="28"/>
          <w:szCs w:val="28"/>
        </w:rPr>
        <w:t>Обра</w:t>
      </w:r>
      <w:r w:rsidR="009857A4" w:rsidRPr="009857A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9857A4">
        <w:rPr>
          <w:rFonts w:ascii="Times New Roman" w:hAnsi="Times New Roman" w:cs="Times New Roman"/>
          <w:sz w:val="28"/>
          <w:szCs w:val="28"/>
        </w:rPr>
        <w:t>граждан место проживания (регистрации) которых не определено (получено по эл</w:t>
      </w:r>
      <w:proofErr w:type="gramStart"/>
      <w:r w:rsidR="009857A4">
        <w:rPr>
          <w:rFonts w:ascii="Times New Roman" w:hAnsi="Times New Roman" w:cs="Times New Roman"/>
          <w:sz w:val="28"/>
          <w:szCs w:val="28"/>
        </w:rPr>
        <w:t>. почте</w:t>
      </w:r>
      <w:proofErr w:type="gramEnd"/>
      <w:r w:rsidR="009857A4">
        <w:rPr>
          <w:rFonts w:ascii="Times New Roman" w:hAnsi="Times New Roman" w:cs="Times New Roman"/>
          <w:sz w:val="28"/>
          <w:szCs w:val="28"/>
        </w:rPr>
        <w:t>) – 272</w:t>
      </w:r>
    </w:p>
    <w:p w:rsidR="009857A4" w:rsidRPr="009857A4" w:rsidRDefault="009857A4" w:rsidP="009857A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53CB" w:rsidRPr="005B01B5" w:rsidRDefault="00D353CB" w:rsidP="00552F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Организация и проведение личных приемов граждан</w:t>
      </w:r>
    </w:p>
    <w:p w:rsidR="0029624D" w:rsidRDefault="00D353CB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Приём избирателей по личным вопросам руководством Волгоградской городской Думы </w:t>
      </w:r>
      <w:r w:rsidR="0029624D">
        <w:rPr>
          <w:rFonts w:ascii="Times New Roman" w:hAnsi="Times New Roman" w:cs="Times New Roman"/>
          <w:sz w:val="28"/>
          <w:szCs w:val="28"/>
        </w:rPr>
        <w:t>регламентируется распоряжением председателя Волгоградской городской Думы от 07.10.2021 № 330-р «О</w:t>
      </w:r>
      <w:r w:rsidR="0029624D" w:rsidRPr="0029624D">
        <w:rPr>
          <w:rFonts w:ascii="Times New Roman" w:hAnsi="Times New Roman" w:cs="Times New Roman"/>
          <w:sz w:val="16"/>
          <w:szCs w:val="16"/>
        </w:rPr>
        <w:t xml:space="preserve"> </w:t>
      </w:r>
      <w:r w:rsidR="0029624D" w:rsidRPr="0029624D">
        <w:rPr>
          <w:rFonts w:ascii="Times New Roman" w:hAnsi="Times New Roman" w:cs="Times New Roman"/>
          <w:sz w:val="28"/>
          <w:szCs w:val="28"/>
        </w:rPr>
        <w:t>Порядке организации личного приема граждан председателем Волгоградской городской Думы и его заместителями</w:t>
      </w:r>
      <w:r w:rsidR="0029624D">
        <w:rPr>
          <w:rFonts w:ascii="Times New Roman" w:hAnsi="Times New Roman" w:cs="Times New Roman"/>
          <w:sz w:val="28"/>
          <w:szCs w:val="28"/>
        </w:rPr>
        <w:t>» (далее - Порядок).</w:t>
      </w:r>
    </w:p>
    <w:p w:rsidR="00D353CB" w:rsidRPr="005B01B5" w:rsidRDefault="0029624D" w:rsidP="00296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Порядку, 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5B01B5">
        <w:rPr>
          <w:rFonts w:ascii="Times New Roman" w:hAnsi="Times New Roman" w:cs="Times New Roman"/>
          <w:sz w:val="28"/>
          <w:szCs w:val="28"/>
        </w:rPr>
        <w:t xml:space="preserve">до 25 числа каждого месяца </w:t>
      </w:r>
      <w:r w:rsidR="00D353CB" w:rsidRPr="005B01B5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График приёма избирателей публикуется в газете «Городские вести», размещается на официальном сайте Волгоградской городской Думы и на стенде в здании Волгоградской городской Думы. </w:t>
      </w:r>
    </w:p>
    <w:p w:rsidR="00D353CB" w:rsidRPr="005B01B5" w:rsidRDefault="005B01B5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 xml:space="preserve">С </w:t>
      </w:r>
      <w:r w:rsidR="00D353CB" w:rsidRPr="005B01B5">
        <w:rPr>
          <w:rFonts w:ascii="Times New Roman" w:hAnsi="Times New Roman" w:cs="Times New Roman"/>
          <w:sz w:val="28"/>
          <w:szCs w:val="28"/>
        </w:rPr>
        <w:t>перв</w:t>
      </w:r>
      <w:r w:rsidRPr="005B01B5">
        <w:rPr>
          <w:rFonts w:ascii="Times New Roman" w:hAnsi="Times New Roman" w:cs="Times New Roman"/>
          <w:sz w:val="28"/>
          <w:szCs w:val="28"/>
        </w:rPr>
        <w:t>ого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рабоч</w:t>
      </w:r>
      <w:r w:rsidRPr="005B01B5">
        <w:rPr>
          <w:rFonts w:ascii="Times New Roman" w:hAnsi="Times New Roman" w:cs="Times New Roman"/>
          <w:sz w:val="28"/>
          <w:szCs w:val="28"/>
        </w:rPr>
        <w:t>его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д</w:t>
      </w:r>
      <w:r w:rsidRPr="005B01B5">
        <w:rPr>
          <w:rFonts w:ascii="Times New Roman" w:hAnsi="Times New Roman" w:cs="Times New Roman"/>
          <w:sz w:val="28"/>
          <w:szCs w:val="28"/>
        </w:rPr>
        <w:t>ня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каждого месяца осуществляется предварительная запись жителей города</w:t>
      </w:r>
      <w:r w:rsidR="001C12C2" w:rsidRPr="005B01B5">
        <w:rPr>
          <w:rFonts w:ascii="Times New Roman" w:hAnsi="Times New Roman" w:cs="Times New Roman"/>
          <w:sz w:val="28"/>
          <w:szCs w:val="28"/>
        </w:rPr>
        <w:t xml:space="preserve"> на приё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м граждан по личным вопросам. </w:t>
      </w:r>
    </w:p>
    <w:p w:rsidR="00FD09ED" w:rsidRDefault="00636E7A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За истекший период 202</w:t>
      </w:r>
      <w:r w:rsidR="00FD09ED">
        <w:rPr>
          <w:rFonts w:ascii="Times New Roman" w:hAnsi="Times New Roman" w:cs="Times New Roman"/>
          <w:sz w:val="28"/>
          <w:szCs w:val="28"/>
        </w:rPr>
        <w:t>3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 года председателем Волгоградской городской Думы, первым заместителем председателя, заместител</w:t>
      </w:r>
      <w:r w:rsidRPr="005B01B5">
        <w:rPr>
          <w:rFonts w:ascii="Times New Roman" w:hAnsi="Times New Roman" w:cs="Times New Roman"/>
          <w:sz w:val="28"/>
          <w:szCs w:val="28"/>
        </w:rPr>
        <w:t xml:space="preserve">ем председателя было проведено </w:t>
      </w:r>
      <w:r w:rsidR="00FD09ED" w:rsidRPr="005F2AE7">
        <w:rPr>
          <w:rFonts w:ascii="Times New Roman" w:hAnsi="Times New Roman" w:cs="Times New Roman"/>
          <w:b/>
          <w:sz w:val="28"/>
          <w:szCs w:val="28"/>
        </w:rPr>
        <w:t>14</w:t>
      </w:r>
      <w:r w:rsidRPr="005F2AE7">
        <w:rPr>
          <w:rFonts w:ascii="Times New Roman" w:hAnsi="Times New Roman" w:cs="Times New Roman"/>
          <w:sz w:val="28"/>
          <w:szCs w:val="28"/>
        </w:rPr>
        <w:t xml:space="preserve"> приёмов избирателей, принято </w:t>
      </w:r>
      <w:r w:rsidR="00FD09ED" w:rsidRPr="005F2AE7">
        <w:rPr>
          <w:rFonts w:ascii="Times New Roman" w:hAnsi="Times New Roman" w:cs="Times New Roman"/>
          <w:b/>
          <w:sz w:val="28"/>
          <w:szCs w:val="28"/>
        </w:rPr>
        <w:t>31</w:t>
      </w:r>
      <w:r w:rsidR="00FD09ED" w:rsidRPr="005F2AE7">
        <w:rPr>
          <w:rFonts w:ascii="Times New Roman" w:hAnsi="Times New Roman" w:cs="Times New Roman"/>
          <w:sz w:val="28"/>
          <w:szCs w:val="28"/>
        </w:rPr>
        <w:t xml:space="preserve"> </w:t>
      </w:r>
      <w:r w:rsidR="00D353CB" w:rsidRPr="005F2AE7">
        <w:rPr>
          <w:rFonts w:ascii="Times New Roman" w:hAnsi="Times New Roman" w:cs="Times New Roman"/>
          <w:sz w:val="28"/>
          <w:szCs w:val="28"/>
        </w:rPr>
        <w:t>человек</w:t>
      </w:r>
      <w:r w:rsidR="00D353CB" w:rsidRPr="005B01B5">
        <w:rPr>
          <w:rFonts w:ascii="Times New Roman" w:hAnsi="Times New Roman" w:cs="Times New Roman"/>
          <w:sz w:val="28"/>
          <w:szCs w:val="28"/>
        </w:rPr>
        <w:t xml:space="preserve">. </w:t>
      </w:r>
      <w:r w:rsidR="00EE5910">
        <w:rPr>
          <w:rFonts w:ascii="Times New Roman" w:hAnsi="Times New Roman" w:cs="Times New Roman"/>
          <w:sz w:val="28"/>
          <w:szCs w:val="28"/>
        </w:rPr>
        <w:t xml:space="preserve">Из них: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21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 приняты председателем Волгоградской городской Думы;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4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человека - первым заместителем председателя и </w:t>
      </w:r>
      <w:r w:rsidR="00EE5910" w:rsidRPr="005F2AE7">
        <w:rPr>
          <w:rFonts w:ascii="Times New Roman" w:hAnsi="Times New Roman" w:cs="Times New Roman"/>
          <w:b/>
          <w:sz w:val="28"/>
          <w:szCs w:val="28"/>
        </w:rPr>
        <w:t>6</w:t>
      </w:r>
      <w:r w:rsidR="00EE5910">
        <w:rPr>
          <w:rFonts w:ascii="Times New Roman" w:hAnsi="Times New Roman" w:cs="Times New Roman"/>
          <w:sz w:val="28"/>
          <w:szCs w:val="28"/>
        </w:rPr>
        <w:t xml:space="preserve"> человек - заместителем председателя.</w:t>
      </w:r>
    </w:p>
    <w:p w:rsidR="00D353CB" w:rsidRPr="005B01B5" w:rsidRDefault="00D353CB" w:rsidP="00D3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B5">
        <w:rPr>
          <w:rFonts w:ascii="Times New Roman" w:hAnsi="Times New Roman" w:cs="Times New Roman"/>
          <w:sz w:val="28"/>
          <w:szCs w:val="28"/>
        </w:rPr>
        <w:t>Депутаты Волгоградской городской Думы проводят прием граждан в общественных приемных, которые расположены во всех р</w:t>
      </w:r>
      <w:r w:rsidR="00636E7A" w:rsidRPr="005B01B5">
        <w:rPr>
          <w:rFonts w:ascii="Times New Roman" w:hAnsi="Times New Roman" w:cs="Times New Roman"/>
          <w:sz w:val="28"/>
          <w:szCs w:val="28"/>
        </w:rPr>
        <w:t xml:space="preserve">айонах города. Всего работает </w:t>
      </w:r>
      <w:r w:rsidR="00053EB3" w:rsidRPr="005F2AE7">
        <w:rPr>
          <w:rFonts w:ascii="Times New Roman" w:hAnsi="Times New Roman" w:cs="Times New Roman"/>
          <w:sz w:val="28"/>
          <w:szCs w:val="28"/>
        </w:rPr>
        <w:t>39</w:t>
      </w:r>
      <w:r w:rsidRPr="005F2AE7">
        <w:rPr>
          <w:rFonts w:ascii="Times New Roman" w:hAnsi="Times New Roman" w:cs="Times New Roman"/>
          <w:sz w:val="28"/>
          <w:szCs w:val="28"/>
        </w:rPr>
        <w:t xml:space="preserve"> п</w:t>
      </w:r>
      <w:r w:rsidRPr="005B01B5">
        <w:rPr>
          <w:rFonts w:ascii="Times New Roman" w:hAnsi="Times New Roman" w:cs="Times New Roman"/>
          <w:sz w:val="28"/>
          <w:szCs w:val="28"/>
        </w:rPr>
        <w:t>риемных. Для удобства избирателей города Волгограда на официальном сайте Волгоградской городской Думы (</w:t>
      </w:r>
      <w:hyperlink r:id="rId12" w:history="1">
        <w:r w:rsidRPr="005B01B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http://www.volgsovet.ru/</w:t>
        </w:r>
      </w:hyperlink>
      <w:r w:rsidRPr="005B01B5">
        <w:rPr>
          <w:rFonts w:ascii="Times New Roman" w:hAnsi="Times New Roman" w:cs="Times New Roman"/>
          <w:sz w:val="28"/>
          <w:szCs w:val="28"/>
        </w:rPr>
        <w:t xml:space="preserve">) создана специальная система поиска «Ваш депутат», позволяющая гражданину по названию улицы и номеру дома определить номер избирательного округа, фамилию, имя, отчество депутата, а также </w:t>
      </w:r>
      <w:r w:rsidR="003F6144" w:rsidRPr="005B01B5">
        <w:rPr>
          <w:rFonts w:ascii="Times New Roman" w:hAnsi="Times New Roman" w:cs="Times New Roman"/>
          <w:sz w:val="28"/>
          <w:szCs w:val="28"/>
        </w:rPr>
        <w:t>ознакомится с адресом</w:t>
      </w:r>
      <w:r w:rsidR="0029624D">
        <w:rPr>
          <w:rFonts w:ascii="Times New Roman" w:hAnsi="Times New Roman" w:cs="Times New Roman"/>
          <w:sz w:val="28"/>
          <w:szCs w:val="28"/>
        </w:rPr>
        <w:t xml:space="preserve"> </w:t>
      </w:r>
      <w:r w:rsidRPr="005B01B5">
        <w:rPr>
          <w:rFonts w:ascii="Times New Roman" w:hAnsi="Times New Roman" w:cs="Times New Roman"/>
          <w:sz w:val="28"/>
          <w:szCs w:val="28"/>
        </w:rPr>
        <w:t>и графиком работы общественной приемной депутата.</w:t>
      </w: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4D" w:rsidRPr="00D87CE0" w:rsidRDefault="0029624D" w:rsidP="003F6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624D" w:rsidRPr="00D87CE0" w:rsidSect="000177B9"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96" w:rsidRDefault="00C11A96" w:rsidP="00A91D30">
      <w:pPr>
        <w:spacing w:after="0" w:line="240" w:lineRule="auto"/>
      </w:pPr>
      <w:r>
        <w:separator/>
      </w:r>
    </w:p>
  </w:endnote>
  <w:endnote w:type="continuationSeparator" w:id="0">
    <w:p w:rsidR="00C11A96" w:rsidRDefault="00C11A96" w:rsidP="00A9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96" w:rsidRDefault="00C11A96" w:rsidP="00A91D30">
      <w:pPr>
        <w:spacing w:after="0" w:line="240" w:lineRule="auto"/>
      </w:pPr>
      <w:r>
        <w:separator/>
      </w:r>
    </w:p>
  </w:footnote>
  <w:footnote w:type="continuationSeparator" w:id="0">
    <w:p w:rsidR="00C11A96" w:rsidRDefault="00C11A96" w:rsidP="00A9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DA" w:rsidRDefault="005068DA">
    <w:pPr>
      <w:pStyle w:val="a6"/>
      <w:jc w:val="center"/>
    </w:pPr>
  </w:p>
  <w:p w:rsidR="0005795C" w:rsidRDefault="0005795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81593"/>
      <w:docPartObj>
        <w:docPartGallery w:val="Page Numbers (Top of Page)"/>
        <w:docPartUnique/>
      </w:docPartObj>
    </w:sdtPr>
    <w:sdtContent>
      <w:p w:rsidR="000177B9" w:rsidRDefault="000177B9">
        <w:pPr>
          <w:pStyle w:val="a6"/>
          <w:jc w:val="center"/>
        </w:pPr>
      </w:p>
    </w:sdtContent>
  </w:sdt>
  <w:p w:rsidR="005068DA" w:rsidRPr="005068DA" w:rsidRDefault="005068DA" w:rsidP="005068DA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7B9" w:rsidRPr="005068DA" w:rsidRDefault="000177B9" w:rsidP="005068D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01CF"/>
    <w:multiLevelType w:val="hybridMultilevel"/>
    <w:tmpl w:val="37F2A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4E"/>
    <w:rsid w:val="00001379"/>
    <w:rsid w:val="000022D1"/>
    <w:rsid w:val="000177B9"/>
    <w:rsid w:val="0002311D"/>
    <w:rsid w:val="00027724"/>
    <w:rsid w:val="00043B4B"/>
    <w:rsid w:val="00053EB3"/>
    <w:rsid w:val="0005795C"/>
    <w:rsid w:val="00077377"/>
    <w:rsid w:val="000C2031"/>
    <w:rsid w:val="000D07FC"/>
    <w:rsid w:val="000F3EFF"/>
    <w:rsid w:val="00110BF9"/>
    <w:rsid w:val="00135560"/>
    <w:rsid w:val="00187528"/>
    <w:rsid w:val="00196BDA"/>
    <w:rsid w:val="001A56C0"/>
    <w:rsid w:val="001A637B"/>
    <w:rsid w:val="001C12C2"/>
    <w:rsid w:val="002208D0"/>
    <w:rsid w:val="0022653B"/>
    <w:rsid w:val="00233356"/>
    <w:rsid w:val="0029624D"/>
    <w:rsid w:val="002A3357"/>
    <w:rsid w:val="002C54FC"/>
    <w:rsid w:val="002E323F"/>
    <w:rsid w:val="003145CF"/>
    <w:rsid w:val="003207C0"/>
    <w:rsid w:val="003225E5"/>
    <w:rsid w:val="00357F5B"/>
    <w:rsid w:val="00376CBF"/>
    <w:rsid w:val="00383FFE"/>
    <w:rsid w:val="003B0E1F"/>
    <w:rsid w:val="003B2839"/>
    <w:rsid w:val="003E41DA"/>
    <w:rsid w:val="003F6144"/>
    <w:rsid w:val="00407624"/>
    <w:rsid w:val="00422EE7"/>
    <w:rsid w:val="00497720"/>
    <w:rsid w:val="004B1198"/>
    <w:rsid w:val="004B1E17"/>
    <w:rsid w:val="004D674F"/>
    <w:rsid w:val="004D7039"/>
    <w:rsid w:val="005068DA"/>
    <w:rsid w:val="00530DCC"/>
    <w:rsid w:val="00552F8D"/>
    <w:rsid w:val="00576385"/>
    <w:rsid w:val="0059510F"/>
    <w:rsid w:val="005B01B5"/>
    <w:rsid w:val="005E4EFA"/>
    <w:rsid w:val="005F2AE7"/>
    <w:rsid w:val="005F5970"/>
    <w:rsid w:val="00617A9C"/>
    <w:rsid w:val="00636E7A"/>
    <w:rsid w:val="006400A1"/>
    <w:rsid w:val="0064179F"/>
    <w:rsid w:val="00653460"/>
    <w:rsid w:val="00692A10"/>
    <w:rsid w:val="00694A5A"/>
    <w:rsid w:val="006A434E"/>
    <w:rsid w:val="006B2011"/>
    <w:rsid w:val="006B66BD"/>
    <w:rsid w:val="006D48F1"/>
    <w:rsid w:val="006D71A5"/>
    <w:rsid w:val="006E1385"/>
    <w:rsid w:val="00704D0F"/>
    <w:rsid w:val="007930C3"/>
    <w:rsid w:val="007B6ED4"/>
    <w:rsid w:val="007C37A6"/>
    <w:rsid w:val="007F01A5"/>
    <w:rsid w:val="008015B1"/>
    <w:rsid w:val="00820902"/>
    <w:rsid w:val="00826F19"/>
    <w:rsid w:val="00834B3A"/>
    <w:rsid w:val="00855CE7"/>
    <w:rsid w:val="00892C1F"/>
    <w:rsid w:val="008A7B81"/>
    <w:rsid w:val="008C5B15"/>
    <w:rsid w:val="008C6231"/>
    <w:rsid w:val="008F36D0"/>
    <w:rsid w:val="009853A3"/>
    <w:rsid w:val="009857A4"/>
    <w:rsid w:val="009E0756"/>
    <w:rsid w:val="009E68DD"/>
    <w:rsid w:val="00A04D38"/>
    <w:rsid w:val="00A358FF"/>
    <w:rsid w:val="00A62375"/>
    <w:rsid w:val="00A7528D"/>
    <w:rsid w:val="00A80339"/>
    <w:rsid w:val="00A820A7"/>
    <w:rsid w:val="00A91D30"/>
    <w:rsid w:val="00A94DAB"/>
    <w:rsid w:val="00AD58F6"/>
    <w:rsid w:val="00AD6B9B"/>
    <w:rsid w:val="00AE4AA6"/>
    <w:rsid w:val="00AE72A4"/>
    <w:rsid w:val="00B014D9"/>
    <w:rsid w:val="00B104F8"/>
    <w:rsid w:val="00B378C9"/>
    <w:rsid w:val="00B75F38"/>
    <w:rsid w:val="00B94143"/>
    <w:rsid w:val="00C11A96"/>
    <w:rsid w:val="00C14253"/>
    <w:rsid w:val="00C43B26"/>
    <w:rsid w:val="00C45CD2"/>
    <w:rsid w:val="00C60927"/>
    <w:rsid w:val="00C73C89"/>
    <w:rsid w:val="00CC7468"/>
    <w:rsid w:val="00D05E8D"/>
    <w:rsid w:val="00D269B5"/>
    <w:rsid w:val="00D353CB"/>
    <w:rsid w:val="00D4554F"/>
    <w:rsid w:val="00D87CE0"/>
    <w:rsid w:val="00D87D2E"/>
    <w:rsid w:val="00DD58B4"/>
    <w:rsid w:val="00DD6996"/>
    <w:rsid w:val="00DF4475"/>
    <w:rsid w:val="00DF6BBD"/>
    <w:rsid w:val="00E44135"/>
    <w:rsid w:val="00E71B8D"/>
    <w:rsid w:val="00E95951"/>
    <w:rsid w:val="00EB11E4"/>
    <w:rsid w:val="00EC1645"/>
    <w:rsid w:val="00ED7383"/>
    <w:rsid w:val="00EE3AF8"/>
    <w:rsid w:val="00EE5910"/>
    <w:rsid w:val="00EF7F29"/>
    <w:rsid w:val="00F0647B"/>
    <w:rsid w:val="00F42010"/>
    <w:rsid w:val="00F4364B"/>
    <w:rsid w:val="00F44972"/>
    <w:rsid w:val="00F47DAC"/>
    <w:rsid w:val="00F63B20"/>
    <w:rsid w:val="00F718AA"/>
    <w:rsid w:val="00F92742"/>
    <w:rsid w:val="00F979B0"/>
    <w:rsid w:val="00FD09ED"/>
    <w:rsid w:val="00FD2E15"/>
    <w:rsid w:val="00F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31E098-6922-4913-9F31-8E15346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4D3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04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04D38"/>
  </w:style>
  <w:style w:type="paragraph" w:styleId="a6">
    <w:name w:val="header"/>
    <w:basedOn w:val="a"/>
    <w:link w:val="a5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04D38"/>
  </w:style>
  <w:style w:type="paragraph" w:styleId="a8">
    <w:name w:val="footer"/>
    <w:basedOn w:val="a"/>
    <w:link w:val="a7"/>
    <w:uiPriority w:val="99"/>
    <w:unhideWhenUsed/>
    <w:rsid w:val="00A04D3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sid w:val="00C7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9510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27724"/>
    <w:rPr>
      <w:color w:val="800080"/>
      <w:u w:val="single"/>
    </w:rPr>
  </w:style>
  <w:style w:type="paragraph" w:customStyle="1" w:styleId="xl63">
    <w:name w:val="xl63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277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2772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277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277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47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F47DA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sovet.ru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sovet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2023</Year>
    <FullName xmlns="7e934b93-dec2-4098-b98a-64a34769f154">Отчет о рассмотрении обращений граждан в Волгоградскую городскую Думу за 2023 год</FullName>
  </documentManagement>
</p:properties>
</file>

<file path=customXml/itemProps1.xml><?xml version="1.0" encoding="utf-8"?>
<ds:datastoreItem xmlns:ds="http://schemas.openxmlformats.org/officeDocument/2006/customXml" ds:itemID="{2433729F-3A36-43AE-A5A4-2EDA36B162A8}"/>
</file>

<file path=customXml/itemProps2.xml><?xml version="1.0" encoding="utf-8"?>
<ds:datastoreItem xmlns:ds="http://schemas.openxmlformats.org/officeDocument/2006/customXml" ds:itemID="{E074B437-E77C-4731-BDFD-95AACAC0153A}"/>
</file>

<file path=customXml/itemProps3.xml><?xml version="1.0" encoding="utf-8"?>
<ds:datastoreItem xmlns:ds="http://schemas.openxmlformats.org/officeDocument/2006/customXml" ds:itemID="{5E9EA5E1-EF71-47C5-B5C9-CA7C76FDFBD9}"/>
</file>

<file path=customXml/itemProps4.xml><?xml version="1.0" encoding="utf-8"?>
<ds:datastoreItem xmlns:ds="http://schemas.openxmlformats.org/officeDocument/2006/customXml" ds:itemID="{C95CCC60-25BF-46F8-A5A8-57CD9DA1E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рассмотрении обращений граждан в Волгоградскую городскую Думу за 2023 год</dc:title>
  <dc:creator>Улановская Оксана Михайловна</dc:creator>
  <cp:lastModifiedBy>Гаврилова Инна Эдуардовна</cp:lastModifiedBy>
  <cp:revision>17</cp:revision>
  <cp:lastPrinted>2024-02-15T14:07:00Z</cp:lastPrinted>
  <dcterms:created xsi:type="dcterms:W3CDTF">2024-01-16T11:28:00Z</dcterms:created>
  <dcterms:modified xsi:type="dcterms:W3CDTF">2024-02-16T11:13:00Z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