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9FC" w:rsidRPr="00C5134B" w:rsidRDefault="000069FC" w:rsidP="00C5134B">
      <w:pPr>
        <w:pStyle w:val="ConsPlusNormal"/>
        <w:widowControl/>
        <w:ind w:left="5670"/>
        <w:outlineLvl w:val="0"/>
        <w:rPr>
          <w:rFonts w:ascii="Times New Roman" w:hAnsi="Times New Roman" w:cs="Times New Roman"/>
          <w:sz w:val="28"/>
          <w:szCs w:val="28"/>
        </w:rPr>
      </w:pPr>
      <w:r w:rsidRPr="00C5134B">
        <w:rPr>
          <w:rFonts w:ascii="Times New Roman" w:hAnsi="Times New Roman" w:cs="Times New Roman"/>
          <w:sz w:val="28"/>
          <w:szCs w:val="28"/>
        </w:rPr>
        <w:t>Утверждено</w:t>
      </w:r>
    </w:p>
    <w:p w:rsidR="000069FC" w:rsidRPr="00C5134B" w:rsidRDefault="000069FC" w:rsidP="00C5134B">
      <w:pPr>
        <w:pStyle w:val="ConsPlusNormal"/>
        <w:widowControl/>
        <w:ind w:left="5670"/>
        <w:rPr>
          <w:rFonts w:ascii="Times New Roman" w:hAnsi="Times New Roman" w:cs="Times New Roman"/>
          <w:sz w:val="28"/>
          <w:szCs w:val="28"/>
        </w:rPr>
      </w:pPr>
      <w:r w:rsidRPr="00C5134B">
        <w:rPr>
          <w:rFonts w:ascii="Times New Roman" w:hAnsi="Times New Roman" w:cs="Times New Roman"/>
          <w:sz w:val="28"/>
          <w:szCs w:val="28"/>
        </w:rPr>
        <w:t>решением</w:t>
      </w:r>
    </w:p>
    <w:p w:rsidR="000069FC" w:rsidRDefault="000069FC" w:rsidP="00C5134B">
      <w:pPr>
        <w:pStyle w:val="ConsPlusNormal"/>
        <w:widowControl/>
        <w:ind w:left="5670"/>
        <w:rPr>
          <w:rFonts w:ascii="Times New Roman" w:hAnsi="Times New Roman" w:cs="Times New Roman"/>
          <w:sz w:val="28"/>
          <w:szCs w:val="28"/>
        </w:rPr>
      </w:pPr>
      <w:r w:rsidRPr="00C5134B">
        <w:rPr>
          <w:rFonts w:ascii="Times New Roman" w:hAnsi="Times New Roman" w:cs="Times New Roman"/>
          <w:sz w:val="28"/>
          <w:szCs w:val="28"/>
        </w:rPr>
        <w:t>Волгоградской городской Думы</w:t>
      </w:r>
    </w:p>
    <w:p w:rsidR="00C5134B" w:rsidRPr="00C5134B" w:rsidRDefault="00C5134B" w:rsidP="00C5134B">
      <w:pPr>
        <w:pStyle w:val="ConsPlusNormal"/>
        <w:widowControl/>
        <w:ind w:left="5670"/>
        <w:rPr>
          <w:rFonts w:ascii="Times New Roman" w:hAnsi="Times New Roman" w:cs="Times New Roman"/>
          <w:sz w:val="28"/>
          <w:szCs w:val="28"/>
        </w:rPr>
      </w:pPr>
    </w:p>
    <w:p w:rsidR="000069FC" w:rsidRPr="00C5134B" w:rsidRDefault="000069FC" w:rsidP="00C5134B">
      <w:pPr>
        <w:pStyle w:val="ConsPlusNormal"/>
        <w:widowControl/>
        <w:ind w:left="5670"/>
        <w:rPr>
          <w:rFonts w:ascii="Times New Roman" w:hAnsi="Times New Roman" w:cs="Times New Roman"/>
          <w:sz w:val="28"/>
          <w:szCs w:val="28"/>
        </w:rPr>
      </w:pPr>
      <w:r w:rsidRPr="00C5134B">
        <w:rPr>
          <w:rFonts w:ascii="Times New Roman" w:hAnsi="Times New Roman" w:cs="Times New Roman"/>
          <w:sz w:val="28"/>
          <w:szCs w:val="28"/>
        </w:rPr>
        <w:t xml:space="preserve">от </w:t>
      </w:r>
      <w:r w:rsidRPr="00C5134B">
        <w:rPr>
          <w:rFonts w:ascii="Times New Roman" w:hAnsi="Times New Roman" w:cs="Times New Roman"/>
          <w:sz w:val="28"/>
          <w:szCs w:val="28"/>
          <w:u w:val="single"/>
        </w:rPr>
        <w:t>26</w:t>
      </w:r>
      <w:r w:rsidR="00C5134B" w:rsidRPr="00C5134B">
        <w:rPr>
          <w:rFonts w:ascii="Times New Roman" w:hAnsi="Times New Roman" w:cs="Times New Roman"/>
          <w:sz w:val="28"/>
          <w:szCs w:val="28"/>
          <w:u w:val="single"/>
        </w:rPr>
        <w:t>.05.</w:t>
      </w:r>
      <w:r w:rsidRPr="00C5134B">
        <w:rPr>
          <w:rFonts w:ascii="Times New Roman" w:hAnsi="Times New Roman" w:cs="Times New Roman"/>
          <w:sz w:val="28"/>
          <w:szCs w:val="28"/>
          <w:u w:val="single"/>
        </w:rPr>
        <w:t>2010</w:t>
      </w:r>
      <w:r w:rsidRPr="00C5134B">
        <w:rPr>
          <w:rFonts w:ascii="Times New Roman" w:hAnsi="Times New Roman" w:cs="Times New Roman"/>
          <w:sz w:val="28"/>
          <w:szCs w:val="28"/>
        </w:rPr>
        <w:t xml:space="preserve">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w:t>
      </w:r>
      <w:r w:rsidRPr="00C5134B">
        <w:rPr>
          <w:rFonts w:ascii="Times New Roman" w:hAnsi="Times New Roman" w:cs="Times New Roman"/>
          <w:sz w:val="28"/>
          <w:szCs w:val="28"/>
          <w:u w:val="single"/>
        </w:rPr>
        <w:t>33/983</w:t>
      </w:r>
    </w:p>
    <w:p w:rsidR="000069FC" w:rsidRDefault="000069FC" w:rsidP="00C5134B">
      <w:pPr>
        <w:pStyle w:val="ConsPlusNormal"/>
        <w:widowControl/>
        <w:jc w:val="both"/>
        <w:rPr>
          <w:rFonts w:ascii="Times New Roman" w:hAnsi="Times New Roman" w:cs="Times New Roman"/>
          <w:sz w:val="28"/>
          <w:szCs w:val="28"/>
        </w:rPr>
      </w:pPr>
    </w:p>
    <w:p w:rsidR="00C5134B" w:rsidRDefault="00C5134B" w:rsidP="00C5134B">
      <w:pPr>
        <w:pStyle w:val="ConsPlusNormal"/>
        <w:widowControl/>
        <w:jc w:val="both"/>
        <w:rPr>
          <w:rFonts w:ascii="Times New Roman" w:hAnsi="Times New Roman" w:cs="Times New Roman"/>
          <w:sz w:val="28"/>
          <w:szCs w:val="28"/>
        </w:rPr>
      </w:pPr>
    </w:p>
    <w:p w:rsidR="00C5134B" w:rsidRPr="00C5134B" w:rsidRDefault="00C5134B" w:rsidP="00C5134B">
      <w:pPr>
        <w:pStyle w:val="ConsPlusNormal"/>
        <w:widowControl/>
        <w:jc w:val="both"/>
        <w:rPr>
          <w:rFonts w:ascii="Times New Roman" w:hAnsi="Times New Roman" w:cs="Times New Roman"/>
          <w:sz w:val="28"/>
          <w:szCs w:val="28"/>
        </w:rPr>
      </w:pPr>
    </w:p>
    <w:p w:rsidR="000069FC" w:rsidRPr="00C5134B" w:rsidRDefault="007E75E8" w:rsidP="00C5134B">
      <w:pPr>
        <w:pStyle w:val="ConsPlusTitle"/>
        <w:widowControl/>
        <w:jc w:val="center"/>
        <w:rPr>
          <w:rFonts w:ascii="Times New Roman" w:hAnsi="Times New Roman" w:cs="Times New Roman"/>
          <w:b w:val="0"/>
          <w:sz w:val="28"/>
          <w:szCs w:val="28"/>
        </w:rPr>
      </w:pPr>
      <w:bookmarkStart w:id="0" w:name="P45"/>
      <w:bookmarkEnd w:id="0"/>
      <w:r w:rsidRPr="00C5134B">
        <w:rPr>
          <w:rFonts w:ascii="Times New Roman" w:hAnsi="Times New Roman" w:cs="Times New Roman"/>
          <w:b w:val="0"/>
          <w:sz w:val="28"/>
          <w:szCs w:val="28"/>
        </w:rPr>
        <w:t>Положение</w:t>
      </w:r>
    </w:p>
    <w:p w:rsidR="000069FC" w:rsidRPr="00C5134B" w:rsidRDefault="007E75E8" w:rsidP="00C5134B">
      <w:pPr>
        <w:pStyle w:val="ConsPlusTitle"/>
        <w:widowControl/>
        <w:jc w:val="center"/>
        <w:rPr>
          <w:rFonts w:ascii="Times New Roman" w:hAnsi="Times New Roman" w:cs="Times New Roman"/>
          <w:b w:val="0"/>
          <w:sz w:val="28"/>
          <w:szCs w:val="28"/>
        </w:rPr>
      </w:pPr>
      <w:r w:rsidRPr="00C5134B">
        <w:rPr>
          <w:rFonts w:ascii="Times New Roman" w:hAnsi="Times New Roman" w:cs="Times New Roman"/>
          <w:b w:val="0"/>
          <w:sz w:val="28"/>
          <w:szCs w:val="28"/>
        </w:rPr>
        <w:t>о Почетном знаке города-героя Волгограда</w:t>
      </w:r>
    </w:p>
    <w:p w:rsidR="000069FC" w:rsidRPr="00C5134B" w:rsidRDefault="007E75E8" w:rsidP="00C5134B">
      <w:pPr>
        <w:pStyle w:val="ConsPlusTitle"/>
        <w:widowControl/>
        <w:jc w:val="center"/>
        <w:rPr>
          <w:rFonts w:ascii="Times New Roman" w:hAnsi="Times New Roman" w:cs="Times New Roman"/>
          <w:b w:val="0"/>
          <w:sz w:val="28"/>
          <w:szCs w:val="28"/>
        </w:rPr>
      </w:pPr>
      <w:r w:rsidRPr="00C5134B">
        <w:rPr>
          <w:rFonts w:ascii="Times New Roman" w:hAnsi="Times New Roman" w:cs="Times New Roman"/>
          <w:b w:val="0"/>
          <w:sz w:val="28"/>
          <w:szCs w:val="28"/>
        </w:rPr>
        <w:t>«Материнская слава Волгограда»</w:t>
      </w:r>
    </w:p>
    <w:p w:rsidR="000069FC" w:rsidRDefault="000069FC" w:rsidP="00C5134B">
      <w:pPr>
        <w:pStyle w:val="ConsPlusNormal"/>
        <w:widowControl/>
        <w:rPr>
          <w:rFonts w:ascii="Times New Roman" w:hAnsi="Times New Roman" w:cs="Times New Roman"/>
          <w:sz w:val="28"/>
          <w:szCs w:val="28"/>
        </w:rPr>
      </w:pPr>
    </w:p>
    <w:p w:rsidR="00C5134B" w:rsidRDefault="00C5134B" w:rsidP="00C5134B">
      <w:pPr>
        <w:pStyle w:val="ConsPlusNormal"/>
        <w:widowControl/>
        <w:jc w:val="center"/>
        <w:rPr>
          <w:rFonts w:ascii="Times New Roman" w:hAnsi="Times New Roman" w:cs="Times New Roman"/>
          <w:sz w:val="28"/>
          <w:szCs w:val="28"/>
        </w:rPr>
      </w:pPr>
      <w:r w:rsidRPr="00C5134B">
        <w:rPr>
          <w:rFonts w:ascii="Times New Roman" w:hAnsi="Times New Roman" w:cs="Times New Roman"/>
          <w:sz w:val="28"/>
          <w:szCs w:val="28"/>
        </w:rPr>
        <w:t>(в ред. решений Волгоградской городской Думы</w:t>
      </w:r>
      <w:r>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10.11.2010 </w:t>
      </w:r>
      <w:hyperlink r:id="rId6">
        <w:r w:rsidRPr="00C5134B">
          <w:rPr>
            <w:rFonts w:ascii="Times New Roman" w:hAnsi="Times New Roman" w:cs="Times New Roman"/>
            <w:sz w:val="28"/>
            <w:szCs w:val="28"/>
          </w:rPr>
          <w:t>№ 38/1191</w:t>
        </w:r>
      </w:hyperlink>
      <w:r w:rsidRPr="00C5134B">
        <w:rPr>
          <w:rFonts w:ascii="Times New Roman" w:hAnsi="Times New Roman" w:cs="Times New Roman"/>
          <w:sz w:val="28"/>
          <w:szCs w:val="28"/>
        </w:rPr>
        <w:t xml:space="preserve">, </w:t>
      </w:r>
    </w:p>
    <w:p w:rsidR="00C5134B" w:rsidRDefault="00C5134B" w:rsidP="00C5134B">
      <w:pPr>
        <w:pStyle w:val="ConsPlusNormal"/>
        <w:widowControl/>
        <w:jc w:val="center"/>
        <w:rPr>
          <w:rFonts w:ascii="Times New Roman" w:hAnsi="Times New Roman" w:cs="Times New Roman"/>
          <w:sz w:val="28"/>
          <w:szCs w:val="28"/>
        </w:rPr>
      </w:pPr>
      <w:r w:rsidRPr="00C5134B">
        <w:rPr>
          <w:rFonts w:ascii="Times New Roman" w:hAnsi="Times New Roman" w:cs="Times New Roman"/>
          <w:sz w:val="28"/>
          <w:szCs w:val="28"/>
        </w:rPr>
        <w:t xml:space="preserve">от 30.11.2011 </w:t>
      </w:r>
      <w:hyperlink r:id="rId7">
        <w:r w:rsidRPr="00C5134B">
          <w:rPr>
            <w:rFonts w:ascii="Times New Roman" w:hAnsi="Times New Roman" w:cs="Times New Roman"/>
            <w:sz w:val="28"/>
            <w:szCs w:val="28"/>
          </w:rPr>
          <w:t>№ 54/1634</w:t>
        </w:r>
      </w:hyperlink>
      <w:r w:rsidRPr="00C5134B">
        <w:rPr>
          <w:rFonts w:ascii="Times New Roman" w:hAnsi="Times New Roman" w:cs="Times New Roman"/>
          <w:sz w:val="28"/>
          <w:szCs w:val="28"/>
        </w:rPr>
        <w:t xml:space="preserve">, от 30.01.2013 </w:t>
      </w:r>
      <w:hyperlink r:id="rId8">
        <w:r w:rsidRPr="00C5134B">
          <w:rPr>
            <w:rFonts w:ascii="Times New Roman" w:hAnsi="Times New Roman" w:cs="Times New Roman"/>
            <w:sz w:val="28"/>
            <w:szCs w:val="28"/>
          </w:rPr>
          <w:t>№ 72/2151</w:t>
        </w:r>
      </w:hyperlink>
      <w:r w:rsidRPr="00C5134B">
        <w:rPr>
          <w:rFonts w:ascii="Times New Roman" w:hAnsi="Times New Roman" w:cs="Times New Roman"/>
          <w:sz w:val="28"/>
          <w:szCs w:val="28"/>
        </w:rPr>
        <w:t>,</w:t>
      </w:r>
      <w:r>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27.11.2013 </w:t>
      </w:r>
      <w:hyperlink r:id="rId9">
        <w:r w:rsidRPr="00C5134B">
          <w:rPr>
            <w:rFonts w:ascii="Times New Roman" w:hAnsi="Times New Roman" w:cs="Times New Roman"/>
            <w:sz w:val="28"/>
            <w:szCs w:val="28"/>
          </w:rPr>
          <w:t>№ 6/131</w:t>
        </w:r>
      </w:hyperlink>
      <w:r w:rsidRPr="00C5134B">
        <w:rPr>
          <w:rFonts w:ascii="Times New Roman" w:hAnsi="Times New Roman" w:cs="Times New Roman"/>
          <w:sz w:val="28"/>
          <w:szCs w:val="28"/>
        </w:rPr>
        <w:t xml:space="preserve">, </w:t>
      </w:r>
    </w:p>
    <w:p w:rsidR="00C5134B" w:rsidRDefault="00C5134B" w:rsidP="00C5134B">
      <w:pPr>
        <w:pStyle w:val="ConsPlusNormal"/>
        <w:widowControl/>
        <w:jc w:val="center"/>
        <w:rPr>
          <w:rFonts w:ascii="Times New Roman" w:hAnsi="Times New Roman" w:cs="Times New Roman"/>
          <w:sz w:val="28"/>
          <w:szCs w:val="28"/>
        </w:rPr>
      </w:pPr>
      <w:r w:rsidRPr="00C5134B">
        <w:rPr>
          <w:rFonts w:ascii="Times New Roman" w:hAnsi="Times New Roman" w:cs="Times New Roman"/>
          <w:sz w:val="28"/>
          <w:szCs w:val="28"/>
        </w:rPr>
        <w:t xml:space="preserve">от 23.09.2015 </w:t>
      </w:r>
      <w:hyperlink r:id="rId10">
        <w:r w:rsidRPr="00C5134B">
          <w:rPr>
            <w:rFonts w:ascii="Times New Roman" w:hAnsi="Times New Roman" w:cs="Times New Roman"/>
            <w:sz w:val="28"/>
            <w:szCs w:val="28"/>
          </w:rPr>
          <w:t>№ 33/1048</w:t>
        </w:r>
      </w:hyperlink>
      <w:r w:rsidRPr="00C5134B">
        <w:rPr>
          <w:rFonts w:ascii="Times New Roman" w:hAnsi="Times New Roman" w:cs="Times New Roman"/>
          <w:sz w:val="28"/>
          <w:szCs w:val="28"/>
        </w:rPr>
        <w:t xml:space="preserve">, от 23.12.2015 </w:t>
      </w:r>
      <w:hyperlink r:id="rId11">
        <w:r w:rsidRPr="00C5134B">
          <w:rPr>
            <w:rFonts w:ascii="Times New Roman" w:hAnsi="Times New Roman" w:cs="Times New Roman"/>
            <w:sz w:val="28"/>
            <w:szCs w:val="28"/>
          </w:rPr>
          <w:t>№ 38/1186</w:t>
        </w:r>
      </w:hyperlink>
      <w:r w:rsidRPr="00C5134B">
        <w:rPr>
          <w:rFonts w:ascii="Times New Roman" w:hAnsi="Times New Roman" w:cs="Times New Roman"/>
          <w:sz w:val="28"/>
          <w:szCs w:val="28"/>
        </w:rPr>
        <w:t>,</w:t>
      </w:r>
      <w:r>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22.07.2016 </w:t>
      </w:r>
      <w:hyperlink r:id="rId12">
        <w:r w:rsidRPr="00C5134B">
          <w:rPr>
            <w:rFonts w:ascii="Times New Roman" w:hAnsi="Times New Roman" w:cs="Times New Roman"/>
            <w:sz w:val="28"/>
            <w:szCs w:val="28"/>
          </w:rPr>
          <w:t>№ 46/1377</w:t>
        </w:r>
      </w:hyperlink>
      <w:r w:rsidRPr="00C5134B">
        <w:rPr>
          <w:rFonts w:ascii="Times New Roman" w:hAnsi="Times New Roman" w:cs="Times New Roman"/>
          <w:sz w:val="28"/>
          <w:szCs w:val="28"/>
        </w:rPr>
        <w:t xml:space="preserve">, </w:t>
      </w:r>
    </w:p>
    <w:p w:rsidR="00C5134B" w:rsidRDefault="00C5134B" w:rsidP="00C5134B">
      <w:pPr>
        <w:pStyle w:val="ConsPlusNormal"/>
        <w:widowControl/>
        <w:jc w:val="center"/>
        <w:rPr>
          <w:rFonts w:ascii="Times New Roman" w:hAnsi="Times New Roman" w:cs="Times New Roman"/>
          <w:sz w:val="28"/>
          <w:szCs w:val="28"/>
        </w:rPr>
      </w:pPr>
      <w:r w:rsidRPr="00C5134B">
        <w:rPr>
          <w:rFonts w:ascii="Times New Roman" w:hAnsi="Times New Roman" w:cs="Times New Roman"/>
          <w:sz w:val="28"/>
          <w:szCs w:val="28"/>
        </w:rPr>
        <w:t xml:space="preserve">от 28.06.2017 </w:t>
      </w:r>
      <w:hyperlink r:id="rId13">
        <w:r w:rsidRPr="00C5134B">
          <w:rPr>
            <w:rFonts w:ascii="Times New Roman" w:hAnsi="Times New Roman" w:cs="Times New Roman"/>
            <w:sz w:val="28"/>
            <w:szCs w:val="28"/>
          </w:rPr>
          <w:t>№ 58/1677</w:t>
        </w:r>
      </w:hyperlink>
      <w:r w:rsidRPr="00C5134B">
        <w:rPr>
          <w:rFonts w:ascii="Times New Roman" w:hAnsi="Times New Roman" w:cs="Times New Roman"/>
          <w:sz w:val="28"/>
          <w:szCs w:val="28"/>
        </w:rPr>
        <w:t xml:space="preserve">, от 05.12.2018 </w:t>
      </w:r>
      <w:hyperlink r:id="rId14">
        <w:r w:rsidRPr="00C5134B">
          <w:rPr>
            <w:rFonts w:ascii="Times New Roman" w:hAnsi="Times New Roman" w:cs="Times New Roman"/>
            <w:sz w:val="28"/>
            <w:szCs w:val="28"/>
          </w:rPr>
          <w:t>№ 4/94</w:t>
        </w:r>
      </w:hyperlink>
      <w:r w:rsidRPr="00C5134B">
        <w:rPr>
          <w:rFonts w:ascii="Times New Roman" w:hAnsi="Times New Roman" w:cs="Times New Roman"/>
          <w:sz w:val="28"/>
          <w:szCs w:val="28"/>
        </w:rPr>
        <w:t>,</w:t>
      </w:r>
      <w:r>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27.03.2024 </w:t>
      </w:r>
      <w:hyperlink r:id="rId15">
        <w:r w:rsidRPr="00C5134B">
          <w:rPr>
            <w:rFonts w:ascii="Times New Roman" w:hAnsi="Times New Roman" w:cs="Times New Roman"/>
            <w:sz w:val="28"/>
            <w:szCs w:val="28"/>
          </w:rPr>
          <w:t>№ 10/157</w:t>
        </w:r>
      </w:hyperlink>
      <w:r w:rsidRPr="00C5134B">
        <w:rPr>
          <w:rFonts w:ascii="Times New Roman" w:hAnsi="Times New Roman" w:cs="Times New Roman"/>
          <w:sz w:val="28"/>
          <w:szCs w:val="28"/>
        </w:rPr>
        <w:t xml:space="preserve">, </w:t>
      </w:r>
    </w:p>
    <w:p w:rsidR="00C5134B" w:rsidRDefault="00C5134B" w:rsidP="00C5134B">
      <w:pPr>
        <w:pStyle w:val="ConsPlusNormal"/>
        <w:widowControl/>
        <w:jc w:val="center"/>
        <w:rPr>
          <w:rFonts w:ascii="Times New Roman" w:hAnsi="Times New Roman" w:cs="Times New Roman"/>
          <w:sz w:val="28"/>
          <w:szCs w:val="28"/>
        </w:rPr>
      </w:pPr>
      <w:r w:rsidRPr="00C5134B">
        <w:rPr>
          <w:rFonts w:ascii="Times New Roman" w:hAnsi="Times New Roman" w:cs="Times New Roman"/>
          <w:sz w:val="28"/>
          <w:szCs w:val="28"/>
        </w:rPr>
        <w:t xml:space="preserve">от 26.06.2024 </w:t>
      </w:r>
      <w:hyperlink r:id="rId16">
        <w:r w:rsidRPr="00C5134B">
          <w:rPr>
            <w:rFonts w:ascii="Times New Roman" w:hAnsi="Times New Roman" w:cs="Times New Roman"/>
            <w:sz w:val="28"/>
            <w:szCs w:val="28"/>
          </w:rPr>
          <w:t>№ 14/259</w:t>
        </w:r>
      </w:hyperlink>
      <w:r w:rsidRPr="00C5134B">
        <w:rPr>
          <w:rFonts w:ascii="Times New Roman" w:hAnsi="Times New Roman" w:cs="Times New Roman"/>
          <w:sz w:val="28"/>
          <w:szCs w:val="28"/>
        </w:rPr>
        <w:t>)</w:t>
      </w:r>
    </w:p>
    <w:p w:rsidR="000069FC" w:rsidRPr="00C5134B" w:rsidRDefault="000069FC" w:rsidP="00C5134B">
      <w:pPr>
        <w:pStyle w:val="ConsPlusNormal"/>
        <w:widowControl/>
        <w:jc w:val="both"/>
        <w:rPr>
          <w:rFonts w:ascii="Times New Roman" w:hAnsi="Times New Roman" w:cs="Times New Roman"/>
          <w:sz w:val="28"/>
          <w:szCs w:val="28"/>
        </w:rPr>
      </w:pPr>
    </w:p>
    <w:p w:rsidR="000069FC" w:rsidRPr="00C5134B" w:rsidRDefault="000069FC" w:rsidP="00C5134B">
      <w:pPr>
        <w:pStyle w:val="ConsPlusTitle"/>
        <w:widowControl/>
        <w:jc w:val="center"/>
        <w:outlineLvl w:val="1"/>
        <w:rPr>
          <w:rFonts w:ascii="Times New Roman" w:hAnsi="Times New Roman" w:cs="Times New Roman"/>
          <w:b w:val="0"/>
          <w:sz w:val="28"/>
          <w:szCs w:val="28"/>
        </w:rPr>
      </w:pPr>
      <w:r w:rsidRPr="00C5134B">
        <w:rPr>
          <w:rFonts w:ascii="Times New Roman" w:hAnsi="Times New Roman" w:cs="Times New Roman"/>
          <w:b w:val="0"/>
          <w:sz w:val="28"/>
          <w:szCs w:val="28"/>
        </w:rPr>
        <w:t>1. Общие положения</w:t>
      </w:r>
    </w:p>
    <w:p w:rsidR="000069FC" w:rsidRPr="00C5134B" w:rsidRDefault="000069FC" w:rsidP="00C5134B">
      <w:pPr>
        <w:pStyle w:val="ConsPlusNormal"/>
        <w:widowControl/>
        <w:jc w:val="both"/>
        <w:rPr>
          <w:rFonts w:ascii="Times New Roman" w:hAnsi="Times New Roman" w:cs="Times New Roman"/>
          <w:sz w:val="28"/>
          <w:szCs w:val="28"/>
        </w:rPr>
      </w:pP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1.1. Почетный знак города-героя Волгограда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Материнская слава Волгограда</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(далее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Почетный знак) является формой поощрения (награждения) и общественного признания заслуг многодетных матерей в воспитании детей достойными гражданами Российской Федерации, формировании у них активной жизненной позиции и нравственных устоев, создании условий, обеспечивающих достижение ими высоких результатов в трудовой, учебной, творческой, спортивной и иной деятельности.</w:t>
      </w:r>
    </w:p>
    <w:p w:rsidR="000069FC" w:rsidRPr="00C5134B" w:rsidRDefault="000069FC" w:rsidP="00C5134B">
      <w:pPr>
        <w:pStyle w:val="ConsPlusNormal"/>
        <w:widowControl/>
        <w:ind w:firstLine="709"/>
        <w:jc w:val="both"/>
        <w:rPr>
          <w:rFonts w:ascii="Times New Roman" w:hAnsi="Times New Roman" w:cs="Times New Roman"/>
          <w:sz w:val="28"/>
          <w:szCs w:val="28"/>
        </w:rPr>
      </w:pPr>
      <w:bookmarkStart w:id="1" w:name="P58"/>
      <w:bookmarkEnd w:id="1"/>
      <w:r w:rsidRPr="00C5134B">
        <w:rPr>
          <w:rFonts w:ascii="Times New Roman" w:hAnsi="Times New Roman" w:cs="Times New Roman"/>
          <w:sz w:val="28"/>
          <w:szCs w:val="28"/>
        </w:rPr>
        <w:t>1.2. Почетным знаком награждаются женщины, являющиеся гражданами Российской Федерации, постоянно проживающие на территории Волгограда не менее 10 лет, родившие (усыновившие) и воспитывающие (воспитавшие) пять и более детей.</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1.2 в ред. </w:t>
      </w:r>
      <w:hyperlink r:id="rId17">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10.11.2010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38/1191)</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1.3. Женщинам, удостоенным награждения Почетным знаком, вручается Почетный знак и удостоверение к Почетному знаку (далее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удостоверение), а также выплачивается единовременное материальное вознаграждение в размере 30 тысяч рублей.</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1.4. Единовременное материальное вознаграждение выплачивается уполномоченным структурным подразделением администрации Волгограда в сфере предоставления мер социальной поддержки гражданам (далее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уполномоченное структурное подразделение администрации Волгограда) путем перечисления денежных средств на счета получателей.</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(п. 1.4 введен решением Волгоградской городской Думы от 23.09.2015</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 </w:t>
      </w:r>
      <w:hyperlink r:id="rId18">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hyperlink>
      <w:r w:rsidRPr="00C5134B">
        <w:rPr>
          <w:rFonts w:ascii="Times New Roman" w:hAnsi="Times New Roman" w:cs="Times New Roman"/>
          <w:sz w:val="28"/>
          <w:szCs w:val="28"/>
        </w:rPr>
        <w:t xml:space="preserve">; в ред. решений Волгоградской городской Думы от 28.06.2017 </w:t>
      </w:r>
      <w:r w:rsidR="00C5134B">
        <w:rPr>
          <w:rFonts w:ascii="Times New Roman" w:hAnsi="Times New Roman" w:cs="Times New Roman"/>
          <w:sz w:val="28"/>
          <w:szCs w:val="28"/>
        </w:rPr>
        <w:t xml:space="preserve">                     </w:t>
      </w:r>
      <w:hyperlink r:id="rId19">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58/1677</w:t>
        </w:r>
      </w:hyperlink>
      <w:r w:rsidRPr="00C5134B">
        <w:rPr>
          <w:rFonts w:ascii="Times New Roman" w:hAnsi="Times New Roman" w:cs="Times New Roman"/>
          <w:sz w:val="28"/>
          <w:szCs w:val="28"/>
        </w:rPr>
        <w:t xml:space="preserve">, от 27.03.2024 </w:t>
      </w:r>
      <w:hyperlink r:id="rId20">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lastRenderedPageBreak/>
        <w:t>1.5. К выплатам, установленным настоящим Положением, применяются нормы налогового законодательства.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1.5 введен </w:t>
      </w:r>
      <w:hyperlink r:id="rId21">
        <w:r w:rsidRPr="00C5134B">
          <w:rPr>
            <w:rFonts w:ascii="Times New Roman" w:hAnsi="Times New Roman" w:cs="Times New Roman"/>
            <w:sz w:val="28"/>
            <w:szCs w:val="28"/>
          </w:rPr>
          <w:t>решением</w:t>
        </w:r>
      </w:hyperlink>
      <w:r w:rsidRPr="00C5134B">
        <w:rPr>
          <w:rFonts w:ascii="Times New Roman" w:hAnsi="Times New Roman" w:cs="Times New Roman"/>
          <w:sz w:val="28"/>
          <w:szCs w:val="28"/>
        </w:rPr>
        <w:t xml:space="preserve"> Волгоградской городской Думы от 23.09.2015 </w:t>
      </w:r>
      <w:r w:rsidR="00C5134B">
        <w:rPr>
          <w:rFonts w:ascii="Times New Roman" w:hAnsi="Times New Roman" w:cs="Times New Roman"/>
          <w:sz w:val="28"/>
          <w:szCs w:val="28"/>
        </w:rPr>
        <w:t xml:space="preserve">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 в ред. </w:t>
      </w:r>
      <w:hyperlink r:id="rId22">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C5134B">
        <w:rPr>
          <w:rFonts w:ascii="Times New Roman" w:hAnsi="Times New Roman" w:cs="Times New Roman"/>
          <w:sz w:val="28"/>
          <w:szCs w:val="28"/>
        </w:rPr>
        <w:t xml:space="preserve">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2F4D54" w:rsidP="00C5134B">
      <w:pPr>
        <w:pStyle w:val="ConsPlusNormal"/>
        <w:widowControl/>
        <w:ind w:firstLine="709"/>
        <w:jc w:val="both"/>
        <w:rPr>
          <w:rFonts w:ascii="Times New Roman" w:hAnsi="Times New Roman" w:cs="Times New Roman"/>
          <w:sz w:val="28"/>
          <w:szCs w:val="28"/>
        </w:rPr>
      </w:pPr>
      <w:hyperlink r:id="rId23">
        <w:r w:rsidR="000069FC" w:rsidRPr="00C5134B">
          <w:rPr>
            <w:rFonts w:ascii="Times New Roman" w:hAnsi="Times New Roman" w:cs="Times New Roman"/>
            <w:sz w:val="28"/>
            <w:szCs w:val="28"/>
          </w:rPr>
          <w:t>1.6</w:t>
        </w:r>
      </w:hyperlink>
      <w:r w:rsidR="000069FC" w:rsidRPr="00C5134B">
        <w:rPr>
          <w:rFonts w:ascii="Times New Roman" w:hAnsi="Times New Roman" w:cs="Times New Roman"/>
          <w:sz w:val="28"/>
          <w:szCs w:val="28"/>
        </w:rPr>
        <w:t xml:space="preserve">. Награждение Почетным знаком женщин, указанных в </w:t>
      </w:r>
      <w:hyperlink w:anchor="P58">
        <w:r w:rsidR="000069FC" w:rsidRPr="00C5134B">
          <w:rPr>
            <w:rFonts w:ascii="Times New Roman" w:hAnsi="Times New Roman" w:cs="Times New Roman"/>
            <w:sz w:val="28"/>
            <w:szCs w:val="28"/>
          </w:rPr>
          <w:t>пункте 1.2</w:t>
        </w:r>
      </w:hyperlink>
      <w:r w:rsidR="000069FC" w:rsidRPr="00C5134B">
        <w:rPr>
          <w:rFonts w:ascii="Times New Roman" w:hAnsi="Times New Roman" w:cs="Times New Roman"/>
          <w:sz w:val="28"/>
          <w:szCs w:val="28"/>
        </w:rPr>
        <w:t xml:space="preserve"> настоящего раздела, производится при рождении пятого ребенка, за исключением случаев, предусмотренных </w:t>
      </w:r>
      <w:hyperlink w:anchor="P67">
        <w:r w:rsidR="000069FC" w:rsidRPr="00C5134B">
          <w:rPr>
            <w:rFonts w:ascii="Times New Roman" w:hAnsi="Times New Roman" w:cs="Times New Roman"/>
            <w:sz w:val="28"/>
            <w:szCs w:val="28"/>
          </w:rPr>
          <w:t>пунктом 1.7</w:t>
        </w:r>
      </w:hyperlink>
      <w:r w:rsidR="000069FC" w:rsidRPr="00C5134B">
        <w:rPr>
          <w:rFonts w:ascii="Times New Roman" w:hAnsi="Times New Roman" w:cs="Times New Roman"/>
          <w:sz w:val="28"/>
          <w:szCs w:val="28"/>
        </w:rPr>
        <w:t xml:space="preserve"> настоящего раздела.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пункт</w:t>
      </w:r>
      <w:proofErr w:type="gramEnd"/>
      <w:r w:rsidRPr="00C5134B">
        <w:rPr>
          <w:rFonts w:ascii="Times New Roman" w:hAnsi="Times New Roman" w:cs="Times New Roman"/>
          <w:sz w:val="28"/>
          <w:szCs w:val="28"/>
        </w:rPr>
        <w:t xml:space="preserve"> в ред. решений Волгоградской городской Думы от 27.11.2013 </w:t>
      </w:r>
      <w:hyperlink r:id="rId24">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6/131</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23.12.2015 </w:t>
      </w:r>
      <w:hyperlink r:id="rId25">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38/1186</w:t>
        </w:r>
      </w:hyperlink>
      <w:r w:rsidRPr="00C5134B">
        <w:rPr>
          <w:rFonts w:ascii="Times New Roman" w:hAnsi="Times New Roman" w:cs="Times New Roman"/>
          <w:sz w:val="28"/>
          <w:szCs w:val="28"/>
        </w:rPr>
        <w:t>)</w:t>
      </w:r>
    </w:p>
    <w:bookmarkStart w:id="2" w:name="P67"/>
    <w:bookmarkEnd w:id="2"/>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fldChar w:fldCharType="begin"/>
      </w:r>
      <w:r w:rsidRPr="00C5134B">
        <w:rPr>
          <w:rFonts w:ascii="Times New Roman" w:hAnsi="Times New Roman" w:cs="Times New Roman"/>
          <w:sz w:val="28"/>
          <w:szCs w:val="28"/>
        </w:rPr>
        <w:instrText xml:space="preserve"> HYPERLINK "https://login.consultant.ru/link/?req=doc&amp;base=RLAW180&amp;n=123091&amp;dst=100013" \h </w:instrText>
      </w:r>
      <w:r w:rsidRPr="00C5134B">
        <w:rPr>
          <w:rFonts w:ascii="Times New Roman" w:hAnsi="Times New Roman" w:cs="Times New Roman"/>
          <w:sz w:val="28"/>
          <w:szCs w:val="28"/>
        </w:rPr>
        <w:fldChar w:fldCharType="separate"/>
      </w:r>
      <w:r w:rsidRPr="00C5134B">
        <w:rPr>
          <w:rFonts w:ascii="Times New Roman" w:hAnsi="Times New Roman" w:cs="Times New Roman"/>
          <w:sz w:val="28"/>
          <w:szCs w:val="28"/>
        </w:rPr>
        <w:t>1.7</w:t>
      </w:r>
      <w:r w:rsidRPr="00C5134B">
        <w:rPr>
          <w:rFonts w:ascii="Times New Roman" w:hAnsi="Times New Roman" w:cs="Times New Roman"/>
          <w:sz w:val="28"/>
          <w:szCs w:val="28"/>
        </w:rPr>
        <w:fldChar w:fldCharType="end"/>
      </w:r>
      <w:r w:rsidRPr="00C5134B">
        <w:rPr>
          <w:rFonts w:ascii="Times New Roman" w:hAnsi="Times New Roman" w:cs="Times New Roman"/>
          <w:sz w:val="28"/>
          <w:szCs w:val="28"/>
        </w:rPr>
        <w:t>. Представление к награждению Почетным знаком женщины, воспитывающей усыновленных детей, возможно при условии воспитания и содержания каждого из усыновленных детей не менее 3 лет.</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(пункт в ред. </w:t>
      </w:r>
      <w:hyperlink r:id="rId26">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27.11.2013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6/131)</w:t>
      </w:r>
    </w:p>
    <w:bookmarkStart w:id="3" w:name="P69"/>
    <w:bookmarkEnd w:id="3"/>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fldChar w:fldCharType="begin"/>
      </w:r>
      <w:r w:rsidRPr="00C5134B">
        <w:rPr>
          <w:rFonts w:ascii="Times New Roman" w:hAnsi="Times New Roman" w:cs="Times New Roman"/>
          <w:sz w:val="28"/>
          <w:szCs w:val="28"/>
        </w:rPr>
        <w:instrText xml:space="preserve"> HYPERLINK "https://login.consultant.ru/link/?req=doc&amp;base=RLAW180&amp;n=123091&amp;dst=100013" \h </w:instrText>
      </w:r>
      <w:r w:rsidRPr="00C5134B">
        <w:rPr>
          <w:rFonts w:ascii="Times New Roman" w:hAnsi="Times New Roman" w:cs="Times New Roman"/>
          <w:sz w:val="28"/>
          <w:szCs w:val="28"/>
        </w:rPr>
        <w:fldChar w:fldCharType="separate"/>
      </w:r>
      <w:r w:rsidRPr="00C5134B">
        <w:rPr>
          <w:rFonts w:ascii="Times New Roman" w:hAnsi="Times New Roman" w:cs="Times New Roman"/>
          <w:sz w:val="28"/>
          <w:szCs w:val="28"/>
        </w:rPr>
        <w:t>1.8</w:t>
      </w:r>
      <w:r w:rsidRPr="00C5134B">
        <w:rPr>
          <w:rFonts w:ascii="Times New Roman" w:hAnsi="Times New Roman" w:cs="Times New Roman"/>
          <w:sz w:val="28"/>
          <w:szCs w:val="28"/>
        </w:rPr>
        <w:fldChar w:fldCharType="end"/>
      </w:r>
      <w:r w:rsidRPr="00C5134B">
        <w:rPr>
          <w:rFonts w:ascii="Times New Roman" w:hAnsi="Times New Roman" w:cs="Times New Roman"/>
          <w:sz w:val="28"/>
          <w:szCs w:val="28"/>
        </w:rPr>
        <w:t>. При представлении к награждению Почетным знаком учитываются дети, погибшие или пропавшие без вести при защите Отечества или его интересов,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bookmarkStart w:id="4" w:name="P70"/>
    <w:bookmarkEnd w:id="4"/>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fldChar w:fldCharType="begin"/>
      </w:r>
      <w:r w:rsidRPr="00C5134B">
        <w:rPr>
          <w:rFonts w:ascii="Times New Roman" w:hAnsi="Times New Roman" w:cs="Times New Roman"/>
          <w:sz w:val="28"/>
          <w:szCs w:val="28"/>
        </w:rPr>
        <w:instrText xml:space="preserve"> HYPERLINK "https://login.consultant.ru/link/?req=doc&amp;base=RLAW180&amp;n=123091&amp;dst=100013" \h </w:instrText>
      </w:r>
      <w:r w:rsidRPr="00C5134B">
        <w:rPr>
          <w:rFonts w:ascii="Times New Roman" w:hAnsi="Times New Roman" w:cs="Times New Roman"/>
          <w:sz w:val="28"/>
          <w:szCs w:val="28"/>
        </w:rPr>
        <w:fldChar w:fldCharType="separate"/>
      </w:r>
      <w:r w:rsidRPr="00C5134B">
        <w:rPr>
          <w:rFonts w:ascii="Times New Roman" w:hAnsi="Times New Roman" w:cs="Times New Roman"/>
          <w:sz w:val="28"/>
          <w:szCs w:val="28"/>
        </w:rPr>
        <w:t>1.9</w:t>
      </w:r>
      <w:r w:rsidRPr="00C5134B">
        <w:rPr>
          <w:rFonts w:ascii="Times New Roman" w:hAnsi="Times New Roman" w:cs="Times New Roman"/>
          <w:sz w:val="28"/>
          <w:szCs w:val="28"/>
        </w:rPr>
        <w:fldChar w:fldCharType="end"/>
      </w:r>
      <w:r w:rsidRPr="00C5134B">
        <w:rPr>
          <w:rFonts w:ascii="Times New Roman" w:hAnsi="Times New Roman" w:cs="Times New Roman"/>
          <w:sz w:val="28"/>
          <w:szCs w:val="28"/>
        </w:rPr>
        <w:t>. Не может быть награждена Почетным знаком женщина:</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имеющая неснятую или непогашенную судимость, а также в случае лишения либо ограничения родительских прав хотя бы в отношении одного ребенка;</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в случае наличия у нее детей в возрасте четырнадцати лет и старше, имеющих неснятую или непогашенную судимость;</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27">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22.07.2016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46/1377)</w:t>
      </w:r>
    </w:p>
    <w:p w:rsidR="000069FC" w:rsidRPr="00C5134B" w:rsidRDefault="000069FC" w:rsidP="00C5134B">
      <w:pPr>
        <w:pStyle w:val="ConsPlusNormal"/>
        <w:widowControl/>
        <w:ind w:firstLine="540"/>
        <w:jc w:val="both"/>
        <w:rPr>
          <w:rFonts w:ascii="Times New Roman" w:hAnsi="Times New Roman" w:cs="Times New Roman"/>
          <w:sz w:val="28"/>
          <w:szCs w:val="28"/>
        </w:rPr>
      </w:pPr>
      <w:proofErr w:type="gramStart"/>
      <w:r w:rsidRPr="00C5134B">
        <w:rPr>
          <w:rFonts w:ascii="Times New Roman" w:hAnsi="Times New Roman" w:cs="Times New Roman"/>
          <w:sz w:val="28"/>
          <w:szCs w:val="28"/>
        </w:rPr>
        <w:t>семья</w:t>
      </w:r>
      <w:proofErr w:type="gramEnd"/>
      <w:r w:rsidRPr="00C5134B">
        <w:rPr>
          <w:rFonts w:ascii="Times New Roman" w:hAnsi="Times New Roman" w:cs="Times New Roman"/>
          <w:sz w:val="28"/>
          <w:szCs w:val="28"/>
        </w:rPr>
        <w:t xml:space="preserve"> которой состоит на учете в едином банке данных Волгоградской области о семьях и несовершеннолетних, находящихся в социально опасном положении (для семей, в которых воспитываются несовершеннолетние дети).</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28">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30.01.2013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72/2151)</w:t>
      </w:r>
    </w:p>
    <w:p w:rsidR="000069FC" w:rsidRPr="00C5134B" w:rsidRDefault="002F4D54" w:rsidP="00C5134B">
      <w:pPr>
        <w:pStyle w:val="ConsPlusNormal"/>
        <w:widowControl/>
        <w:ind w:firstLine="709"/>
        <w:jc w:val="both"/>
        <w:rPr>
          <w:rFonts w:ascii="Times New Roman" w:hAnsi="Times New Roman" w:cs="Times New Roman"/>
          <w:sz w:val="28"/>
          <w:szCs w:val="28"/>
        </w:rPr>
      </w:pPr>
      <w:hyperlink r:id="rId29">
        <w:r w:rsidR="000069FC" w:rsidRPr="00C5134B">
          <w:rPr>
            <w:rFonts w:ascii="Times New Roman" w:hAnsi="Times New Roman" w:cs="Times New Roman"/>
            <w:sz w:val="28"/>
            <w:szCs w:val="28"/>
          </w:rPr>
          <w:t>1.10</w:t>
        </w:r>
      </w:hyperlink>
      <w:r w:rsidR="000069FC" w:rsidRPr="00C5134B">
        <w:rPr>
          <w:rFonts w:ascii="Times New Roman" w:hAnsi="Times New Roman" w:cs="Times New Roman"/>
          <w:sz w:val="28"/>
          <w:szCs w:val="28"/>
        </w:rPr>
        <w:t>. Повторное награждение Почетным знаком не производится.</w:t>
      </w:r>
    </w:p>
    <w:p w:rsidR="000069FC" w:rsidRPr="00C5134B" w:rsidRDefault="002F4D54" w:rsidP="00C5134B">
      <w:pPr>
        <w:pStyle w:val="ConsPlusNormal"/>
        <w:widowControl/>
        <w:ind w:firstLine="709"/>
        <w:jc w:val="both"/>
        <w:rPr>
          <w:rFonts w:ascii="Times New Roman" w:hAnsi="Times New Roman" w:cs="Times New Roman"/>
          <w:sz w:val="28"/>
          <w:szCs w:val="28"/>
        </w:rPr>
      </w:pPr>
      <w:hyperlink r:id="rId30">
        <w:r w:rsidR="000069FC" w:rsidRPr="00C5134B">
          <w:rPr>
            <w:rFonts w:ascii="Times New Roman" w:hAnsi="Times New Roman" w:cs="Times New Roman"/>
            <w:sz w:val="28"/>
            <w:szCs w:val="28"/>
          </w:rPr>
          <w:t>1.11</w:t>
        </w:r>
      </w:hyperlink>
      <w:r w:rsidR="000069FC" w:rsidRPr="00C5134B">
        <w:rPr>
          <w:rFonts w:ascii="Times New Roman" w:hAnsi="Times New Roman" w:cs="Times New Roman"/>
          <w:sz w:val="28"/>
          <w:szCs w:val="28"/>
        </w:rPr>
        <w:t>. Ежегодно Почетным знаком награждается до 10 женщин.</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(пункт в ред. </w:t>
      </w:r>
      <w:hyperlink r:id="rId31">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23.09.2015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p>
    <w:p w:rsidR="000069FC" w:rsidRPr="00C5134B" w:rsidRDefault="000069FC" w:rsidP="00C5134B">
      <w:pPr>
        <w:pStyle w:val="ConsPlusNormal"/>
        <w:widowControl/>
        <w:jc w:val="both"/>
        <w:rPr>
          <w:rFonts w:ascii="Times New Roman" w:hAnsi="Times New Roman" w:cs="Times New Roman"/>
          <w:sz w:val="28"/>
          <w:szCs w:val="28"/>
        </w:rPr>
      </w:pPr>
    </w:p>
    <w:p w:rsidR="000069FC" w:rsidRPr="00C5134B" w:rsidRDefault="000069FC" w:rsidP="00C5134B">
      <w:pPr>
        <w:pStyle w:val="ConsPlusTitle"/>
        <w:widowControl/>
        <w:jc w:val="center"/>
        <w:outlineLvl w:val="1"/>
        <w:rPr>
          <w:rFonts w:ascii="Times New Roman" w:hAnsi="Times New Roman" w:cs="Times New Roman"/>
          <w:b w:val="0"/>
          <w:sz w:val="28"/>
          <w:szCs w:val="28"/>
        </w:rPr>
      </w:pPr>
      <w:r w:rsidRPr="00C5134B">
        <w:rPr>
          <w:rFonts w:ascii="Times New Roman" w:hAnsi="Times New Roman" w:cs="Times New Roman"/>
          <w:b w:val="0"/>
          <w:sz w:val="28"/>
          <w:szCs w:val="28"/>
        </w:rPr>
        <w:t>2. Порядок награждения Почетным знаком</w:t>
      </w:r>
    </w:p>
    <w:p w:rsidR="000069FC" w:rsidRPr="00C5134B" w:rsidRDefault="000069FC" w:rsidP="00C5134B">
      <w:pPr>
        <w:pStyle w:val="ConsPlusNormal"/>
        <w:widowControl/>
        <w:jc w:val="both"/>
        <w:rPr>
          <w:rFonts w:ascii="Times New Roman" w:hAnsi="Times New Roman" w:cs="Times New Roman"/>
          <w:sz w:val="28"/>
          <w:szCs w:val="28"/>
        </w:rPr>
      </w:pP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2.1. Ходатайство о представлении к награждению Почетным знаком </w:t>
      </w:r>
      <w:r w:rsidR="00C5134B">
        <w:rPr>
          <w:rFonts w:ascii="Times New Roman" w:hAnsi="Times New Roman" w:cs="Times New Roman"/>
          <w:sz w:val="28"/>
          <w:szCs w:val="28"/>
        </w:rPr>
        <w:t xml:space="preserve">          </w:t>
      </w:r>
      <w:proofErr w:type="gramStart"/>
      <w:r w:rsidR="00C5134B">
        <w:rPr>
          <w:rFonts w:ascii="Times New Roman" w:hAnsi="Times New Roman" w:cs="Times New Roman"/>
          <w:sz w:val="28"/>
          <w:szCs w:val="28"/>
        </w:rPr>
        <w:t xml:space="preserve">   </w:t>
      </w:r>
      <w:r w:rsidRPr="00C5134B">
        <w:rPr>
          <w:rFonts w:ascii="Times New Roman" w:hAnsi="Times New Roman" w:cs="Times New Roman"/>
          <w:sz w:val="28"/>
          <w:szCs w:val="28"/>
        </w:rPr>
        <w:t>(</w:t>
      </w:r>
      <w:proofErr w:type="gramEnd"/>
      <w:r w:rsidRPr="00C5134B">
        <w:rPr>
          <w:rFonts w:ascii="Times New Roman" w:hAnsi="Times New Roman" w:cs="Times New Roman"/>
          <w:sz w:val="28"/>
          <w:szCs w:val="28"/>
        </w:rPr>
        <w:t xml:space="preserve">далее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ходатайство) на имя главы Волгограда подается (направляется) в уполномоченное структурное подразделение администрации Волгограда: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23.09.2015 </w:t>
      </w:r>
      <w:hyperlink r:id="rId32">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hyperlink>
      <w:r w:rsidRPr="00C5134B">
        <w:rPr>
          <w:rFonts w:ascii="Times New Roman" w:hAnsi="Times New Roman" w:cs="Times New Roman"/>
          <w:sz w:val="28"/>
          <w:szCs w:val="28"/>
        </w:rPr>
        <w:t>,</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 от 27.03.2024 </w:t>
      </w:r>
      <w:hyperlink r:id="rId33">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трудовыми коллективами организаций, индивидуальными предпринимателями;</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lastRenderedPageBreak/>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30.01.2013 </w:t>
      </w:r>
      <w:hyperlink r:id="rId34">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72/2151</w:t>
        </w:r>
      </w:hyperlink>
      <w:r w:rsidRPr="00C5134B">
        <w:rPr>
          <w:rFonts w:ascii="Times New Roman" w:hAnsi="Times New Roman" w:cs="Times New Roman"/>
          <w:sz w:val="28"/>
          <w:szCs w:val="28"/>
        </w:rPr>
        <w:t>,</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 от 27.03.2024 </w:t>
      </w:r>
      <w:hyperlink r:id="rId35">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общественными объединениями;</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органами местного самоуправления Волгограда, структурными подразделениями администрации Волгограда;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36">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депутатами Волгоградской городской Думы.</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(абзац введен </w:t>
      </w:r>
      <w:hyperlink r:id="rId37">
        <w:r w:rsidRPr="00C5134B">
          <w:rPr>
            <w:rFonts w:ascii="Times New Roman" w:hAnsi="Times New Roman" w:cs="Times New Roman"/>
            <w:sz w:val="28"/>
            <w:szCs w:val="28"/>
          </w:rPr>
          <w:t>решением</w:t>
        </w:r>
      </w:hyperlink>
      <w:r w:rsidRPr="00C5134B">
        <w:rPr>
          <w:rFonts w:ascii="Times New Roman" w:hAnsi="Times New Roman" w:cs="Times New Roman"/>
          <w:sz w:val="28"/>
          <w:szCs w:val="28"/>
        </w:rPr>
        <w:t xml:space="preserve"> Волгоградской городской Думы от 30.11.2011</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54/1634)</w:t>
      </w:r>
    </w:p>
    <w:p w:rsidR="000069FC" w:rsidRPr="00C5134B" w:rsidRDefault="000069FC" w:rsidP="00C5134B">
      <w:pPr>
        <w:pStyle w:val="ConsPlusNormal"/>
        <w:widowControl/>
        <w:ind w:firstLine="709"/>
        <w:jc w:val="both"/>
        <w:rPr>
          <w:rFonts w:ascii="Times New Roman" w:hAnsi="Times New Roman" w:cs="Times New Roman"/>
          <w:sz w:val="28"/>
          <w:szCs w:val="28"/>
        </w:rPr>
      </w:pPr>
      <w:bookmarkStart w:id="5" w:name="P91"/>
      <w:bookmarkEnd w:id="5"/>
      <w:r w:rsidRPr="00C5134B">
        <w:rPr>
          <w:rFonts w:ascii="Times New Roman" w:hAnsi="Times New Roman" w:cs="Times New Roman"/>
          <w:sz w:val="28"/>
          <w:szCs w:val="28"/>
        </w:rPr>
        <w:t>2.2. В ходатайстве указываются фамилия, имя, отчество, дата рождения, состав семьи и краткое обоснование заслуг женщины, представляемой к награждению Почетным знаком.</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38">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К ходатайству прилагаются следующие документы:</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39">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копия документа, удостоверяющего личность женщины, представляемой к награждению Почетным знаком, с отметкой о регистрации по месту жительства или иных документов, подтверждающих постоянное проживание в Волгограде;</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05.12.2018 </w:t>
      </w:r>
      <w:hyperlink r:id="rId40">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4/94</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27.03.2024 </w:t>
      </w:r>
      <w:hyperlink r:id="rId41">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копии свидетельств о рождении (усыновлении) детей;</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копии документов, удостоверяющих личности детей, достигших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14-летнего возраста;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05.12.2018 </w:t>
      </w:r>
      <w:hyperlink r:id="rId42">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4/94</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27.03.2024 </w:t>
      </w:r>
      <w:hyperlink r:id="rId43">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характеристика на женщину, представляемую к награждению Почетным знаком, выданная администрацией района Волгограда по месту жительства женщины, и (или) характеристика, выданная по месту работы (для работающих женщин);</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справки-характеристики с места учебы, работы детей;</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справки-характеристики воинских частей или военкоматов на детей, проходящих военную службу по призыву, контракту;</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копии свидетельства о постановке на учет физического лица в налоговом органе (ИНН);</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(абзац введен </w:t>
      </w:r>
      <w:hyperlink r:id="rId44">
        <w:r w:rsidRPr="00C5134B">
          <w:rPr>
            <w:rFonts w:ascii="Times New Roman" w:hAnsi="Times New Roman" w:cs="Times New Roman"/>
            <w:sz w:val="28"/>
            <w:szCs w:val="28"/>
          </w:rPr>
          <w:t>решением</w:t>
        </w:r>
      </w:hyperlink>
      <w:r w:rsidRPr="00C5134B">
        <w:rPr>
          <w:rFonts w:ascii="Times New Roman" w:hAnsi="Times New Roman" w:cs="Times New Roman"/>
          <w:sz w:val="28"/>
          <w:szCs w:val="28"/>
        </w:rPr>
        <w:t xml:space="preserve"> Волгоградской городской Думы от 23.09.2015 </w:t>
      </w:r>
      <w:r w:rsidR="00C5134B">
        <w:rPr>
          <w:rFonts w:ascii="Times New Roman" w:hAnsi="Times New Roman" w:cs="Times New Roman"/>
          <w:sz w:val="28"/>
          <w:szCs w:val="28"/>
        </w:rPr>
        <w:t xml:space="preserve">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сведения о счете, открытом заявителем в кредитной организации;</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(абзац введен </w:t>
      </w:r>
      <w:hyperlink r:id="rId45">
        <w:r w:rsidRPr="00C5134B">
          <w:rPr>
            <w:rFonts w:ascii="Times New Roman" w:hAnsi="Times New Roman" w:cs="Times New Roman"/>
            <w:sz w:val="28"/>
            <w:szCs w:val="28"/>
          </w:rPr>
          <w:t>решением</w:t>
        </w:r>
      </w:hyperlink>
      <w:r w:rsidRPr="00C5134B">
        <w:rPr>
          <w:rFonts w:ascii="Times New Roman" w:hAnsi="Times New Roman" w:cs="Times New Roman"/>
          <w:sz w:val="28"/>
          <w:szCs w:val="28"/>
        </w:rPr>
        <w:t xml:space="preserve"> Волгоградской городской Думы от 23.09.2015 </w:t>
      </w:r>
      <w:r w:rsidR="00C5134B">
        <w:rPr>
          <w:rFonts w:ascii="Times New Roman" w:hAnsi="Times New Roman" w:cs="Times New Roman"/>
          <w:sz w:val="28"/>
          <w:szCs w:val="28"/>
        </w:rPr>
        <w:t xml:space="preserve">                         </w:t>
      </w:r>
      <w:r w:rsidR="003637ED"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согласие на обработку персональных данных субъектов персональных данных по форме, размещенной в разделе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Документы</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на странице уполномоченного структурного подразделения администрации Волгограда на официальном сайте администрации Волгограда </w:t>
      </w:r>
      <w:hyperlink r:id="rId46" w:history="1">
        <w:r w:rsidR="00194B93" w:rsidRPr="00C5134B">
          <w:rPr>
            <w:rStyle w:val="a3"/>
            <w:rFonts w:ascii="Times New Roman" w:hAnsi="Times New Roman" w:cs="Times New Roman"/>
            <w:color w:val="auto"/>
            <w:sz w:val="28"/>
            <w:szCs w:val="28"/>
            <w:u w:val="none"/>
          </w:rPr>
          <w:t>http://www.volgadmin.ru</w:t>
        </w:r>
      </w:hyperlink>
      <w:r w:rsidRPr="00C5134B">
        <w:rPr>
          <w:rFonts w:ascii="Times New Roman" w:hAnsi="Times New Roman" w:cs="Times New Roman"/>
          <w:sz w:val="28"/>
          <w:szCs w:val="28"/>
        </w:rPr>
        <w:t>;</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47">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lastRenderedPageBreak/>
        <w:t xml:space="preserve">документы, подтверждающие обстоятельства, указанные в </w:t>
      </w:r>
      <w:hyperlink w:anchor="P69">
        <w:r w:rsidRPr="00C5134B">
          <w:rPr>
            <w:rFonts w:ascii="Times New Roman" w:hAnsi="Times New Roman" w:cs="Times New Roman"/>
            <w:sz w:val="28"/>
            <w:szCs w:val="28"/>
          </w:rPr>
          <w:t>пунктах 1.8</w:t>
        </w:r>
      </w:hyperlink>
      <w:r w:rsidRPr="00C5134B">
        <w:rPr>
          <w:rFonts w:ascii="Times New Roman" w:hAnsi="Times New Roman" w:cs="Times New Roman"/>
          <w:sz w:val="28"/>
          <w:szCs w:val="28"/>
        </w:rPr>
        <w:t xml:space="preserve"> и </w:t>
      </w:r>
      <w:hyperlink w:anchor="P70">
        <w:r w:rsidRPr="00C5134B">
          <w:rPr>
            <w:rFonts w:ascii="Times New Roman" w:hAnsi="Times New Roman" w:cs="Times New Roman"/>
            <w:sz w:val="28"/>
            <w:szCs w:val="28"/>
          </w:rPr>
          <w:t>1.9 раздела 1</w:t>
        </w:r>
      </w:hyperlink>
      <w:r w:rsidRPr="00C5134B">
        <w:rPr>
          <w:rFonts w:ascii="Times New Roman" w:hAnsi="Times New Roman" w:cs="Times New Roman"/>
          <w:sz w:val="28"/>
          <w:szCs w:val="28"/>
        </w:rPr>
        <w:t xml:space="preserve"> настоящего Положения;</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30.01.2013 </w:t>
      </w:r>
      <w:hyperlink r:id="rId48">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72/2151</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22.07.2016 </w:t>
      </w:r>
      <w:hyperlink r:id="rId49">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46/1377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абзац исключен.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w:t>
      </w:r>
      <w:hyperlink r:id="rId50">
        <w:r w:rsidRPr="00C5134B">
          <w:rPr>
            <w:rFonts w:ascii="Times New Roman" w:hAnsi="Times New Roman" w:cs="Times New Roman"/>
            <w:sz w:val="28"/>
            <w:szCs w:val="28"/>
          </w:rPr>
          <w:t>Решение</w:t>
        </w:r>
      </w:hyperlink>
      <w:r w:rsidRPr="00C5134B">
        <w:rPr>
          <w:rFonts w:ascii="Times New Roman" w:hAnsi="Times New Roman" w:cs="Times New Roman"/>
          <w:sz w:val="28"/>
          <w:szCs w:val="28"/>
        </w:rPr>
        <w:t xml:space="preserve"> Волгоградской городской Думы от 30.01.2013 </w:t>
      </w:r>
      <w:r w:rsidR="00C5134B">
        <w:rPr>
          <w:rFonts w:ascii="Times New Roman" w:hAnsi="Times New Roman" w:cs="Times New Roman"/>
          <w:sz w:val="28"/>
          <w:szCs w:val="28"/>
        </w:rPr>
        <w:t xml:space="preserve">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72/2151.</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Дополнительно к ходатайству могут прилагаться копии документов об образовании женщины и детей, копии документов, подтверждающих высокие результаты в трудовой, учебной, творческой, спортивной и иной деятельности.</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w:t>
      </w:r>
      <w:hyperlink r:id="rId51">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Копии представляемых документов должны быть заверены в установленном законом порядке.</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2.3. Ходатайство с документами, указанными в </w:t>
      </w:r>
      <w:hyperlink w:anchor="P91">
        <w:r w:rsidRPr="00C5134B">
          <w:rPr>
            <w:rFonts w:ascii="Times New Roman" w:hAnsi="Times New Roman" w:cs="Times New Roman"/>
            <w:sz w:val="28"/>
            <w:szCs w:val="28"/>
          </w:rPr>
          <w:t>пункте 2.2</w:t>
        </w:r>
      </w:hyperlink>
      <w:r w:rsidRPr="00C5134B">
        <w:rPr>
          <w:rFonts w:ascii="Times New Roman" w:hAnsi="Times New Roman" w:cs="Times New Roman"/>
          <w:sz w:val="28"/>
          <w:szCs w:val="28"/>
        </w:rPr>
        <w:t xml:space="preserve"> настоящего раздела, поданное (направленное) в уполномоченное структурное подразделение администрации Волгограда, подлежит регистрации в установленном порядке.</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2.3 в ред. </w:t>
      </w:r>
      <w:hyperlink r:id="rId52">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2.4. Уполномоченное структурное подразделение администрации Волгограда в 10-дневный срок со дня поступления ходатайства с прилагаемыми документами рассматривает его на предмет соответствия настоящему Положению и формирует наградное дело в отношении каждой женщины, представляемой к награждению Почетным знаком.</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В случае установления факта непредставления документов либо представления </w:t>
      </w:r>
      <w:proofErr w:type="spellStart"/>
      <w:r w:rsidRPr="00C5134B">
        <w:rPr>
          <w:rFonts w:ascii="Times New Roman" w:hAnsi="Times New Roman" w:cs="Times New Roman"/>
          <w:sz w:val="28"/>
          <w:szCs w:val="28"/>
        </w:rPr>
        <w:t>ненадлежаще</w:t>
      </w:r>
      <w:proofErr w:type="spellEnd"/>
      <w:r w:rsidRPr="00C5134B">
        <w:rPr>
          <w:rFonts w:ascii="Times New Roman" w:hAnsi="Times New Roman" w:cs="Times New Roman"/>
          <w:sz w:val="28"/>
          <w:szCs w:val="28"/>
        </w:rPr>
        <w:t xml:space="preserve"> оформленных (заверенных) документов, указанных в </w:t>
      </w:r>
      <w:hyperlink w:anchor="P91">
        <w:r w:rsidRPr="00C5134B">
          <w:rPr>
            <w:rFonts w:ascii="Times New Roman" w:hAnsi="Times New Roman" w:cs="Times New Roman"/>
            <w:sz w:val="28"/>
            <w:szCs w:val="28"/>
          </w:rPr>
          <w:t>пункте 2.2</w:t>
        </w:r>
      </w:hyperlink>
      <w:r w:rsidRPr="00C5134B">
        <w:rPr>
          <w:rFonts w:ascii="Times New Roman" w:hAnsi="Times New Roman" w:cs="Times New Roman"/>
          <w:sz w:val="28"/>
          <w:szCs w:val="28"/>
        </w:rPr>
        <w:t xml:space="preserve"> настоящего раздела, ходатайство с прилагаемыми документами подлежит возврату уполномоченным структурным подразделением администрации Волгограда лицу, подавшему (направившему) ходатайство, с письменным указанием причин возврата.</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Лицо, подавшее (направившее) ходатайство, вправе обратиться с повторным ходатайством после устранения причин, послуживших основанием для возврата поданного (направленного) ходатайства.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2.4 в ред. </w:t>
      </w:r>
      <w:hyperlink r:id="rId53">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2.5. Сформированное наградное дело направляется в комиссию по представлению к награждению Почетными знаками города-героя Волгограда за заслуги в воспитании детей (далее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Комиссия), о чем письменно уведомляется лицо, подавшее (направившее) ходатайство.</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2.5 в ред. </w:t>
      </w:r>
      <w:hyperlink r:id="rId54">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2.6. Комиссия рассматривает ходатайство с прилагаемыми документами, принимает решение о представлении к награждению Почетным знаком либо об отказе в представлении к награждению Почетным знаком, письменно уведомляет о принятом решении лицо, подавшее (направившее) ходатайство, в 10-дневный срок со дня его принятия.</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Основаниями для отказа в представлении к награждению Почетным знаком являются:</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несоответствие граждан условиям, установленным </w:t>
      </w:r>
      <w:hyperlink w:anchor="P58">
        <w:r w:rsidRPr="00C5134B">
          <w:rPr>
            <w:rFonts w:ascii="Times New Roman" w:hAnsi="Times New Roman" w:cs="Times New Roman"/>
            <w:sz w:val="28"/>
            <w:szCs w:val="28"/>
          </w:rPr>
          <w:t>пунктом 1.2 раздела 1</w:t>
        </w:r>
      </w:hyperlink>
      <w:r w:rsidRPr="00C5134B">
        <w:rPr>
          <w:rFonts w:ascii="Times New Roman" w:hAnsi="Times New Roman" w:cs="Times New Roman"/>
          <w:sz w:val="28"/>
          <w:szCs w:val="28"/>
        </w:rPr>
        <w:t xml:space="preserve"> настоящего Положения;</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lastRenderedPageBreak/>
        <w:t>наличие в прилагаемых к ходатайству документах недостоверных сведений.</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2.6 в ред. </w:t>
      </w:r>
      <w:hyperlink r:id="rId55">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2.7. Награждение Почетным знаком производится на основании решения Волгоградской городской Думы, проект которого разрабатывает уполномоченное структурное подразделение администрации Волгограда, в соответствии с принятым Комиссией решением.</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23.09.2015 </w:t>
      </w:r>
      <w:hyperlink r:id="rId56">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27.03.2024 </w:t>
      </w:r>
      <w:hyperlink r:id="rId57">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Решение Волгоградской городской Думы о награждении Почетным знаком подлежит обнародованию в установленном порядке.</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(абзац введен </w:t>
      </w:r>
      <w:hyperlink r:id="rId58">
        <w:r w:rsidRPr="00C5134B">
          <w:rPr>
            <w:rFonts w:ascii="Times New Roman" w:hAnsi="Times New Roman" w:cs="Times New Roman"/>
            <w:sz w:val="28"/>
            <w:szCs w:val="28"/>
          </w:rPr>
          <w:t>решением</w:t>
        </w:r>
      </w:hyperlink>
      <w:r w:rsidRPr="00C5134B">
        <w:rPr>
          <w:rFonts w:ascii="Times New Roman" w:hAnsi="Times New Roman" w:cs="Times New Roman"/>
          <w:sz w:val="28"/>
          <w:szCs w:val="28"/>
        </w:rPr>
        <w:t xml:space="preserve"> Волгоградской городской Думы от 26.06.2024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14/259)</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2.8. Удостоверение подписывается главой Волгограда.</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2.9. Вручение Почетного знака и удостоверения проводится на торжественном мероприятии, организуемом уполномоченным структурным подразделением администрации Волгограда.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23.09.2015 </w:t>
      </w:r>
      <w:hyperlink r:id="rId59">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27.03.2024 </w:t>
      </w:r>
      <w:hyperlink r:id="rId60">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2.10. В случае утраты удостоверения на основании письменного заявления лица, награжденного Почетным знаком, уполномоченное структурное подразделение администрации Волгограда выдает его дубликат. Дубликаты Почетного знака не выдаются.</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(в ред. решений Волгоградской городской Думы от 23.09.2015 </w:t>
      </w:r>
      <w:hyperlink r:id="rId61">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hyperlink>
      <w:r w:rsidRPr="00C5134B">
        <w:rPr>
          <w:rFonts w:ascii="Times New Roman" w:hAnsi="Times New Roman" w:cs="Times New Roman"/>
          <w:sz w:val="28"/>
          <w:szCs w:val="28"/>
        </w:rPr>
        <w:t xml:space="preserve">, </w:t>
      </w:r>
      <w:r w:rsidR="002F4D54">
        <w:rPr>
          <w:rFonts w:ascii="Times New Roman" w:hAnsi="Times New Roman" w:cs="Times New Roman"/>
          <w:sz w:val="28"/>
          <w:szCs w:val="28"/>
        </w:rPr>
        <w:br/>
      </w:r>
      <w:bookmarkStart w:id="6" w:name="_GoBack"/>
      <w:bookmarkEnd w:id="6"/>
      <w:r w:rsidRPr="00C5134B">
        <w:rPr>
          <w:rFonts w:ascii="Times New Roman" w:hAnsi="Times New Roman" w:cs="Times New Roman"/>
          <w:sz w:val="28"/>
          <w:szCs w:val="28"/>
        </w:rPr>
        <w:t xml:space="preserve">от 27.03.2024 </w:t>
      </w:r>
      <w:hyperlink r:id="rId62">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2.11. Оформление, учет, хранение, выдача удостоверений осуществляются уполномоченным структурным подразделением администрации Волгограда в порядке, установленном законодательством.</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 xml:space="preserve">(п. 2.11 в ред. </w:t>
      </w:r>
      <w:hyperlink r:id="rId63">
        <w:r w:rsidRPr="00C5134B">
          <w:rPr>
            <w:rFonts w:ascii="Times New Roman" w:hAnsi="Times New Roman" w:cs="Times New Roman"/>
            <w:sz w:val="28"/>
            <w:szCs w:val="28"/>
          </w:rPr>
          <w:t>решения</w:t>
        </w:r>
      </w:hyperlink>
      <w:r w:rsidRPr="00C5134B">
        <w:rPr>
          <w:rFonts w:ascii="Times New Roman" w:hAnsi="Times New Roman" w:cs="Times New Roman"/>
          <w:sz w:val="28"/>
          <w:szCs w:val="28"/>
        </w:rPr>
        <w:t xml:space="preserve"> Волгоградской городской Думы от 27.03.2024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2.12. Изготовление Почетных знаков и бланков удостоверений обеспечивает уполномоченное структурное подразделение администрации Волгограда.</w:t>
      </w:r>
    </w:p>
    <w:p w:rsidR="000069FC" w:rsidRPr="00C5134B" w:rsidRDefault="000069FC" w:rsidP="00C5134B">
      <w:pPr>
        <w:pStyle w:val="ConsPlusNormal"/>
        <w:widowControl/>
        <w:jc w:val="both"/>
        <w:rPr>
          <w:rFonts w:ascii="Times New Roman" w:hAnsi="Times New Roman" w:cs="Times New Roman"/>
          <w:sz w:val="28"/>
          <w:szCs w:val="28"/>
        </w:rPr>
      </w:pPr>
      <w:r w:rsidRPr="00C5134B">
        <w:rPr>
          <w:rFonts w:ascii="Times New Roman" w:hAnsi="Times New Roman" w:cs="Times New Roman"/>
          <w:sz w:val="28"/>
          <w:szCs w:val="28"/>
        </w:rPr>
        <w:t>(</w:t>
      </w:r>
      <w:proofErr w:type="gramStart"/>
      <w:r w:rsidRPr="00C5134B">
        <w:rPr>
          <w:rFonts w:ascii="Times New Roman" w:hAnsi="Times New Roman" w:cs="Times New Roman"/>
          <w:sz w:val="28"/>
          <w:szCs w:val="28"/>
        </w:rPr>
        <w:t>в</w:t>
      </w:r>
      <w:proofErr w:type="gramEnd"/>
      <w:r w:rsidRPr="00C5134B">
        <w:rPr>
          <w:rFonts w:ascii="Times New Roman" w:hAnsi="Times New Roman" w:cs="Times New Roman"/>
          <w:sz w:val="28"/>
          <w:szCs w:val="28"/>
        </w:rPr>
        <w:t xml:space="preserve"> ред. решений Волгоградской городской Думы от 23.09.2015 </w:t>
      </w:r>
      <w:hyperlink r:id="rId64">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33/1048</w:t>
        </w:r>
      </w:hyperlink>
      <w:r w:rsidRPr="00C5134B">
        <w:rPr>
          <w:rFonts w:ascii="Times New Roman" w:hAnsi="Times New Roman" w:cs="Times New Roman"/>
          <w:sz w:val="28"/>
          <w:szCs w:val="28"/>
        </w:rPr>
        <w:t xml:space="preserve">, </w:t>
      </w:r>
      <w:r w:rsidR="00C5134B">
        <w:rPr>
          <w:rFonts w:ascii="Times New Roman" w:hAnsi="Times New Roman" w:cs="Times New Roman"/>
          <w:sz w:val="28"/>
          <w:szCs w:val="28"/>
        </w:rPr>
        <w:t xml:space="preserve">                 </w:t>
      </w:r>
      <w:r w:rsidRPr="00C5134B">
        <w:rPr>
          <w:rFonts w:ascii="Times New Roman" w:hAnsi="Times New Roman" w:cs="Times New Roman"/>
          <w:sz w:val="28"/>
          <w:szCs w:val="28"/>
        </w:rPr>
        <w:t xml:space="preserve">от 27.03.2024 </w:t>
      </w:r>
      <w:hyperlink r:id="rId65">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hyperlink>
      <w:r w:rsidRPr="00C5134B">
        <w:rPr>
          <w:rFonts w:ascii="Times New Roman" w:hAnsi="Times New Roman" w:cs="Times New Roman"/>
          <w:sz w:val="28"/>
          <w:szCs w:val="28"/>
        </w:rPr>
        <w:t>)</w:t>
      </w:r>
    </w:p>
    <w:p w:rsidR="000069FC" w:rsidRPr="00C5134B" w:rsidRDefault="000069FC" w:rsidP="00C5134B">
      <w:pPr>
        <w:pStyle w:val="ConsPlusNormal"/>
        <w:widowControl/>
        <w:jc w:val="both"/>
        <w:rPr>
          <w:rFonts w:ascii="Times New Roman" w:hAnsi="Times New Roman" w:cs="Times New Roman"/>
          <w:sz w:val="28"/>
          <w:szCs w:val="28"/>
        </w:rPr>
      </w:pPr>
    </w:p>
    <w:p w:rsidR="000069FC" w:rsidRPr="00C5134B" w:rsidRDefault="000069FC" w:rsidP="00C5134B">
      <w:pPr>
        <w:pStyle w:val="ConsPlusTitle"/>
        <w:widowControl/>
        <w:jc w:val="center"/>
        <w:outlineLvl w:val="1"/>
        <w:rPr>
          <w:rFonts w:ascii="Times New Roman" w:hAnsi="Times New Roman" w:cs="Times New Roman"/>
          <w:b w:val="0"/>
          <w:sz w:val="28"/>
          <w:szCs w:val="28"/>
        </w:rPr>
      </w:pPr>
      <w:r w:rsidRPr="00C5134B">
        <w:rPr>
          <w:rFonts w:ascii="Times New Roman" w:hAnsi="Times New Roman" w:cs="Times New Roman"/>
          <w:b w:val="0"/>
          <w:sz w:val="28"/>
          <w:szCs w:val="28"/>
        </w:rPr>
        <w:t>3. Заключительные положения</w:t>
      </w:r>
    </w:p>
    <w:p w:rsidR="000069FC" w:rsidRPr="00C5134B" w:rsidRDefault="000069FC" w:rsidP="00C5134B">
      <w:pPr>
        <w:pStyle w:val="ConsPlusNormal"/>
        <w:widowControl/>
        <w:jc w:val="both"/>
        <w:rPr>
          <w:rFonts w:ascii="Times New Roman" w:hAnsi="Times New Roman" w:cs="Times New Roman"/>
          <w:sz w:val="28"/>
          <w:szCs w:val="28"/>
        </w:rPr>
      </w:pPr>
    </w:p>
    <w:p w:rsidR="000069FC" w:rsidRPr="00C5134B" w:rsidRDefault="000069FC" w:rsidP="00C5134B">
      <w:pPr>
        <w:pStyle w:val="ConsPlusNormal"/>
        <w:widowControl/>
        <w:ind w:firstLine="709"/>
        <w:jc w:val="both"/>
        <w:rPr>
          <w:rFonts w:ascii="Times New Roman" w:hAnsi="Times New Roman" w:cs="Times New Roman"/>
          <w:sz w:val="28"/>
          <w:szCs w:val="28"/>
        </w:rPr>
      </w:pPr>
      <w:r w:rsidRPr="00C5134B">
        <w:rPr>
          <w:rFonts w:ascii="Times New Roman" w:hAnsi="Times New Roman" w:cs="Times New Roman"/>
          <w:sz w:val="28"/>
          <w:szCs w:val="28"/>
        </w:rPr>
        <w:t xml:space="preserve">Утратил силу. </w:t>
      </w:r>
      <w:r w:rsidR="003232DF" w:rsidRPr="00C5134B">
        <w:rPr>
          <w:rFonts w:ascii="Times New Roman" w:hAnsi="Times New Roman" w:cs="Times New Roman"/>
          <w:sz w:val="28"/>
          <w:szCs w:val="28"/>
        </w:rPr>
        <w:t>–</w:t>
      </w:r>
      <w:r w:rsidRPr="00C5134B">
        <w:rPr>
          <w:rFonts w:ascii="Times New Roman" w:hAnsi="Times New Roman" w:cs="Times New Roman"/>
          <w:sz w:val="28"/>
          <w:szCs w:val="28"/>
        </w:rPr>
        <w:t xml:space="preserve"> </w:t>
      </w:r>
      <w:hyperlink r:id="rId66">
        <w:r w:rsidRPr="00C5134B">
          <w:rPr>
            <w:rFonts w:ascii="Times New Roman" w:hAnsi="Times New Roman" w:cs="Times New Roman"/>
            <w:sz w:val="28"/>
            <w:szCs w:val="28"/>
          </w:rPr>
          <w:t>Решение</w:t>
        </w:r>
      </w:hyperlink>
      <w:r w:rsidRPr="00C5134B">
        <w:rPr>
          <w:rFonts w:ascii="Times New Roman" w:hAnsi="Times New Roman" w:cs="Times New Roman"/>
          <w:sz w:val="28"/>
          <w:szCs w:val="28"/>
        </w:rPr>
        <w:t xml:space="preserve"> Волгоградской городской Думы от 27.03.2024 </w:t>
      </w:r>
      <w:r w:rsidR="00C5134B">
        <w:rPr>
          <w:rFonts w:ascii="Times New Roman" w:hAnsi="Times New Roman" w:cs="Times New Roman"/>
          <w:sz w:val="28"/>
          <w:szCs w:val="28"/>
        </w:rPr>
        <w:t xml:space="preserve">               </w:t>
      </w:r>
      <w:r w:rsidR="00194B93" w:rsidRPr="00C5134B">
        <w:rPr>
          <w:rFonts w:ascii="Times New Roman" w:hAnsi="Times New Roman" w:cs="Times New Roman"/>
          <w:sz w:val="28"/>
          <w:szCs w:val="28"/>
        </w:rPr>
        <w:t>№</w:t>
      </w:r>
      <w:r w:rsidRPr="00C5134B">
        <w:rPr>
          <w:rFonts w:ascii="Times New Roman" w:hAnsi="Times New Roman" w:cs="Times New Roman"/>
          <w:sz w:val="28"/>
          <w:szCs w:val="28"/>
        </w:rPr>
        <w:t xml:space="preserve"> 10/157.</w:t>
      </w:r>
    </w:p>
    <w:p w:rsidR="000069FC" w:rsidRDefault="000069FC" w:rsidP="00C5134B">
      <w:pPr>
        <w:pStyle w:val="ConsPlusNormal"/>
        <w:widowControl/>
        <w:jc w:val="both"/>
        <w:rPr>
          <w:rFonts w:ascii="Times New Roman" w:hAnsi="Times New Roman" w:cs="Times New Roman"/>
          <w:sz w:val="28"/>
          <w:szCs w:val="28"/>
        </w:rPr>
      </w:pPr>
    </w:p>
    <w:p w:rsidR="0070345A" w:rsidRDefault="0070345A" w:rsidP="00C5134B">
      <w:pPr>
        <w:pStyle w:val="ConsPlusNormal"/>
        <w:widowControl/>
        <w:jc w:val="both"/>
        <w:rPr>
          <w:rFonts w:ascii="Times New Roman" w:hAnsi="Times New Roman" w:cs="Times New Roman"/>
          <w:sz w:val="28"/>
          <w:szCs w:val="28"/>
        </w:rPr>
      </w:pPr>
    </w:p>
    <w:p w:rsidR="0070345A" w:rsidRPr="00C5134B" w:rsidRDefault="0070345A" w:rsidP="00C5134B">
      <w:pPr>
        <w:pStyle w:val="ConsPlusNormal"/>
        <w:widowControl/>
        <w:jc w:val="both"/>
        <w:rPr>
          <w:rFonts w:ascii="Times New Roman" w:hAnsi="Times New Roman" w:cs="Times New Roman"/>
          <w:sz w:val="28"/>
          <w:szCs w:val="28"/>
        </w:rPr>
      </w:pPr>
    </w:p>
    <w:p w:rsidR="00725FC8" w:rsidRPr="00C5134B" w:rsidRDefault="000069FC" w:rsidP="00EE4672">
      <w:pPr>
        <w:pStyle w:val="ConsPlusNormal"/>
        <w:widowControl/>
        <w:ind w:left="5954"/>
        <w:jc w:val="both"/>
        <w:rPr>
          <w:rFonts w:ascii="Times New Roman" w:hAnsi="Times New Roman" w:cs="Times New Roman"/>
          <w:sz w:val="28"/>
          <w:szCs w:val="28"/>
        </w:rPr>
      </w:pPr>
      <w:r w:rsidRPr="00C5134B">
        <w:rPr>
          <w:rFonts w:ascii="Times New Roman" w:hAnsi="Times New Roman" w:cs="Times New Roman"/>
          <w:sz w:val="28"/>
          <w:szCs w:val="28"/>
        </w:rPr>
        <w:t>Департамент муниципальных</w:t>
      </w:r>
      <w:r w:rsidR="0070345A">
        <w:rPr>
          <w:rFonts w:ascii="Times New Roman" w:hAnsi="Times New Roman" w:cs="Times New Roman"/>
          <w:sz w:val="28"/>
          <w:szCs w:val="28"/>
        </w:rPr>
        <w:t xml:space="preserve"> </w:t>
      </w:r>
      <w:r w:rsidRPr="00C5134B">
        <w:rPr>
          <w:rFonts w:ascii="Times New Roman" w:hAnsi="Times New Roman" w:cs="Times New Roman"/>
          <w:sz w:val="28"/>
          <w:szCs w:val="28"/>
        </w:rPr>
        <w:t>выплат и работы с населением</w:t>
      </w:r>
      <w:r w:rsidR="0070345A">
        <w:rPr>
          <w:rFonts w:ascii="Times New Roman" w:hAnsi="Times New Roman" w:cs="Times New Roman"/>
          <w:sz w:val="28"/>
          <w:szCs w:val="28"/>
        </w:rPr>
        <w:t xml:space="preserve"> </w:t>
      </w:r>
      <w:r w:rsidRPr="00C5134B">
        <w:rPr>
          <w:rFonts w:ascii="Times New Roman" w:hAnsi="Times New Roman" w:cs="Times New Roman"/>
          <w:sz w:val="28"/>
          <w:szCs w:val="28"/>
        </w:rPr>
        <w:t>администрации Волгограда</w:t>
      </w:r>
    </w:p>
    <w:sectPr w:rsidR="00725FC8" w:rsidRPr="00C5134B" w:rsidSect="00C5134B">
      <w:headerReference w:type="default" r:id="rId67"/>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34B" w:rsidRDefault="00C5134B" w:rsidP="00C5134B">
      <w:pPr>
        <w:spacing w:after="0" w:line="240" w:lineRule="auto"/>
      </w:pPr>
      <w:r>
        <w:separator/>
      </w:r>
    </w:p>
  </w:endnote>
  <w:endnote w:type="continuationSeparator" w:id="0">
    <w:p w:rsidR="00C5134B" w:rsidRDefault="00C5134B" w:rsidP="00C51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34B" w:rsidRDefault="00C5134B" w:rsidP="00C5134B">
      <w:pPr>
        <w:spacing w:after="0" w:line="240" w:lineRule="auto"/>
      </w:pPr>
      <w:r>
        <w:separator/>
      </w:r>
    </w:p>
  </w:footnote>
  <w:footnote w:type="continuationSeparator" w:id="0">
    <w:p w:rsidR="00C5134B" w:rsidRDefault="00C5134B" w:rsidP="00C51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059218"/>
      <w:docPartObj>
        <w:docPartGallery w:val="Page Numbers (Top of Page)"/>
        <w:docPartUnique/>
      </w:docPartObj>
    </w:sdtPr>
    <w:sdtEndPr>
      <w:rPr>
        <w:rFonts w:ascii="Times New Roman" w:hAnsi="Times New Roman" w:cs="Times New Roman"/>
        <w:sz w:val="20"/>
      </w:rPr>
    </w:sdtEndPr>
    <w:sdtContent>
      <w:p w:rsidR="00C5134B" w:rsidRPr="00C5134B" w:rsidRDefault="00C5134B" w:rsidP="00C5134B">
        <w:pPr>
          <w:pStyle w:val="a4"/>
          <w:jc w:val="center"/>
          <w:rPr>
            <w:rFonts w:ascii="Times New Roman" w:hAnsi="Times New Roman" w:cs="Times New Roman"/>
            <w:sz w:val="20"/>
          </w:rPr>
        </w:pPr>
        <w:r w:rsidRPr="00C5134B">
          <w:rPr>
            <w:rFonts w:ascii="Times New Roman" w:hAnsi="Times New Roman" w:cs="Times New Roman"/>
            <w:sz w:val="20"/>
          </w:rPr>
          <w:fldChar w:fldCharType="begin"/>
        </w:r>
        <w:r w:rsidRPr="00C5134B">
          <w:rPr>
            <w:rFonts w:ascii="Times New Roman" w:hAnsi="Times New Roman" w:cs="Times New Roman"/>
            <w:sz w:val="20"/>
          </w:rPr>
          <w:instrText>PAGE   \* MERGEFORMAT</w:instrText>
        </w:r>
        <w:r w:rsidRPr="00C5134B">
          <w:rPr>
            <w:rFonts w:ascii="Times New Roman" w:hAnsi="Times New Roman" w:cs="Times New Roman"/>
            <w:sz w:val="20"/>
          </w:rPr>
          <w:fldChar w:fldCharType="separate"/>
        </w:r>
        <w:r w:rsidR="002F4D54">
          <w:rPr>
            <w:rFonts w:ascii="Times New Roman" w:hAnsi="Times New Roman" w:cs="Times New Roman"/>
            <w:noProof/>
            <w:sz w:val="20"/>
          </w:rPr>
          <w:t>4</w:t>
        </w:r>
        <w:r w:rsidRPr="00C5134B">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E7"/>
    <w:rsid w:val="000069FC"/>
    <w:rsid w:val="00194B93"/>
    <w:rsid w:val="002F4D54"/>
    <w:rsid w:val="003232DF"/>
    <w:rsid w:val="003637ED"/>
    <w:rsid w:val="00627F16"/>
    <w:rsid w:val="0070345A"/>
    <w:rsid w:val="00725FC8"/>
    <w:rsid w:val="007E75E8"/>
    <w:rsid w:val="00AB1EDF"/>
    <w:rsid w:val="00C5134B"/>
    <w:rsid w:val="00EE4672"/>
    <w:rsid w:val="00FD5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3F6C0-8815-4FBC-8D10-488193C9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9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69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69FC"/>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3637ED"/>
    <w:rPr>
      <w:color w:val="0563C1" w:themeColor="hyperlink"/>
      <w:u w:val="single"/>
    </w:rPr>
  </w:style>
  <w:style w:type="paragraph" w:styleId="a4">
    <w:name w:val="header"/>
    <w:basedOn w:val="a"/>
    <w:link w:val="a5"/>
    <w:uiPriority w:val="99"/>
    <w:unhideWhenUsed/>
    <w:rsid w:val="00C513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134B"/>
  </w:style>
  <w:style w:type="paragraph" w:styleId="a6">
    <w:name w:val="footer"/>
    <w:basedOn w:val="a"/>
    <w:link w:val="a7"/>
    <w:uiPriority w:val="99"/>
    <w:unhideWhenUsed/>
    <w:rsid w:val="00C513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51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0&amp;n=94542&amp;dst=100007" TargetMode="External"/><Relationship Id="rId21" Type="http://schemas.openxmlformats.org/officeDocument/2006/relationships/hyperlink" Target="https://login.consultant.ru/link/?req=doc&amp;base=RLAW180&amp;n=123091&amp;dst=100010" TargetMode="External"/><Relationship Id="rId42" Type="http://schemas.openxmlformats.org/officeDocument/2006/relationships/hyperlink" Target="https://login.consultant.ru/link/?req=doc&amp;base=RLAW180&amp;n=178658&amp;dst=100008" TargetMode="External"/><Relationship Id="rId47" Type="http://schemas.openxmlformats.org/officeDocument/2006/relationships/hyperlink" Target="https://login.consultant.ru/link/?req=doc&amp;base=RLAW180&amp;n=276790&amp;dst=100029" TargetMode="External"/><Relationship Id="rId63" Type="http://schemas.openxmlformats.org/officeDocument/2006/relationships/hyperlink" Target="https://login.consultant.ru/link/?req=doc&amp;base=RLAW180&amp;n=276790&amp;dst=100044" TargetMode="External"/><Relationship Id="rId68" Type="http://schemas.openxmlformats.org/officeDocument/2006/relationships/fontTable" Target="fontTable.xml"/><Relationship Id="rId7" Type="http://schemas.openxmlformats.org/officeDocument/2006/relationships/hyperlink" Target="https://login.consultant.ru/link/?req=doc&amp;base=RLAW180&amp;n=67086&amp;dst=100005" TargetMode="External"/><Relationship Id="rId71"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hyperlink" Target="https://login.consultant.ru/link/?req=doc&amp;base=RLAW180&amp;n=280912&amp;dst=100014" TargetMode="External"/><Relationship Id="rId29" Type="http://schemas.openxmlformats.org/officeDocument/2006/relationships/hyperlink" Target="https://login.consultant.ru/link/?req=doc&amp;base=RLAW180&amp;n=123091&amp;dst=100013" TargetMode="External"/><Relationship Id="rId11" Type="http://schemas.openxmlformats.org/officeDocument/2006/relationships/hyperlink" Target="https://login.consultant.ru/link/?req=doc&amp;base=RLAW180&amp;n=127504&amp;dst=100005" TargetMode="External"/><Relationship Id="rId24" Type="http://schemas.openxmlformats.org/officeDocument/2006/relationships/hyperlink" Target="https://login.consultant.ru/link/?req=doc&amp;base=RLAW180&amp;n=94542&amp;dst=100005" TargetMode="External"/><Relationship Id="rId32" Type="http://schemas.openxmlformats.org/officeDocument/2006/relationships/hyperlink" Target="https://login.consultant.ru/link/?req=doc&amp;base=RLAW180&amp;n=123091&amp;dst=100015" TargetMode="External"/><Relationship Id="rId37" Type="http://schemas.openxmlformats.org/officeDocument/2006/relationships/hyperlink" Target="https://login.consultant.ru/link/?req=doc&amp;base=RLAW180&amp;n=67086&amp;dst=100005" TargetMode="External"/><Relationship Id="rId40" Type="http://schemas.openxmlformats.org/officeDocument/2006/relationships/hyperlink" Target="https://login.consultant.ru/link/?req=doc&amp;base=RLAW180&amp;n=178658&amp;dst=100006" TargetMode="External"/><Relationship Id="rId45" Type="http://schemas.openxmlformats.org/officeDocument/2006/relationships/hyperlink" Target="https://login.consultant.ru/link/?req=doc&amp;base=RLAW180&amp;n=123091&amp;dst=100019" TargetMode="External"/><Relationship Id="rId53" Type="http://schemas.openxmlformats.org/officeDocument/2006/relationships/hyperlink" Target="https://login.consultant.ru/link/?req=doc&amp;base=RLAW180&amp;n=276790&amp;dst=100034" TargetMode="External"/><Relationship Id="rId58" Type="http://schemas.openxmlformats.org/officeDocument/2006/relationships/hyperlink" Target="https://login.consultant.ru/link/?req=doc&amp;base=RLAW180&amp;n=280912&amp;dst=100014" TargetMode="External"/><Relationship Id="rId66" Type="http://schemas.openxmlformats.org/officeDocument/2006/relationships/hyperlink" Target="https://login.consultant.ru/link/?req=doc&amp;base=RLAW180&amp;n=276790&amp;dst=100047" TargetMode="External"/><Relationship Id="rId5" Type="http://schemas.openxmlformats.org/officeDocument/2006/relationships/endnotes" Target="endnotes.xml"/><Relationship Id="rId61" Type="http://schemas.openxmlformats.org/officeDocument/2006/relationships/hyperlink" Target="https://login.consultant.ru/link/?req=doc&amp;base=RLAW180&amp;n=123091&amp;dst=100021" TargetMode="External"/><Relationship Id="rId19" Type="http://schemas.openxmlformats.org/officeDocument/2006/relationships/hyperlink" Target="https://login.consultant.ru/link/?req=doc&amp;base=RLAW180&amp;n=153850&amp;dst=100006" TargetMode="External"/><Relationship Id="rId14" Type="http://schemas.openxmlformats.org/officeDocument/2006/relationships/hyperlink" Target="https://login.consultant.ru/link/?req=doc&amp;base=RLAW180&amp;n=178658&amp;dst=100005" TargetMode="External"/><Relationship Id="rId22" Type="http://schemas.openxmlformats.org/officeDocument/2006/relationships/hyperlink" Target="https://login.consultant.ru/link/?req=doc&amp;base=RLAW180&amp;n=276790&amp;dst=100018" TargetMode="External"/><Relationship Id="rId27" Type="http://schemas.openxmlformats.org/officeDocument/2006/relationships/hyperlink" Target="https://login.consultant.ru/link/?req=doc&amp;base=RLAW180&amp;n=137097&amp;dst=100006" TargetMode="External"/><Relationship Id="rId30" Type="http://schemas.openxmlformats.org/officeDocument/2006/relationships/hyperlink" Target="https://login.consultant.ru/link/?req=doc&amp;base=RLAW180&amp;n=123091&amp;dst=100013" TargetMode="External"/><Relationship Id="rId35" Type="http://schemas.openxmlformats.org/officeDocument/2006/relationships/hyperlink" Target="https://login.consultant.ru/link/?req=doc&amp;base=RLAW180&amp;n=276790&amp;dst=100022" TargetMode="External"/><Relationship Id="rId43" Type="http://schemas.openxmlformats.org/officeDocument/2006/relationships/hyperlink" Target="https://login.consultant.ru/link/?req=doc&amp;base=RLAW180&amp;n=276790&amp;dst=100028" TargetMode="External"/><Relationship Id="rId48" Type="http://schemas.openxmlformats.org/officeDocument/2006/relationships/hyperlink" Target="https://login.consultant.ru/link/?req=doc&amp;base=RLAW180&amp;n=81249&amp;dst=100011" TargetMode="External"/><Relationship Id="rId56" Type="http://schemas.openxmlformats.org/officeDocument/2006/relationships/hyperlink" Target="https://login.consultant.ru/link/?req=doc&amp;base=RLAW180&amp;n=123091&amp;dst=100021" TargetMode="External"/><Relationship Id="rId64" Type="http://schemas.openxmlformats.org/officeDocument/2006/relationships/hyperlink" Target="https://login.consultant.ru/link/?req=doc&amp;base=RLAW180&amp;n=123091&amp;dst=100021" TargetMode="External"/><Relationship Id="rId69" Type="http://schemas.openxmlformats.org/officeDocument/2006/relationships/theme" Target="theme/theme1.xml"/><Relationship Id="rId8" Type="http://schemas.openxmlformats.org/officeDocument/2006/relationships/hyperlink" Target="https://login.consultant.ru/link/?req=doc&amp;base=RLAW180&amp;n=81249&amp;dst=100005" TargetMode="External"/><Relationship Id="rId51" Type="http://schemas.openxmlformats.org/officeDocument/2006/relationships/hyperlink" Target="https://login.consultant.ru/link/?req=doc&amp;base=RLAW180&amp;n=276790&amp;dst=100031" TargetMode="External"/><Relationship Id="rId72" Type="http://schemas.openxmlformats.org/officeDocument/2006/relationships/customXml" Target="../customXml/item3.xml"/><Relationship Id="rId3" Type="http://schemas.openxmlformats.org/officeDocument/2006/relationships/webSettings" Target="webSettings.xml"/><Relationship Id="rId12" Type="http://schemas.openxmlformats.org/officeDocument/2006/relationships/hyperlink" Target="https://login.consultant.ru/link/?req=doc&amp;base=RLAW180&amp;n=137097&amp;dst=100005" TargetMode="External"/><Relationship Id="rId17" Type="http://schemas.openxmlformats.org/officeDocument/2006/relationships/hyperlink" Target="https://login.consultant.ru/link/?req=doc&amp;base=RLAW180&amp;n=53527&amp;dst=100009" TargetMode="External"/><Relationship Id="rId25" Type="http://schemas.openxmlformats.org/officeDocument/2006/relationships/hyperlink" Target="https://login.consultant.ru/link/?req=doc&amp;base=RLAW180&amp;n=127504&amp;dst=100006" TargetMode="External"/><Relationship Id="rId33" Type="http://schemas.openxmlformats.org/officeDocument/2006/relationships/hyperlink" Target="https://login.consultant.ru/link/?req=doc&amp;base=RLAW180&amp;n=276790&amp;dst=100021" TargetMode="External"/><Relationship Id="rId38" Type="http://schemas.openxmlformats.org/officeDocument/2006/relationships/hyperlink" Target="https://login.consultant.ru/link/?req=doc&amp;base=RLAW180&amp;n=276790&amp;dst=100025" TargetMode="External"/><Relationship Id="rId46" Type="http://schemas.openxmlformats.org/officeDocument/2006/relationships/hyperlink" Target="http://www.volgadmin.ru" TargetMode="External"/><Relationship Id="rId59" Type="http://schemas.openxmlformats.org/officeDocument/2006/relationships/hyperlink" Target="https://login.consultant.ru/link/?req=doc&amp;base=RLAW180&amp;n=123091&amp;dst=100021" TargetMode="External"/><Relationship Id="rId67" Type="http://schemas.openxmlformats.org/officeDocument/2006/relationships/header" Target="header1.xml"/><Relationship Id="rId20" Type="http://schemas.openxmlformats.org/officeDocument/2006/relationships/hyperlink" Target="https://login.consultant.ru/link/?req=doc&amp;base=RLAW180&amp;n=276790&amp;dst=100017" TargetMode="External"/><Relationship Id="rId41" Type="http://schemas.openxmlformats.org/officeDocument/2006/relationships/hyperlink" Target="https://login.consultant.ru/link/?req=doc&amp;base=RLAW180&amp;n=276790&amp;dst=100027" TargetMode="External"/><Relationship Id="rId54" Type="http://schemas.openxmlformats.org/officeDocument/2006/relationships/hyperlink" Target="https://login.consultant.ru/link/?req=doc&amp;base=RLAW180&amp;n=276790&amp;dst=100037" TargetMode="External"/><Relationship Id="rId62" Type="http://schemas.openxmlformats.org/officeDocument/2006/relationships/hyperlink" Target="https://login.consultant.ru/link/?req=doc&amp;base=RLAW180&amp;n=276790&amp;dst=100043" TargetMode="External"/><Relationship Id="rId70"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login.consultant.ru/link/?req=doc&amp;base=RLAW180&amp;n=53527&amp;dst=100008" TargetMode="External"/><Relationship Id="rId15" Type="http://schemas.openxmlformats.org/officeDocument/2006/relationships/hyperlink" Target="https://login.consultant.ru/link/?req=doc&amp;base=RLAW180&amp;n=276790&amp;dst=100015" TargetMode="External"/><Relationship Id="rId23" Type="http://schemas.openxmlformats.org/officeDocument/2006/relationships/hyperlink" Target="https://login.consultant.ru/link/?req=doc&amp;base=RLAW180&amp;n=123091&amp;dst=100013" TargetMode="External"/><Relationship Id="rId28" Type="http://schemas.openxmlformats.org/officeDocument/2006/relationships/hyperlink" Target="https://login.consultant.ru/link/?req=doc&amp;base=RLAW180&amp;n=81249&amp;dst=100006" TargetMode="External"/><Relationship Id="rId36" Type="http://schemas.openxmlformats.org/officeDocument/2006/relationships/hyperlink" Target="https://login.consultant.ru/link/?req=doc&amp;base=RLAW180&amp;n=276790&amp;dst=100023" TargetMode="External"/><Relationship Id="rId49" Type="http://schemas.openxmlformats.org/officeDocument/2006/relationships/hyperlink" Target="https://login.consultant.ru/link/?req=doc&amp;base=RLAW180&amp;n=137097&amp;dst=100011" TargetMode="External"/><Relationship Id="rId57" Type="http://schemas.openxmlformats.org/officeDocument/2006/relationships/hyperlink" Target="https://login.consultant.ru/link/?req=doc&amp;base=RLAW180&amp;n=276790&amp;dst=100042" TargetMode="External"/><Relationship Id="rId10" Type="http://schemas.openxmlformats.org/officeDocument/2006/relationships/hyperlink" Target="https://login.consultant.ru/link/?req=doc&amp;base=RLAW180&amp;n=123091&amp;dst=100006" TargetMode="External"/><Relationship Id="rId31" Type="http://schemas.openxmlformats.org/officeDocument/2006/relationships/hyperlink" Target="https://login.consultant.ru/link/?req=doc&amp;base=RLAW180&amp;n=123091&amp;dst=100011" TargetMode="External"/><Relationship Id="rId44" Type="http://schemas.openxmlformats.org/officeDocument/2006/relationships/hyperlink" Target="https://login.consultant.ru/link/?req=doc&amp;base=RLAW180&amp;n=123091&amp;dst=100017" TargetMode="External"/><Relationship Id="rId52" Type="http://schemas.openxmlformats.org/officeDocument/2006/relationships/hyperlink" Target="https://login.consultant.ru/link/?req=doc&amp;base=RLAW180&amp;n=276790&amp;dst=100032" TargetMode="External"/><Relationship Id="rId60" Type="http://schemas.openxmlformats.org/officeDocument/2006/relationships/hyperlink" Target="https://login.consultant.ru/link/?req=doc&amp;base=RLAW180&amp;n=276790&amp;dst=100043" TargetMode="External"/><Relationship Id="rId65" Type="http://schemas.openxmlformats.org/officeDocument/2006/relationships/hyperlink" Target="https://login.consultant.ru/link/?req=doc&amp;base=RLAW180&amp;n=276790&amp;dst=100046" TargetMode="External"/><Relationship Id="rId4" Type="http://schemas.openxmlformats.org/officeDocument/2006/relationships/footnotes" Target="footnotes.xml"/><Relationship Id="rId9" Type="http://schemas.openxmlformats.org/officeDocument/2006/relationships/hyperlink" Target="https://login.consultant.ru/link/?req=doc&amp;base=RLAW180&amp;n=94542&amp;dst=100005" TargetMode="External"/><Relationship Id="rId13" Type="http://schemas.openxmlformats.org/officeDocument/2006/relationships/hyperlink" Target="https://login.consultant.ru/link/?req=doc&amp;base=RLAW180&amp;n=153850&amp;dst=100006" TargetMode="External"/><Relationship Id="rId18" Type="http://schemas.openxmlformats.org/officeDocument/2006/relationships/hyperlink" Target="https://login.consultant.ru/link/?req=doc&amp;base=RLAW180&amp;n=123091&amp;dst=100008" TargetMode="External"/><Relationship Id="rId39" Type="http://schemas.openxmlformats.org/officeDocument/2006/relationships/hyperlink" Target="https://login.consultant.ru/link/?req=doc&amp;base=RLAW180&amp;n=276790&amp;dst=100026" TargetMode="External"/><Relationship Id="rId34" Type="http://schemas.openxmlformats.org/officeDocument/2006/relationships/hyperlink" Target="https://login.consultant.ru/link/?req=doc&amp;base=RLAW180&amp;n=81249&amp;dst=100008" TargetMode="External"/><Relationship Id="rId50" Type="http://schemas.openxmlformats.org/officeDocument/2006/relationships/hyperlink" Target="https://login.consultant.ru/link/?req=doc&amp;base=RLAW180&amp;n=81249&amp;dst=100013" TargetMode="External"/><Relationship Id="rId55" Type="http://schemas.openxmlformats.org/officeDocument/2006/relationships/hyperlink" Target="https://login.consultant.ru/link/?req=doc&amp;base=RLAW180&amp;n=276790&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3ADC1C97716144AA59D7BCA311A2881" ma:contentTypeVersion="2" ma:contentTypeDescription="Создание документа." ma:contentTypeScope="" ma:versionID="290ed0c8625052b3d5e7ff0eb892a441">
  <xsd:schema xmlns:xsd="http://www.w3.org/2001/XMLSchema" xmlns:xs="http://www.w3.org/2001/XMLSchema" xmlns:p="http://schemas.microsoft.com/office/2006/metadata/properties" xmlns:ns2="2ddf7b78-07cd-476e-95f3-e086c1cab124" targetNamespace="http://schemas.microsoft.com/office/2006/metadata/properties" ma:root="true" ma:fieldsID="7e793def70c0569bb567cd743f8ea13a" ns2:_="">
    <xsd:import namespace="2ddf7b78-07cd-476e-95f3-e086c1cab124"/>
    <xsd:element name="properties">
      <xsd:complexType>
        <xsd:sequence>
          <xsd:element name="documentManagement">
            <xsd:complexType>
              <xsd:all>
                <xsd:element ref="ns2:FullName"/>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f7b78-07cd-476e-95f3-e086c1cab124"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2ddf7b78-07cd-476e-95f3-e086c1cab124">Положение о Почетном знаке города-героя Волгограда «Материнская слава Волгограда»</FullName>
    <OrderBy xmlns="2ddf7b78-07cd-476e-95f3-e086c1cab124">2</OrderBy>
  </documentManagement>
</p:properties>
</file>

<file path=customXml/itemProps1.xml><?xml version="1.0" encoding="utf-8"?>
<ds:datastoreItem xmlns:ds="http://schemas.openxmlformats.org/officeDocument/2006/customXml" ds:itemID="{6AAE2CED-BD9D-40ED-84CA-6FA56F62C8C6}"/>
</file>

<file path=customXml/itemProps2.xml><?xml version="1.0" encoding="utf-8"?>
<ds:datastoreItem xmlns:ds="http://schemas.openxmlformats.org/officeDocument/2006/customXml" ds:itemID="{BFDA4F4D-C482-4E70-8E45-561D80546D57}"/>
</file>

<file path=customXml/itemProps3.xml><?xml version="1.0" encoding="utf-8"?>
<ds:datastoreItem xmlns:ds="http://schemas.openxmlformats.org/officeDocument/2006/customXml" ds:itemID="{D4FC7569-C7E2-46C3-B9AE-4452A32211B9}"/>
</file>

<file path=docProps/app.xml><?xml version="1.0" encoding="utf-8"?>
<Properties xmlns="http://schemas.openxmlformats.org/officeDocument/2006/extended-properties" xmlns:vt="http://schemas.openxmlformats.org/officeDocument/2006/docPropsVTypes">
  <Template>Normal</Template>
  <TotalTime>23</TotalTime>
  <Pages>5</Pages>
  <Words>2681</Words>
  <Characters>15287</Characters>
  <Application>Microsoft Office Word</Application>
  <DocSecurity>0</DocSecurity>
  <Lines>127</Lines>
  <Paragraphs>35</Paragraphs>
  <ScaleCrop>false</ScaleCrop>
  <Company/>
  <LinksUpToDate>false</LinksUpToDate>
  <CharactersWithSpaces>17933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Почетном знаке города-героя Волгограда «Материнская слава Волгограда»</dc:title>
  <dc:subject/>
  <dc:creator>Погасий Валерия Николаевна</dc:creator>
  <cp:keywords/>
  <dc:description/>
  <cp:lastModifiedBy>Насонова Татьяна Васильевна</cp:lastModifiedBy>
  <cp:revision>12</cp:revision>
  <dcterms:created xsi:type="dcterms:W3CDTF">2026-02-02T08:04:00Z</dcterms:created>
  <dcterms:modified xsi:type="dcterms:W3CDTF">2026-02-05T08:43:00Z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0x01010013ADC1C97716144AA59D7BCA311A2881</vt:lpwstr>
  </property>
</Properties>
</file>