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E78DC" w:rsidRDefault="00715E23" w:rsidP="00EE78DC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 w:rsidRPr="00EE78DC">
        <w:rPr>
          <w:b/>
          <w:caps/>
          <w:sz w:val="32"/>
          <w:szCs w:val="32"/>
        </w:rPr>
        <w:t>ВОЛГОГРАДСКая городская дума</w:t>
      </w:r>
    </w:p>
    <w:p w:rsidR="00715E23" w:rsidRPr="00EE78DC" w:rsidRDefault="00715E23" w:rsidP="00EE78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E78DC" w:rsidRDefault="00715E23" w:rsidP="00EE78DC">
      <w:pPr>
        <w:pBdr>
          <w:bottom w:val="double" w:sz="12" w:space="1" w:color="auto"/>
        </w:pBdr>
        <w:jc w:val="center"/>
        <w:rPr>
          <w:b/>
          <w:sz w:val="32"/>
        </w:rPr>
      </w:pPr>
      <w:r w:rsidRPr="00EE78DC">
        <w:rPr>
          <w:b/>
          <w:sz w:val="32"/>
        </w:rPr>
        <w:t>РЕШЕНИЕ</w:t>
      </w:r>
    </w:p>
    <w:p w:rsidR="00715E23" w:rsidRPr="00EE78DC" w:rsidRDefault="00715E23" w:rsidP="00EE78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E78DC" w:rsidRDefault="00556EF0" w:rsidP="00EE78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E78DC">
        <w:rPr>
          <w:sz w:val="16"/>
          <w:szCs w:val="16"/>
        </w:rPr>
        <w:t xml:space="preserve">400066, Волгоград, </w:t>
      </w:r>
      <w:proofErr w:type="spellStart"/>
      <w:r w:rsidRPr="00EE78DC">
        <w:rPr>
          <w:sz w:val="16"/>
          <w:szCs w:val="16"/>
        </w:rPr>
        <w:t>пр-кт</w:t>
      </w:r>
      <w:proofErr w:type="spellEnd"/>
      <w:r w:rsidRPr="00EE78DC">
        <w:rPr>
          <w:sz w:val="16"/>
          <w:szCs w:val="16"/>
        </w:rPr>
        <w:t xml:space="preserve"> им.</w:t>
      </w:r>
      <w:r w:rsidR="0010551E" w:rsidRPr="00EE78DC">
        <w:rPr>
          <w:sz w:val="16"/>
          <w:szCs w:val="16"/>
        </w:rPr>
        <w:t xml:space="preserve"> </w:t>
      </w:r>
      <w:proofErr w:type="spellStart"/>
      <w:r w:rsidRPr="00EE78DC">
        <w:rPr>
          <w:sz w:val="16"/>
          <w:szCs w:val="16"/>
        </w:rPr>
        <w:t>В.И.Ленина</w:t>
      </w:r>
      <w:proofErr w:type="spellEnd"/>
      <w:r w:rsidRPr="00EE78DC">
        <w:rPr>
          <w:sz w:val="16"/>
          <w:szCs w:val="16"/>
        </w:rPr>
        <w:t xml:space="preserve">, д. 10, тел./факс (8442) 38-08-89, </w:t>
      </w:r>
      <w:r w:rsidRPr="00EE78DC">
        <w:rPr>
          <w:sz w:val="16"/>
          <w:szCs w:val="16"/>
          <w:lang w:val="en-US"/>
        </w:rPr>
        <w:t>E</w:t>
      </w:r>
      <w:r w:rsidRPr="00EE78DC">
        <w:rPr>
          <w:sz w:val="16"/>
          <w:szCs w:val="16"/>
        </w:rPr>
        <w:t>-</w:t>
      </w:r>
      <w:r w:rsidRPr="00EE78DC">
        <w:rPr>
          <w:sz w:val="16"/>
          <w:szCs w:val="16"/>
          <w:lang w:val="en-US"/>
        </w:rPr>
        <w:t>mail</w:t>
      </w:r>
      <w:r w:rsidRPr="00EE78DC">
        <w:rPr>
          <w:sz w:val="16"/>
          <w:szCs w:val="16"/>
        </w:rPr>
        <w:t xml:space="preserve">: </w:t>
      </w:r>
      <w:proofErr w:type="spellStart"/>
      <w:r w:rsidR="005E5400" w:rsidRPr="00EE78DC">
        <w:rPr>
          <w:sz w:val="16"/>
          <w:szCs w:val="16"/>
          <w:lang w:val="en-US"/>
        </w:rPr>
        <w:t>gs</w:t>
      </w:r>
      <w:proofErr w:type="spellEnd"/>
      <w:r w:rsidR="005E5400" w:rsidRPr="00EE78DC">
        <w:rPr>
          <w:sz w:val="16"/>
          <w:szCs w:val="16"/>
        </w:rPr>
        <w:t>_</w:t>
      </w:r>
      <w:proofErr w:type="spellStart"/>
      <w:r w:rsidR="005E5400" w:rsidRPr="00EE78DC">
        <w:rPr>
          <w:sz w:val="16"/>
          <w:szCs w:val="16"/>
          <w:lang w:val="en-US"/>
        </w:rPr>
        <w:t>kanc</w:t>
      </w:r>
      <w:proofErr w:type="spellEnd"/>
      <w:r w:rsidR="005E5400" w:rsidRPr="00EE78DC">
        <w:rPr>
          <w:sz w:val="16"/>
          <w:szCs w:val="16"/>
        </w:rPr>
        <w:t>@</w:t>
      </w:r>
      <w:proofErr w:type="spellStart"/>
      <w:r w:rsidR="005E5400" w:rsidRPr="00EE78DC">
        <w:rPr>
          <w:sz w:val="16"/>
          <w:szCs w:val="16"/>
          <w:lang w:val="en-US"/>
        </w:rPr>
        <w:t>volgsovet</w:t>
      </w:r>
      <w:proofErr w:type="spellEnd"/>
      <w:r w:rsidR="005E5400" w:rsidRPr="00EE78DC">
        <w:rPr>
          <w:sz w:val="16"/>
          <w:szCs w:val="16"/>
        </w:rPr>
        <w:t>.</w:t>
      </w:r>
      <w:proofErr w:type="spellStart"/>
      <w:r w:rsidR="005E5400" w:rsidRPr="00EE78DC">
        <w:rPr>
          <w:sz w:val="16"/>
          <w:szCs w:val="16"/>
          <w:lang w:val="en-US"/>
        </w:rPr>
        <w:t>ru</w:t>
      </w:r>
      <w:proofErr w:type="spellEnd"/>
    </w:p>
    <w:p w:rsidR="00715E23" w:rsidRPr="00EE78DC" w:rsidRDefault="00715E23" w:rsidP="00EE78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E78DC" w:rsidTr="008D69D6">
        <w:tc>
          <w:tcPr>
            <w:tcW w:w="486" w:type="dxa"/>
            <w:vAlign w:val="bottom"/>
            <w:hideMark/>
          </w:tcPr>
          <w:p w:rsidR="00715E23" w:rsidRPr="00EE78DC" w:rsidRDefault="00715E23" w:rsidP="00EE78DC">
            <w:pPr>
              <w:pStyle w:val="a9"/>
              <w:jc w:val="center"/>
            </w:pPr>
            <w:r w:rsidRPr="00EE78D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78DC" w:rsidRDefault="00715E23" w:rsidP="00EE78D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EE78DC" w:rsidRDefault="00715E23" w:rsidP="00EE78DC">
            <w:pPr>
              <w:pStyle w:val="a9"/>
              <w:jc w:val="center"/>
            </w:pPr>
            <w:r w:rsidRPr="00EE78D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78DC" w:rsidRDefault="00715E23" w:rsidP="00EE78DC">
            <w:pPr>
              <w:pStyle w:val="a9"/>
              <w:jc w:val="center"/>
            </w:pPr>
          </w:p>
        </w:tc>
      </w:tr>
    </w:tbl>
    <w:p w:rsidR="004D75D6" w:rsidRPr="00EE78DC" w:rsidRDefault="004D75D6" w:rsidP="00EE78DC">
      <w:pPr>
        <w:ind w:left="4820"/>
        <w:rPr>
          <w:sz w:val="28"/>
          <w:szCs w:val="28"/>
        </w:rPr>
      </w:pPr>
    </w:p>
    <w:p w:rsidR="00D6069E" w:rsidRPr="00EE78DC" w:rsidRDefault="005B170A" w:rsidP="00EE78DC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6069E" w:rsidRPr="00EE78DC">
        <w:rPr>
          <w:sz w:val="28"/>
          <w:szCs w:val="28"/>
        </w:rPr>
        <w:t xml:space="preserve"> в решение Волгоградской городской Думы </w:t>
      </w:r>
      <w:r w:rsidR="00B37632" w:rsidRPr="00EE78DC">
        <w:rPr>
          <w:sz w:val="28"/>
          <w:szCs w:val="28"/>
        </w:rPr>
        <w:t xml:space="preserve">                     </w:t>
      </w:r>
      <w:r w:rsidR="00D6069E" w:rsidRPr="00EE78DC">
        <w:rPr>
          <w:sz w:val="28"/>
          <w:szCs w:val="28"/>
        </w:rPr>
        <w:t>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</w:t>
      </w:r>
      <w:r w:rsidR="00300458" w:rsidRPr="00EE78DC">
        <w:rPr>
          <w:sz w:val="28"/>
          <w:szCs w:val="28"/>
        </w:rPr>
        <w:t>»</w:t>
      </w:r>
    </w:p>
    <w:p w:rsidR="00D6069E" w:rsidRPr="00EE78DC" w:rsidRDefault="00D6069E" w:rsidP="00EE78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069E" w:rsidRPr="005B170A" w:rsidRDefault="00D6069E" w:rsidP="005B170A">
      <w:pPr>
        <w:pStyle w:val="20"/>
        <w:tabs>
          <w:tab w:val="left" w:pos="0"/>
        </w:tabs>
        <w:ind w:right="0" w:firstLine="709"/>
        <w:jc w:val="both"/>
      </w:pPr>
      <w:r w:rsidRPr="00EE78DC">
        <w:rPr>
          <w:szCs w:val="28"/>
        </w:rPr>
        <w:t xml:space="preserve">В соответствии с Федеральным законом от 06 октября 2003 г. </w:t>
      </w:r>
      <w:hyperlink r:id="rId9" w:history="1">
        <w:r w:rsidRPr="00EE78DC">
          <w:rPr>
            <w:rStyle w:val="ad"/>
            <w:color w:val="auto"/>
            <w:szCs w:val="28"/>
            <w:u w:val="none"/>
          </w:rPr>
          <w:t>№</w:t>
        </w:r>
      </w:hyperlink>
      <w:r w:rsidRPr="00EE78DC">
        <w:rPr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EE78DC">
        <w:t xml:space="preserve">Законом Волгоградской области от 02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руководствуясь статьями </w:t>
      </w:r>
      <w:r w:rsidR="005B170A">
        <w:t>7, 24, 26</w:t>
      </w:r>
      <w:r w:rsidRPr="00EE78DC">
        <w:rPr>
          <w:vertAlign w:val="superscript"/>
        </w:rPr>
        <w:t xml:space="preserve"> </w:t>
      </w:r>
      <w:r w:rsidRPr="00EE78DC">
        <w:t>Устава города-героя Волгограда, Волгоградская городская Дума</w:t>
      </w:r>
      <w:r w:rsidR="005B170A">
        <w:t xml:space="preserve"> </w:t>
      </w:r>
      <w:r w:rsidRPr="00EE78DC">
        <w:rPr>
          <w:b/>
          <w:szCs w:val="28"/>
        </w:rPr>
        <w:t>РЕШИЛА:</w:t>
      </w:r>
    </w:p>
    <w:p w:rsidR="00D6069E" w:rsidRDefault="00D6069E" w:rsidP="00EE7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8DC">
        <w:rPr>
          <w:sz w:val="28"/>
          <w:szCs w:val="28"/>
        </w:rPr>
        <w:t xml:space="preserve">1. </w:t>
      </w:r>
      <w:proofErr w:type="gramStart"/>
      <w:r w:rsidRPr="00EE78DC">
        <w:rPr>
          <w:sz w:val="28"/>
          <w:szCs w:val="28"/>
        </w:rPr>
        <w:t xml:space="preserve">Внести в </w:t>
      </w:r>
      <w:r w:rsidR="00EE4785">
        <w:rPr>
          <w:sz w:val="28"/>
          <w:szCs w:val="28"/>
        </w:rPr>
        <w:t>раздел 4 «Порядок формирования фонда денежного вознаграждения лиц, замещающих на постоянной основе муниципальные должности Волгограда» Положения</w:t>
      </w:r>
      <w:r w:rsidRPr="00EE78DC">
        <w:rPr>
          <w:sz w:val="28"/>
          <w:szCs w:val="28"/>
        </w:rPr>
        <w:t xml:space="preserve"> о денежном вознаграждении лиц, замещающих на постоянной основе выборные и иные муниципальные должности Волгограда, утвержденное решением Волгоградской городской Думы</w:t>
      </w:r>
      <w:r w:rsidR="00EE78DC">
        <w:rPr>
          <w:sz w:val="28"/>
          <w:szCs w:val="28"/>
        </w:rPr>
        <w:t xml:space="preserve"> </w:t>
      </w:r>
      <w:r w:rsidRPr="00EE78DC">
        <w:rPr>
          <w:sz w:val="28"/>
          <w:szCs w:val="28"/>
        </w:rPr>
        <w:t xml:space="preserve">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Волгограда», </w:t>
      </w:r>
      <w:r w:rsidR="005B170A">
        <w:rPr>
          <w:sz w:val="28"/>
          <w:szCs w:val="28"/>
        </w:rPr>
        <w:t>изменение, дополнив</w:t>
      </w:r>
      <w:proofErr w:type="gramEnd"/>
      <w:r w:rsidR="005B170A">
        <w:rPr>
          <w:sz w:val="28"/>
          <w:szCs w:val="28"/>
        </w:rPr>
        <w:t xml:space="preserve"> пунктом 4.3 следующего содержания</w:t>
      </w:r>
      <w:r w:rsidRPr="00EE78DC">
        <w:rPr>
          <w:sz w:val="28"/>
          <w:szCs w:val="28"/>
        </w:rPr>
        <w:t>:</w:t>
      </w:r>
    </w:p>
    <w:p w:rsidR="00EE78DC" w:rsidRPr="00EE78DC" w:rsidRDefault="005B170A" w:rsidP="005B1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Формирование фонда денежного вознаграждения лиц, замещающих на постоянной основе муниципальные должности Волгограда, осуществляется в пределах бюджетных ассигнований, предусмотренных решением </w:t>
      </w:r>
      <w:r w:rsidR="00B655C5">
        <w:rPr>
          <w:sz w:val="28"/>
          <w:szCs w:val="28"/>
        </w:rPr>
        <w:t xml:space="preserve">о бюджете на </w:t>
      </w:r>
      <w:r w:rsidR="00EE4785">
        <w:rPr>
          <w:sz w:val="28"/>
          <w:szCs w:val="28"/>
        </w:rPr>
        <w:t>очередной</w:t>
      </w:r>
      <w:r w:rsidR="00B655C5">
        <w:rPr>
          <w:sz w:val="28"/>
          <w:szCs w:val="28"/>
        </w:rPr>
        <w:t xml:space="preserve"> финансовый год и плановый период</w:t>
      </w:r>
      <w:proofErr w:type="gramStart"/>
      <w:r w:rsidR="00B655C5">
        <w:rPr>
          <w:sz w:val="28"/>
          <w:szCs w:val="28"/>
        </w:rPr>
        <w:t>.»</w:t>
      </w:r>
      <w:proofErr w:type="gramEnd"/>
    </w:p>
    <w:p w:rsidR="00D6069E" w:rsidRDefault="005B170A" w:rsidP="00EE7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69E" w:rsidRPr="00EE78DC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B170A" w:rsidRPr="00EE78DC" w:rsidRDefault="005B170A" w:rsidP="005B1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78DC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вступает в силу со дня </w:t>
      </w:r>
      <w:r w:rsidRPr="00EE78DC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EE78DC">
        <w:rPr>
          <w:sz w:val="28"/>
          <w:szCs w:val="28"/>
        </w:rPr>
        <w:t xml:space="preserve"> опубликованию.</w:t>
      </w:r>
    </w:p>
    <w:p w:rsidR="00D6069E" w:rsidRPr="00EE78DC" w:rsidRDefault="005B170A" w:rsidP="00EE7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069E" w:rsidRPr="00EE78DC">
        <w:rPr>
          <w:sz w:val="28"/>
          <w:szCs w:val="28"/>
        </w:rPr>
        <w:t xml:space="preserve">. </w:t>
      </w:r>
      <w:proofErr w:type="gramStart"/>
      <w:r w:rsidR="00D6069E" w:rsidRPr="00EE78DC">
        <w:rPr>
          <w:sz w:val="28"/>
          <w:szCs w:val="28"/>
        </w:rPr>
        <w:t>Контроль за</w:t>
      </w:r>
      <w:proofErr w:type="gramEnd"/>
      <w:r w:rsidR="00D6069E" w:rsidRPr="00EE78DC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B655C5" w:rsidRPr="00EE78DC" w:rsidRDefault="00B655C5" w:rsidP="00EE78DC">
      <w:pPr>
        <w:ind w:right="567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B170A" w:rsidTr="00B655C5">
        <w:tc>
          <w:tcPr>
            <w:tcW w:w="4927" w:type="dxa"/>
          </w:tcPr>
          <w:p w:rsidR="005B170A" w:rsidRDefault="005B170A" w:rsidP="00EE78DC">
            <w:pPr>
              <w:tabs>
                <w:tab w:val="left" w:pos="9639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 Волгоградской городской Думы</w:t>
            </w:r>
          </w:p>
          <w:p w:rsidR="005B170A" w:rsidRDefault="00B655C5" w:rsidP="005B170A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  <w:p w:rsidR="005B170A" w:rsidRDefault="005B170A" w:rsidP="005B170A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5B170A" w:rsidRDefault="00B655C5" w:rsidP="00EE78DC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Волгограда</w:t>
            </w:r>
          </w:p>
          <w:p w:rsidR="00B655C5" w:rsidRDefault="00B655C5" w:rsidP="00EE78D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B655C5" w:rsidRDefault="00B655C5" w:rsidP="00EE78D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B655C5" w:rsidRDefault="00B655C5" w:rsidP="00B655C5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B655C5" w:rsidRDefault="00B655C5" w:rsidP="00EE78D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D6069E" w:rsidRPr="00EE78DC" w:rsidRDefault="00D6069E" w:rsidP="00EE78DC">
      <w:pPr>
        <w:tabs>
          <w:tab w:val="left" w:pos="9639"/>
        </w:tabs>
        <w:rPr>
          <w:sz w:val="28"/>
          <w:szCs w:val="28"/>
        </w:rPr>
      </w:pPr>
    </w:p>
    <w:p w:rsidR="00D6069E" w:rsidRPr="00EE78DC" w:rsidRDefault="00D6069E" w:rsidP="00EE78DC">
      <w:pPr>
        <w:tabs>
          <w:tab w:val="left" w:pos="9639"/>
        </w:tabs>
        <w:rPr>
          <w:sz w:val="28"/>
          <w:szCs w:val="28"/>
        </w:rPr>
      </w:pPr>
    </w:p>
    <w:p w:rsidR="00D6069E" w:rsidRPr="00EE78DC" w:rsidRDefault="00D6069E" w:rsidP="00EE78DC">
      <w:pPr>
        <w:tabs>
          <w:tab w:val="left" w:pos="9639"/>
        </w:tabs>
        <w:rPr>
          <w:sz w:val="28"/>
          <w:szCs w:val="28"/>
        </w:rPr>
      </w:pPr>
    </w:p>
    <w:p w:rsidR="00D6069E" w:rsidRPr="00EE78DC" w:rsidRDefault="00D6069E" w:rsidP="00EE78DC">
      <w:pPr>
        <w:tabs>
          <w:tab w:val="left" w:pos="9639"/>
        </w:tabs>
        <w:rPr>
          <w:sz w:val="28"/>
          <w:szCs w:val="28"/>
        </w:rPr>
      </w:pPr>
    </w:p>
    <w:p w:rsidR="00D6069E" w:rsidRPr="00EE78DC" w:rsidRDefault="00D6069E" w:rsidP="00EE78DC">
      <w:pPr>
        <w:tabs>
          <w:tab w:val="left" w:pos="9639"/>
        </w:tabs>
        <w:rPr>
          <w:sz w:val="28"/>
          <w:szCs w:val="28"/>
        </w:rPr>
      </w:pPr>
    </w:p>
    <w:p w:rsidR="00D6069E" w:rsidRPr="00EE78DC" w:rsidRDefault="00D6069E" w:rsidP="00EE78DC">
      <w:pPr>
        <w:tabs>
          <w:tab w:val="left" w:pos="9639"/>
        </w:tabs>
      </w:pPr>
    </w:p>
    <w:p w:rsidR="00D6069E" w:rsidRPr="00EE78DC" w:rsidRDefault="00D6069E" w:rsidP="00EE78DC">
      <w:pPr>
        <w:tabs>
          <w:tab w:val="left" w:pos="9639"/>
        </w:tabs>
      </w:pPr>
    </w:p>
    <w:p w:rsidR="00D6069E" w:rsidRPr="00EE78DC" w:rsidRDefault="00D6069E" w:rsidP="00EE78DC">
      <w:pPr>
        <w:tabs>
          <w:tab w:val="left" w:pos="9639"/>
        </w:tabs>
      </w:pPr>
    </w:p>
    <w:p w:rsidR="00D6069E" w:rsidRPr="00EE78DC" w:rsidRDefault="00D6069E" w:rsidP="00EE78DC">
      <w:pPr>
        <w:tabs>
          <w:tab w:val="left" w:pos="9639"/>
        </w:tabs>
      </w:pPr>
    </w:p>
    <w:sectPr w:rsidR="00D6069E" w:rsidRPr="00EE78DC" w:rsidSect="00EE4785">
      <w:headerReference w:type="even" r:id="rId10"/>
      <w:headerReference w:type="default" r:id="rId11"/>
      <w:headerReference w:type="first" r:id="rId12"/>
      <w:pgSz w:w="11907" w:h="16840"/>
      <w:pgMar w:top="1134" w:right="567" w:bottom="426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DE" w:rsidRDefault="000154DE">
      <w:r>
        <w:separator/>
      </w:r>
    </w:p>
  </w:endnote>
  <w:endnote w:type="continuationSeparator" w:id="0">
    <w:p w:rsidR="000154DE" w:rsidRDefault="000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DE" w:rsidRDefault="000154DE">
      <w:r>
        <w:separator/>
      </w:r>
    </w:p>
  </w:footnote>
  <w:footnote w:type="continuationSeparator" w:id="0">
    <w:p w:rsidR="000154DE" w:rsidRDefault="0001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DF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365461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4DE"/>
    <w:rsid w:val="0008531E"/>
    <w:rsid w:val="000911C3"/>
    <w:rsid w:val="000C3DFD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00458"/>
    <w:rsid w:val="003414A8"/>
    <w:rsid w:val="00361F4A"/>
    <w:rsid w:val="00382528"/>
    <w:rsid w:val="003C0F8E"/>
    <w:rsid w:val="003F2E7B"/>
    <w:rsid w:val="0040530C"/>
    <w:rsid w:val="00421B61"/>
    <w:rsid w:val="00482CCD"/>
    <w:rsid w:val="00492C03"/>
    <w:rsid w:val="004B0A36"/>
    <w:rsid w:val="004D75D6"/>
    <w:rsid w:val="004E1268"/>
    <w:rsid w:val="00514E4C"/>
    <w:rsid w:val="00532BD5"/>
    <w:rsid w:val="00556EF0"/>
    <w:rsid w:val="00563AFA"/>
    <w:rsid w:val="00564B0A"/>
    <w:rsid w:val="005845CE"/>
    <w:rsid w:val="005B170A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2DF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3981"/>
    <w:rsid w:val="00964FF6"/>
    <w:rsid w:val="00971734"/>
    <w:rsid w:val="00A07440"/>
    <w:rsid w:val="00A25AC1"/>
    <w:rsid w:val="00AE6D24"/>
    <w:rsid w:val="00B37632"/>
    <w:rsid w:val="00B537FA"/>
    <w:rsid w:val="00B655C5"/>
    <w:rsid w:val="00B86D39"/>
    <w:rsid w:val="00B938E6"/>
    <w:rsid w:val="00C53FF7"/>
    <w:rsid w:val="00C7414B"/>
    <w:rsid w:val="00C85A85"/>
    <w:rsid w:val="00D0358D"/>
    <w:rsid w:val="00D6069E"/>
    <w:rsid w:val="00D65A16"/>
    <w:rsid w:val="00D952CD"/>
    <w:rsid w:val="00DA6C47"/>
    <w:rsid w:val="00DC21F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4785"/>
    <w:rsid w:val="00EE78DC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D6069E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D6069E"/>
    <w:rPr>
      <w:sz w:val="28"/>
    </w:rPr>
  </w:style>
  <w:style w:type="paragraph" w:styleId="ae">
    <w:name w:val="List Paragraph"/>
    <w:basedOn w:val="a"/>
    <w:uiPriority w:val="34"/>
    <w:qFormat/>
    <w:rsid w:val="005B170A"/>
    <w:pPr>
      <w:ind w:left="720"/>
      <w:contextualSpacing/>
    </w:pPr>
  </w:style>
  <w:style w:type="table" w:styleId="af">
    <w:name w:val="Table Grid"/>
    <w:basedOn w:val="a1"/>
    <w:rsid w:val="005B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D6069E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D6069E"/>
    <w:rPr>
      <w:sz w:val="28"/>
    </w:rPr>
  </w:style>
  <w:style w:type="paragraph" w:styleId="ae">
    <w:name w:val="List Paragraph"/>
    <w:basedOn w:val="a"/>
    <w:uiPriority w:val="34"/>
    <w:qFormat/>
    <w:rsid w:val="005B170A"/>
    <w:pPr>
      <w:ind w:left="720"/>
      <w:contextualSpacing/>
    </w:pPr>
  </w:style>
  <w:style w:type="table" w:styleId="af">
    <w:name w:val="Table Grid"/>
    <w:basedOn w:val="a1"/>
    <w:rsid w:val="005B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B981997E7B1B3675896EDED84F4213690F73FD72FC20D9DED5CE1C1P1r7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2019-12-01T20:00:00+00:00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FullName>
  </documentManagement>
</p:properties>
</file>

<file path=customXml/itemProps1.xml><?xml version="1.0" encoding="utf-8"?>
<ds:datastoreItem xmlns:ds="http://schemas.openxmlformats.org/officeDocument/2006/customXml" ds:itemID="{4F796F23-2101-4AF2-B6C7-CC351E68E8F2}"/>
</file>

<file path=customXml/itemProps2.xml><?xml version="1.0" encoding="utf-8"?>
<ds:datastoreItem xmlns:ds="http://schemas.openxmlformats.org/officeDocument/2006/customXml" ds:itemID="{8BA2BF58-47DD-4C85-AC8E-A0B1A8E34F6A}"/>
</file>

<file path=customXml/itemProps3.xml><?xml version="1.0" encoding="utf-8"?>
<ds:datastoreItem xmlns:ds="http://schemas.openxmlformats.org/officeDocument/2006/customXml" ds:itemID="{005DD120-AD19-4BB1-8356-03E83C5EFF42}"/>
</file>

<file path=customXml/itemProps4.xml><?xml version="1.0" encoding="utf-8"?>
<ds:datastoreItem xmlns:ds="http://schemas.openxmlformats.org/officeDocument/2006/customXml" ds:itemID="{035793DC-544E-493E-9174-ABEC6C409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Беликина Евгения Константиновна</cp:lastModifiedBy>
  <cp:revision>2</cp:revision>
  <cp:lastPrinted>2019-11-29T09:33:00Z</cp:lastPrinted>
  <dcterms:created xsi:type="dcterms:W3CDTF">2019-11-29T11:23:00Z</dcterms:created>
  <dcterms:modified xsi:type="dcterms:W3CDTF">2019-11-29T11:23:00Z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