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AE" w:rsidRDefault="00CC74B7" w:rsidP="005C3DAE">
      <w:pPr>
        <w:tabs>
          <w:tab w:val="left" w:pos="9639"/>
        </w:tabs>
        <w:ind w:firstLine="5670"/>
        <w:rPr>
          <w:sz w:val="28"/>
          <w:szCs w:val="28"/>
        </w:rPr>
      </w:pPr>
      <w:r w:rsidRPr="00CC74B7">
        <w:rPr>
          <w:sz w:val="28"/>
          <w:szCs w:val="28"/>
        </w:rPr>
        <w:t>Утверждено</w:t>
      </w:r>
    </w:p>
    <w:p w:rsidR="00CC74B7" w:rsidRPr="00CC74B7" w:rsidRDefault="00CC74B7" w:rsidP="005C3DAE">
      <w:pPr>
        <w:tabs>
          <w:tab w:val="left" w:pos="9639"/>
        </w:tabs>
        <w:ind w:firstLine="5670"/>
        <w:rPr>
          <w:sz w:val="28"/>
          <w:szCs w:val="28"/>
        </w:rPr>
      </w:pPr>
      <w:r w:rsidRPr="00CC74B7">
        <w:rPr>
          <w:sz w:val="28"/>
          <w:szCs w:val="28"/>
        </w:rPr>
        <w:t>решением</w:t>
      </w:r>
    </w:p>
    <w:p w:rsidR="00CC74B7" w:rsidRDefault="00CC74B7" w:rsidP="005C3DAE">
      <w:pPr>
        <w:tabs>
          <w:tab w:val="left" w:pos="9639"/>
        </w:tabs>
        <w:ind w:firstLine="5670"/>
        <w:rPr>
          <w:sz w:val="28"/>
          <w:szCs w:val="28"/>
        </w:rPr>
      </w:pPr>
      <w:r w:rsidRPr="00CC74B7">
        <w:rPr>
          <w:sz w:val="28"/>
          <w:szCs w:val="28"/>
        </w:rPr>
        <w:t>Волгоградской городской Думы</w:t>
      </w:r>
    </w:p>
    <w:p w:rsidR="005C3DAE" w:rsidRPr="00CC74B7" w:rsidRDefault="005C3DAE" w:rsidP="005C3DAE">
      <w:pPr>
        <w:tabs>
          <w:tab w:val="left" w:pos="9639"/>
        </w:tabs>
        <w:ind w:firstLine="5670"/>
        <w:rPr>
          <w:sz w:val="28"/>
          <w:szCs w:val="28"/>
        </w:rPr>
      </w:pPr>
    </w:p>
    <w:p w:rsidR="00CC74B7" w:rsidRPr="00656107" w:rsidRDefault="00024DEC" w:rsidP="005C3DAE">
      <w:pPr>
        <w:tabs>
          <w:tab w:val="left" w:pos="9639"/>
        </w:tabs>
        <w:ind w:firstLine="5670"/>
        <w:rPr>
          <w:sz w:val="24"/>
          <w:szCs w:val="24"/>
        </w:rPr>
      </w:pPr>
      <w:r w:rsidRPr="00656107">
        <w:rPr>
          <w:sz w:val="24"/>
          <w:szCs w:val="24"/>
        </w:rPr>
        <w:t>о</w:t>
      </w:r>
      <w:r w:rsidR="00CC74B7" w:rsidRPr="00656107">
        <w:rPr>
          <w:sz w:val="24"/>
          <w:szCs w:val="24"/>
        </w:rPr>
        <w:t>т</w:t>
      </w:r>
      <w:r w:rsidRPr="00656107">
        <w:rPr>
          <w:sz w:val="24"/>
          <w:szCs w:val="24"/>
        </w:rPr>
        <w:t xml:space="preserve"> </w:t>
      </w:r>
      <w:r w:rsidRPr="00656107">
        <w:rPr>
          <w:sz w:val="24"/>
          <w:szCs w:val="24"/>
          <w:u w:val="single"/>
        </w:rPr>
        <w:t>23.12.2015</w:t>
      </w:r>
      <w:r w:rsidRPr="00656107">
        <w:rPr>
          <w:sz w:val="24"/>
          <w:szCs w:val="24"/>
        </w:rPr>
        <w:t xml:space="preserve"> </w:t>
      </w:r>
      <w:r w:rsidR="00CC74B7" w:rsidRPr="00656107">
        <w:rPr>
          <w:sz w:val="24"/>
          <w:szCs w:val="24"/>
        </w:rPr>
        <w:t>№</w:t>
      </w:r>
      <w:r w:rsidRPr="00656107">
        <w:rPr>
          <w:sz w:val="24"/>
          <w:szCs w:val="24"/>
        </w:rPr>
        <w:t xml:space="preserve"> </w:t>
      </w:r>
      <w:r w:rsidRPr="00656107">
        <w:rPr>
          <w:sz w:val="24"/>
          <w:szCs w:val="24"/>
          <w:u w:val="single"/>
        </w:rPr>
        <w:t>38/1195</w:t>
      </w:r>
    </w:p>
    <w:p w:rsidR="00CC74B7" w:rsidRDefault="00CC74B7" w:rsidP="00CC74B7">
      <w:pPr>
        <w:tabs>
          <w:tab w:val="left" w:pos="9639"/>
        </w:tabs>
        <w:ind w:firstLine="709"/>
        <w:rPr>
          <w:sz w:val="28"/>
          <w:szCs w:val="28"/>
        </w:rPr>
      </w:pPr>
    </w:p>
    <w:p w:rsidR="00EB3E59" w:rsidRPr="00CC74B7" w:rsidRDefault="00EB3E59" w:rsidP="00CC74B7">
      <w:pPr>
        <w:tabs>
          <w:tab w:val="left" w:pos="9639"/>
        </w:tabs>
        <w:ind w:firstLine="709"/>
        <w:rPr>
          <w:sz w:val="28"/>
          <w:szCs w:val="28"/>
        </w:rPr>
      </w:pPr>
    </w:p>
    <w:p w:rsidR="00EB3E59" w:rsidRDefault="00CC74B7" w:rsidP="00D137F9">
      <w:pPr>
        <w:tabs>
          <w:tab w:val="left" w:pos="9639"/>
        </w:tabs>
        <w:jc w:val="center"/>
        <w:rPr>
          <w:sz w:val="28"/>
          <w:szCs w:val="28"/>
        </w:rPr>
      </w:pPr>
      <w:r w:rsidRPr="00CC74B7">
        <w:rPr>
          <w:sz w:val="28"/>
          <w:szCs w:val="28"/>
        </w:rPr>
        <w:t>Положение</w:t>
      </w:r>
    </w:p>
    <w:p w:rsidR="00CE0D58" w:rsidRDefault="00CC74B7" w:rsidP="00D137F9">
      <w:pPr>
        <w:tabs>
          <w:tab w:val="left" w:pos="9639"/>
        </w:tabs>
        <w:jc w:val="center"/>
        <w:rPr>
          <w:sz w:val="28"/>
          <w:szCs w:val="28"/>
        </w:rPr>
      </w:pPr>
      <w:r w:rsidRPr="00CC74B7">
        <w:rPr>
          <w:sz w:val="28"/>
          <w:szCs w:val="28"/>
        </w:rPr>
        <w:t xml:space="preserve">о проведении конкурса на право получения свидетельства </w:t>
      </w:r>
    </w:p>
    <w:p w:rsidR="00CC74B7" w:rsidRPr="00CC74B7" w:rsidRDefault="00CC74B7" w:rsidP="00D137F9">
      <w:pPr>
        <w:tabs>
          <w:tab w:val="left" w:pos="9639"/>
        </w:tabs>
        <w:jc w:val="center"/>
        <w:rPr>
          <w:sz w:val="28"/>
          <w:szCs w:val="28"/>
        </w:rPr>
      </w:pPr>
      <w:r w:rsidRPr="00CC74B7">
        <w:rPr>
          <w:sz w:val="28"/>
          <w:szCs w:val="28"/>
        </w:rPr>
        <w:t>об осуществлении перевозок по муниципальному маршруту</w:t>
      </w:r>
    </w:p>
    <w:p w:rsidR="00CC74B7" w:rsidRPr="00CC74B7" w:rsidRDefault="00CC74B7" w:rsidP="00D137F9">
      <w:pPr>
        <w:tabs>
          <w:tab w:val="left" w:pos="9639"/>
        </w:tabs>
        <w:jc w:val="center"/>
        <w:rPr>
          <w:sz w:val="28"/>
          <w:szCs w:val="28"/>
        </w:rPr>
      </w:pPr>
      <w:r w:rsidRPr="00CC74B7">
        <w:rPr>
          <w:sz w:val="28"/>
          <w:szCs w:val="28"/>
        </w:rPr>
        <w:t>регулярных перевозок в границах городского округа</w:t>
      </w:r>
    </w:p>
    <w:p w:rsidR="00CC74B7" w:rsidRPr="00CC74B7" w:rsidRDefault="00CC74B7" w:rsidP="00D137F9">
      <w:pPr>
        <w:tabs>
          <w:tab w:val="left" w:pos="9639"/>
        </w:tabs>
        <w:jc w:val="center"/>
        <w:rPr>
          <w:sz w:val="28"/>
          <w:szCs w:val="28"/>
        </w:rPr>
      </w:pPr>
      <w:r w:rsidRPr="00CC74B7">
        <w:rPr>
          <w:sz w:val="28"/>
          <w:szCs w:val="28"/>
        </w:rPr>
        <w:t>город-герой Волгоград</w:t>
      </w:r>
    </w:p>
    <w:p w:rsidR="00656107" w:rsidRDefault="00656107" w:rsidP="00E26052">
      <w:pPr>
        <w:tabs>
          <w:tab w:val="left" w:pos="9639"/>
        </w:tabs>
        <w:ind w:firstLine="709"/>
        <w:jc w:val="both"/>
        <w:rPr>
          <w:sz w:val="28"/>
          <w:szCs w:val="28"/>
        </w:rPr>
      </w:pPr>
    </w:p>
    <w:p w:rsidR="00CC74B7" w:rsidRPr="00CC74B7" w:rsidRDefault="00CC74B7" w:rsidP="00EB3E59">
      <w:pPr>
        <w:tabs>
          <w:tab w:val="left" w:pos="9639"/>
        </w:tabs>
        <w:ind w:firstLine="709"/>
        <w:jc w:val="both"/>
        <w:rPr>
          <w:sz w:val="28"/>
          <w:szCs w:val="28"/>
        </w:rPr>
      </w:pPr>
      <w:r w:rsidRPr="00CC74B7">
        <w:rPr>
          <w:sz w:val="28"/>
          <w:szCs w:val="28"/>
        </w:rPr>
        <w:t xml:space="preserve">1. Положение </w:t>
      </w:r>
      <w:proofErr w:type="gramStart"/>
      <w:r w:rsidRPr="00CC74B7">
        <w:rPr>
          <w:sz w:val="28"/>
          <w:szCs w:val="28"/>
        </w:rPr>
        <w:t>о проведении конкурса на право получения свидетельства об осуществлении перевозок по муниципальному маршруту регулярных перевозок в границах</w:t>
      </w:r>
      <w:proofErr w:type="gramEnd"/>
      <w:r w:rsidRPr="00CC74B7">
        <w:rPr>
          <w:sz w:val="28"/>
          <w:szCs w:val="28"/>
        </w:rPr>
        <w:t xml:space="preserve"> городского округа город-герой Волгоград (далее – Положение) определяет порядок организации и проведения открытого конкурса на право получения свидетельства об осуществлении перевозок</w:t>
      </w:r>
      <w:r w:rsidR="00EB3E59">
        <w:rPr>
          <w:sz w:val="28"/>
          <w:szCs w:val="28"/>
        </w:rPr>
        <w:t xml:space="preserve"> </w:t>
      </w:r>
      <w:r w:rsidR="00EB3E59" w:rsidRPr="00EB3E59">
        <w:rPr>
          <w:sz w:val="28"/>
          <w:szCs w:val="28"/>
        </w:rPr>
        <w:t>по муниципальному маршруту</w:t>
      </w:r>
      <w:r w:rsidR="00EB3E59">
        <w:rPr>
          <w:sz w:val="28"/>
          <w:szCs w:val="28"/>
        </w:rPr>
        <w:t xml:space="preserve"> </w:t>
      </w:r>
      <w:r w:rsidR="00EB3E59" w:rsidRPr="00EB3E59">
        <w:rPr>
          <w:sz w:val="28"/>
          <w:szCs w:val="28"/>
        </w:rPr>
        <w:t>регулярных перевозок</w:t>
      </w:r>
      <w:r w:rsidRPr="00CC74B7">
        <w:rPr>
          <w:sz w:val="28"/>
          <w:szCs w:val="28"/>
        </w:rPr>
        <w:t xml:space="preserve"> пассажиров и багажа </w:t>
      </w:r>
      <w:r w:rsidR="00EB3E59">
        <w:rPr>
          <w:sz w:val="28"/>
          <w:szCs w:val="28"/>
        </w:rPr>
        <w:t xml:space="preserve">     (далее –</w:t>
      </w:r>
      <w:r w:rsidRPr="00CC74B7">
        <w:rPr>
          <w:sz w:val="28"/>
          <w:szCs w:val="28"/>
        </w:rPr>
        <w:t xml:space="preserve"> регулярные перевозки)</w:t>
      </w:r>
      <w:r w:rsidR="00EB3E59" w:rsidRPr="00EB3E59">
        <w:t xml:space="preserve"> </w:t>
      </w:r>
      <w:r w:rsidR="00EB3E59" w:rsidRPr="00EB3E59">
        <w:rPr>
          <w:sz w:val="28"/>
          <w:szCs w:val="28"/>
        </w:rPr>
        <w:t>в границах городского округа город-герой Волгоград</w:t>
      </w:r>
      <w:r w:rsidRPr="00CC74B7">
        <w:rPr>
          <w:sz w:val="28"/>
          <w:szCs w:val="28"/>
        </w:rPr>
        <w:t>.</w:t>
      </w:r>
    </w:p>
    <w:p w:rsidR="00CC74B7" w:rsidRPr="00CC74B7" w:rsidRDefault="00CC74B7" w:rsidP="009D023E">
      <w:pPr>
        <w:tabs>
          <w:tab w:val="left" w:pos="9639"/>
        </w:tabs>
        <w:ind w:firstLine="709"/>
        <w:jc w:val="both"/>
        <w:rPr>
          <w:sz w:val="28"/>
          <w:szCs w:val="28"/>
        </w:rPr>
      </w:pPr>
      <w:r w:rsidRPr="00CC74B7">
        <w:rPr>
          <w:sz w:val="28"/>
          <w:szCs w:val="28"/>
        </w:rPr>
        <w:t>Предметом открытого конкурса</w:t>
      </w:r>
      <w:r w:rsidR="009D023E" w:rsidRPr="009D023E">
        <w:t xml:space="preserve"> </w:t>
      </w:r>
      <w:r w:rsidR="009D023E" w:rsidRPr="009D023E">
        <w:rPr>
          <w:sz w:val="28"/>
          <w:szCs w:val="28"/>
        </w:rPr>
        <w:t>на право получения свидетельства об осуществлении перевозок по муниципальному маршруту</w:t>
      </w:r>
      <w:r w:rsidR="009D023E">
        <w:rPr>
          <w:sz w:val="28"/>
          <w:szCs w:val="28"/>
        </w:rPr>
        <w:t xml:space="preserve"> </w:t>
      </w:r>
      <w:r w:rsidR="009D023E" w:rsidRPr="009D023E">
        <w:rPr>
          <w:sz w:val="28"/>
          <w:szCs w:val="28"/>
        </w:rPr>
        <w:t>регулярных перевозок</w:t>
      </w:r>
      <w:r w:rsidRPr="00CC74B7">
        <w:rPr>
          <w:sz w:val="28"/>
          <w:szCs w:val="28"/>
        </w:rPr>
        <w:t xml:space="preserve"> </w:t>
      </w:r>
      <w:r w:rsidR="009D023E">
        <w:rPr>
          <w:sz w:val="28"/>
          <w:szCs w:val="28"/>
        </w:rPr>
        <w:t xml:space="preserve">(далее – открытый конкурс) </w:t>
      </w:r>
      <w:r w:rsidRPr="00CC74B7">
        <w:rPr>
          <w:sz w:val="28"/>
          <w:szCs w:val="28"/>
        </w:rPr>
        <w:t xml:space="preserve">является право на получение свидетельства об осуществлении перевозок </w:t>
      </w:r>
      <w:r w:rsidR="009D023E" w:rsidRPr="009D023E">
        <w:rPr>
          <w:sz w:val="28"/>
          <w:szCs w:val="28"/>
        </w:rPr>
        <w:t>по муниципальному маршруту</w:t>
      </w:r>
      <w:r w:rsidR="009D023E">
        <w:rPr>
          <w:sz w:val="28"/>
          <w:szCs w:val="28"/>
        </w:rPr>
        <w:t xml:space="preserve"> </w:t>
      </w:r>
      <w:r w:rsidR="009D023E" w:rsidRPr="009D023E">
        <w:rPr>
          <w:sz w:val="28"/>
          <w:szCs w:val="28"/>
        </w:rPr>
        <w:t xml:space="preserve">регулярных перевозок </w:t>
      </w:r>
      <w:r w:rsidRPr="00CC74B7">
        <w:rPr>
          <w:sz w:val="28"/>
          <w:szCs w:val="28"/>
        </w:rPr>
        <w:t>по одному или нескольким муниципальным маршрутам регулярных перевозок.</w:t>
      </w:r>
    </w:p>
    <w:p w:rsidR="00CC74B7" w:rsidRPr="00CC74B7" w:rsidRDefault="00CC74B7" w:rsidP="00E26052">
      <w:pPr>
        <w:tabs>
          <w:tab w:val="left" w:pos="9639"/>
        </w:tabs>
        <w:ind w:firstLine="709"/>
        <w:jc w:val="both"/>
        <w:rPr>
          <w:sz w:val="28"/>
          <w:szCs w:val="28"/>
        </w:rPr>
      </w:pPr>
      <w:r w:rsidRPr="00CC74B7">
        <w:rPr>
          <w:sz w:val="28"/>
          <w:szCs w:val="28"/>
        </w:rPr>
        <w:t xml:space="preserve">2. Открытый конкурс проводится комитетом транспорта, промышленности и связи администрации Волгограда (далее </w:t>
      </w:r>
      <w:r w:rsidR="004A35F1">
        <w:rPr>
          <w:sz w:val="28"/>
          <w:szCs w:val="28"/>
        </w:rPr>
        <w:t>–</w:t>
      </w:r>
      <w:r w:rsidRPr="00CC74B7">
        <w:rPr>
          <w:sz w:val="28"/>
          <w:szCs w:val="28"/>
        </w:rPr>
        <w:t xml:space="preserve"> организатор открытого конкурса).</w:t>
      </w:r>
    </w:p>
    <w:p w:rsidR="00CC74B7" w:rsidRPr="00CC74B7" w:rsidRDefault="00CC74B7" w:rsidP="00E26052">
      <w:pPr>
        <w:tabs>
          <w:tab w:val="left" w:pos="9639"/>
        </w:tabs>
        <w:ind w:firstLine="709"/>
        <w:jc w:val="both"/>
        <w:rPr>
          <w:sz w:val="28"/>
          <w:szCs w:val="28"/>
        </w:rPr>
      </w:pPr>
      <w:r w:rsidRPr="00CC74B7">
        <w:rPr>
          <w:sz w:val="28"/>
          <w:szCs w:val="28"/>
        </w:rPr>
        <w:t>3. Состав конкурсной комиссии</w:t>
      </w:r>
      <w:r w:rsidR="004A35F1">
        <w:rPr>
          <w:sz w:val="28"/>
          <w:szCs w:val="28"/>
        </w:rPr>
        <w:t xml:space="preserve"> (далее – Комиссия)</w:t>
      </w:r>
      <w:r w:rsidRPr="00CC74B7">
        <w:rPr>
          <w:sz w:val="28"/>
          <w:szCs w:val="28"/>
        </w:rPr>
        <w:t xml:space="preserve"> утверждается постановлением администрации Волгограда.</w:t>
      </w:r>
    </w:p>
    <w:p w:rsidR="00CC74B7" w:rsidRPr="00CC74B7" w:rsidRDefault="00CC74B7" w:rsidP="00E26052">
      <w:pPr>
        <w:tabs>
          <w:tab w:val="left" w:pos="9639"/>
        </w:tabs>
        <w:ind w:firstLine="709"/>
        <w:jc w:val="both"/>
        <w:rPr>
          <w:sz w:val="28"/>
          <w:szCs w:val="28"/>
        </w:rPr>
      </w:pPr>
      <w:r w:rsidRPr="00CC74B7">
        <w:rPr>
          <w:sz w:val="28"/>
          <w:szCs w:val="28"/>
        </w:rPr>
        <w:t xml:space="preserve">4. </w:t>
      </w:r>
      <w:proofErr w:type="gramStart"/>
      <w:r w:rsidRPr="00CC74B7">
        <w:rPr>
          <w:sz w:val="28"/>
          <w:szCs w:val="28"/>
        </w:rPr>
        <w:t>Открытый конкурс объявляется его организатором в сроки, предусмотренн</w:t>
      </w:r>
      <w:r w:rsidR="00EA1A10">
        <w:rPr>
          <w:sz w:val="28"/>
          <w:szCs w:val="28"/>
        </w:rPr>
        <w:t xml:space="preserve">ые Федеральным законом от 13 июля </w:t>
      </w:r>
      <w:r w:rsidRPr="00CC74B7">
        <w:rPr>
          <w:sz w:val="28"/>
          <w:szCs w:val="28"/>
        </w:rPr>
        <w:t>2015</w:t>
      </w:r>
      <w:r w:rsidR="00E306B3">
        <w:rPr>
          <w:sz w:val="28"/>
          <w:szCs w:val="28"/>
        </w:rPr>
        <w:t xml:space="preserve"> г.</w:t>
      </w:r>
      <w:r w:rsidRPr="00CC74B7">
        <w:rPr>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w:t>
      </w:r>
      <w:r w:rsidR="00805F62">
        <w:rPr>
          <w:sz w:val="28"/>
          <w:szCs w:val="28"/>
        </w:rPr>
        <w:t>–</w:t>
      </w:r>
      <w:r w:rsidRPr="00CC74B7">
        <w:rPr>
          <w:sz w:val="28"/>
          <w:szCs w:val="28"/>
        </w:rPr>
        <w:t xml:space="preserve"> Федеральный закон от 13.07.2015 № 220-ФЗ) и настоящим Положением.</w:t>
      </w:r>
      <w:proofErr w:type="gramEnd"/>
    </w:p>
    <w:p w:rsidR="00CC74B7" w:rsidRPr="00CC74B7" w:rsidRDefault="00CC74B7" w:rsidP="00E26052">
      <w:pPr>
        <w:tabs>
          <w:tab w:val="left" w:pos="9639"/>
        </w:tabs>
        <w:ind w:firstLine="709"/>
        <w:jc w:val="both"/>
        <w:rPr>
          <w:sz w:val="28"/>
          <w:szCs w:val="28"/>
        </w:rPr>
      </w:pPr>
      <w:r w:rsidRPr="00CC74B7">
        <w:rPr>
          <w:sz w:val="28"/>
          <w:szCs w:val="28"/>
        </w:rPr>
        <w:t xml:space="preserve">5.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w:t>
      </w:r>
      <w:r w:rsidR="00805F62">
        <w:rPr>
          <w:sz w:val="28"/>
          <w:szCs w:val="28"/>
        </w:rPr>
        <w:t xml:space="preserve"> муниципальному </w:t>
      </w:r>
      <w:r w:rsidRPr="00CC74B7">
        <w:rPr>
          <w:sz w:val="28"/>
          <w:szCs w:val="28"/>
        </w:rPr>
        <w:t xml:space="preserve">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w:t>
      </w:r>
      <w:r w:rsidR="00217E15">
        <w:rPr>
          <w:sz w:val="28"/>
          <w:szCs w:val="28"/>
        </w:rPr>
        <w:t xml:space="preserve">60 </w:t>
      </w:r>
      <w:r w:rsidRPr="00CC74B7">
        <w:rPr>
          <w:sz w:val="28"/>
          <w:szCs w:val="28"/>
        </w:rPr>
        <w:t>дней со дня проведения открытого конкурса.</w:t>
      </w:r>
    </w:p>
    <w:p w:rsidR="00CC74B7" w:rsidRPr="00CC74B7" w:rsidRDefault="00CC74B7" w:rsidP="00E26052">
      <w:pPr>
        <w:tabs>
          <w:tab w:val="left" w:pos="9639"/>
        </w:tabs>
        <w:ind w:firstLine="709"/>
        <w:jc w:val="both"/>
        <w:rPr>
          <w:sz w:val="28"/>
          <w:szCs w:val="28"/>
        </w:rPr>
      </w:pPr>
      <w:r w:rsidRPr="00CC74B7">
        <w:rPr>
          <w:sz w:val="28"/>
          <w:szCs w:val="28"/>
        </w:rPr>
        <w:lastRenderedPageBreak/>
        <w:t>6. Извещение о проведении открытого конкурса размещается на официальном сайте администрации Волгограда в информаци</w:t>
      </w:r>
      <w:r w:rsidR="00805F62">
        <w:rPr>
          <w:sz w:val="28"/>
          <w:szCs w:val="28"/>
        </w:rPr>
        <w:t xml:space="preserve">онно-телекоммуникационной сети </w:t>
      </w:r>
      <w:r w:rsidRPr="00CC74B7">
        <w:rPr>
          <w:sz w:val="28"/>
          <w:szCs w:val="28"/>
        </w:rPr>
        <w:t xml:space="preserve">Интернет не менее чем за 30 дней до даты проведения открытого конкурса. Срок подачи заявок на участие в </w:t>
      </w:r>
      <w:r w:rsidR="00201907">
        <w:rPr>
          <w:sz w:val="28"/>
          <w:szCs w:val="28"/>
        </w:rPr>
        <w:t xml:space="preserve">открытом </w:t>
      </w:r>
      <w:r w:rsidRPr="00CC74B7">
        <w:rPr>
          <w:sz w:val="28"/>
          <w:szCs w:val="28"/>
        </w:rPr>
        <w:t xml:space="preserve">конкурсе </w:t>
      </w:r>
      <w:r w:rsidR="00B5339C">
        <w:rPr>
          <w:sz w:val="28"/>
          <w:szCs w:val="28"/>
        </w:rPr>
        <w:t xml:space="preserve">(далее – заявка) </w:t>
      </w:r>
      <w:r w:rsidRPr="00CC74B7">
        <w:rPr>
          <w:sz w:val="28"/>
          <w:szCs w:val="28"/>
        </w:rPr>
        <w:t>составляет 25 дней со дня размещения извещения.</w:t>
      </w:r>
    </w:p>
    <w:p w:rsidR="00CC74B7" w:rsidRPr="00CC74B7" w:rsidRDefault="00CC74B7" w:rsidP="00E26052">
      <w:pPr>
        <w:tabs>
          <w:tab w:val="left" w:pos="9639"/>
        </w:tabs>
        <w:ind w:firstLine="709"/>
        <w:jc w:val="both"/>
        <w:rPr>
          <w:sz w:val="28"/>
          <w:szCs w:val="28"/>
        </w:rPr>
      </w:pPr>
      <w:r w:rsidRPr="00CC74B7">
        <w:rPr>
          <w:sz w:val="28"/>
          <w:szCs w:val="28"/>
        </w:rPr>
        <w:t>7. В извещении о проведении открытого конкурса указываются следующие сведения:</w:t>
      </w:r>
    </w:p>
    <w:p w:rsidR="00CC74B7" w:rsidRPr="00CC74B7" w:rsidRDefault="00CC74B7" w:rsidP="00E26052">
      <w:pPr>
        <w:tabs>
          <w:tab w:val="left" w:pos="9639"/>
        </w:tabs>
        <w:ind w:firstLine="709"/>
        <w:jc w:val="both"/>
        <w:rPr>
          <w:sz w:val="28"/>
          <w:szCs w:val="28"/>
        </w:rPr>
      </w:pPr>
      <w:r w:rsidRPr="00CC74B7">
        <w:rPr>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CC74B7" w:rsidRPr="00CC74B7" w:rsidRDefault="00CC74B7" w:rsidP="00E26052">
      <w:pPr>
        <w:tabs>
          <w:tab w:val="left" w:pos="9639"/>
        </w:tabs>
        <w:ind w:firstLine="709"/>
        <w:jc w:val="both"/>
        <w:rPr>
          <w:sz w:val="28"/>
          <w:szCs w:val="28"/>
        </w:rPr>
      </w:pPr>
      <w:r w:rsidRPr="00CC74B7">
        <w:rPr>
          <w:sz w:val="28"/>
          <w:szCs w:val="28"/>
        </w:rPr>
        <w:t>2) предмет открытого конкурса;</w:t>
      </w:r>
    </w:p>
    <w:p w:rsidR="00CC74B7" w:rsidRPr="00CC74B7" w:rsidRDefault="00CC74B7" w:rsidP="00E26052">
      <w:pPr>
        <w:tabs>
          <w:tab w:val="left" w:pos="9639"/>
        </w:tabs>
        <w:ind w:firstLine="709"/>
        <w:jc w:val="both"/>
        <w:rPr>
          <w:sz w:val="28"/>
          <w:szCs w:val="28"/>
        </w:rPr>
      </w:pPr>
      <w:r w:rsidRPr="00CC74B7">
        <w:rPr>
          <w:sz w:val="28"/>
          <w:szCs w:val="28"/>
        </w:rPr>
        <w:t>3) срок, место и порядок представления конкурсной документации, официальный сайт, на котором размещена конкурсная документация;</w:t>
      </w:r>
    </w:p>
    <w:p w:rsidR="00CC74B7" w:rsidRPr="00CC74B7" w:rsidRDefault="00CC74B7" w:rsidP="00E26052">
      <w:pPr>
        <w:tabs>
          <w:tab w:val="left" w:pos="9639"/>
        </w:tabs>
        <w:ind w:firstLine="709"/>
        <w:jc w:val="both"/>
        <w:rPr>
          <w:sz w:val="28"/>
          <w:szCs w:val="28"/>
        </w:rPr>
      </w:pPr>
      <w:r w:rsidRPr="00CC74B7">
        <w:rPr>
          <w:sz w:val="28"/>
          <w:szCs w:val="28"/>
        </w:rPr>
        <w:t>4) размер, порядок и сроки внесения платы за представление конкурсной документации на бумажном носителе, если указанная плата установлена;</w:t>
      </w:r>
    </w:p>
    <w:p w:rsidR="00CC74B7" w:rsidRPr="00CC74B7" w:rsidRDefault="00CC74B7" w:rsidP="00E26052">
      <w:pPr>
        <w:tabs>
          <w:tab w:val="left" w:pos="9639"/>
        </w:tabs>
        <w:ind w:firstLine="709"/>
        <w:jc w:val="both"/>
        <w:rPr>
          <w:sz w:val="28"/>
          <w:szCs w:val="28"/>
        </w:rPr>
      </w:pPr>
      <w:r w:rsidRPr="00CC74B7">
        <w:rPr>
          <w:sz w:val="28"/>
          <w:szCs w:val="28"/>
        </w:rPr>
        <w:t>5) место, дата и время вскрытия конвертов с заявками, а также место и дата рассмотрения таких заявок и подведения итогов открытого конкурса.</w:t>
      </w:r>
    </w:p>
    <w:p w:rsidR="00CC74B7" w:rsidRPr="00CC74B7" w:rsidRDefault="00CC74B7" w:rsidP="00E26052">
      <w:pPr>
        <w:tabs>
          <w:tab w:val="left" w:pos="9639"/>
        </w:tabs>
        <w:ind w:firstLine="709"/>
        <w:jc w:val="both"/>
        <w:rPr>
          <w:sz w:val="28"/>
          <w:szCs w:val="28"/>
        </w:rPr>
      </w:pPr>
      <w:r w:rsidRPr="00CC74B7">
        <w:rPr>
          <w:sz w:val="28"/>
          <w:szCs w:val="28"/>
        </w:rPr>
        <w:t xml:space="preserve">8. Решение о внесении изменений в извещение о проведении открытого конкурса принимается его организатором не </w:t>
      </w:r>
      <w:proofErr w:type="gramStart"/>
      <w:r w:rsidRPr="00CC74B7">
        <w:rPr>
          <w:sz w:val="28"/>
          <w:szCs w:val="28"/>
        </w:rPr>
        <w:t>позднее</w:t>
      </w:r>
      <w:proofErr w:type="gramEnd"/>
      <w:r w:rsidRPr="00CC74B7">
        <w:rPr>
          <w:sz w:val="28"/>
          <w:szCs w:val="28"/>
        </w:rPr>
        <w:t xml:space="preserve"> чем за </w:t>
      </w:r>
      <w:r w:rsidR="003F5527">
        <w:rPr>
          <w:sz w:val="28"/>
          <w:szCs w:val="28"/>
        </w:rPr>
        <w:t xml:space="preserve">5 </w:t>
      </w:r>
      <w:r w:rsidRPr="00CC74B7">
        <w:rPr>
          <w:sz w:val="28"/>
          <w:szCs w:val="28"/>
        </w:rPr>
        <w:t>дней до даты окончания подачи заявок.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администрации Волгограда в информаци</w:t>
      </w:r>
      <w:r w:rsidR="00805F62">
        <w:rPr>
          <w:sz w:val="28"/>
          <w:szCs w:val="28"/>
        </w:rPr>
        <w:t xml:space="preserve">онно-телекоммуникационной сети </w:t>
      </w:r>
      <w:r w:rsidRPr="00CC74B7">
        <w:rPr>
          <w:sz w:val="28"/>
          <w:szCs w:val="28"/>
        </w:rPr>
        <w:t>Интернет в течение одного рабочего дня с момента принятия решения о внесении таких изменений. При этом срок подачи заявок продлевается не менее чем на 20 дней с момента размещения на официальном сайте внесенных изменений.</w:t>
      </w:r>
    </w:p>
    <w:p w:rsidR="00CC74B7" w:rsidRPr="00CC74B7" w:rsidRDefault="00CC74B7" w:rsidP="00E26052">
      <w:pPr>
        <w:tabs>
          <w:tab w:val="left" w:pos="9639"/>
        </w:tabs>
        <w:ind w:firstLine="709"/>
        <w:jc w:val="both"/>
        <w:rPr>
          <w:sz w:val="28"/>
          <w:szCs w:val="28"/>
        </w:rPr>
      </w:pPr>
      <w:r w:rsidRPr="00CC74B7">
        <w:rPr>
          <w:sz w:val="28"/>
          <w:szCs w:val="28"/>
        </w:rPr>
        <w:t>9. К участникам открытого конкурса предъявляются требования, предусмотренные Федеральным законом от 13.07.2015 № 220-ФЗ.</w:t>
      </w:r>
    </w:p>
    <w:p w:rsidR="00CC74B7" w:rsidRPr="00CC74B7" w:rsidRDefault="00CC74B7" w:rsidP="00E26052">
      <w:pPr>
        <w:tabs>
          <w:tab w:val="left" w:pos="9639"/>
        </w:tabs>
        <w:ind w:firstLine="709"/>
        <w:jc w:val="both"/>
        <w:rPr>
          <w:sz w:val="28"/>
          <w:szCs w:val="28"/>
        </w:rPr>
      </w:pPr>
      <w:r w:rsidRPr="00CC74B7">
        <w:rPr>
          <w:sz w:val="28"/>
          <w:szCs w:val="28"/>
        </w:rPr>
        <w:t>10. Заявки представляются юридическими лицами, индивидуальными предпринимателями, уполномоченными участниками договора простого товарищества по форме, установленной в конкурсной документации.</w:t>
      </w:r>
    </w:p>
    <w:p w:rsidR="00CC74B7" w:rsidRPr="00CC74B7" w:rsidRDefault="00CC74B7" w:rsidP="00E26052">
      <w:pPr>
        <w:tabs>
          <w:tab w:val="left" w:pos="9639"/>
        </w:tabs>
        <w:ind w:firstLine="709"/>
        <w:jc w:val="both"/>
        <w:rPr>
          <w:sz w:val="28"/>
          <w:szCs w:val="28"/>
        </w:rPr>
      </w:pPr>
      <w:r w:rsidRPr="00CC74B7">
        <w:rPr>
          <w:sz w:val="28"/>
          <w:szCs w:val="28"/>
        </w:rPr>
        <w:t>11.</w:t>
      </w:r>
      <w:r w:rsidR="00C05692">
        <w:rPr>
          <w:sz w:val="28"/>
          <w:szCs w:val="28"/>
        </w:rPr>
        <w:t xml:space="preserve"> </w:t>
      </w:r>
      <w:r w:rsidRPr="00CC74B7">
        <w:rPr>
          <w:sz w:val="28"/>
          <w:szCs w:val="28"/>
        </w:rPr>
        <w:t>Требования к содержанию, в том числе к описанию, предложен</w:t>
      </w:r>
      <w:r w:rsidR="00C05692">
        <w:rPr>
          <w:sz w:val="28"/>
          <w:szCs w:val="28"/>
        </w:rPr>
        <w:t>ия участника открытого конкурса</w:t>
      </w:r>
      <w:r w:rsidRPr="00CC74B7">
        <w:rPr>
          <w:sz w:val="28"/>
          <w:szCs w:val="28"/>
        </w:rPr>
        <w:t xml:space="preserve"> к форме и составу заявки устанавливаются организатором открытого конкурса.</w:t>
      </w:r>
    </w:p>
    <w:p w:rsidR="00CC74B7" w:rsidRPr="00CC74B7" w:rsidRDefault="00CC74B7" w:rsidP="00E26052">
      <w:pPr>
        <w:tabs>
          <w:tab w:val="left" w:pos="9639"/>
        </w:tabs>
        <w:ind w:firstLine="709"/>
        <w:jc w:val="both"/>
        <w:rPr>
          <w:sz w:val="28"/>
          <w:szCs w:val="28"/>
        </w:rPr>
      </w:pPr>
      <w:r w:rsidRPr="00CC74B7">
        <w:rPr>
          <w:sz w:val="28"/>
          <w:szCs w:val="28"/>
        </w:rPr>
        <w:t>12. Шкала для оценки критериев, предусмотренных частью 3 статьи 24 Федерального закона от 13.07.2015 № 220-ФЗ, устанавливается постановлением администрации Волгограда в зависимости от местных условий.</w:t>
      </w:r>
    </w:p>
    <w:p w:rsidR="00CC74B7" w:rsidRPr="00CC74B7" w:rsidRDefault="00CC74B7" w:rsidP="00E26052">
      <w:pPr>
        <w:tabs>
          <w:tab w:val="left" w:pos="9639"/>
        </w:tabs>
        <w:ind w:firstLine="709"/>
        <w:jc w:val="both"/>
        <w:rPr>
          <w:sz w:val="28"/>
          <w:szCs w:val="28"/>
        </w:rPr>
      </w:pPr>
      <w:r w:rsidRPr="00CC74B7">
        <w:rPr>
          <w:sz w:val="28"/>
          <w:szCs w:val="28"/>
        </w:rPr>
        <w:t>13. Каждой заявке присваивается порядковый номер в порядке уменьшения ее оценки. Заявке, получившей высшую оценку, присваивается первый номер.</w:t>
      </w:r>
    </w:p>
    <w:p w:rsidR="00CC74B7" w:rsidRDefault="00CC74B7" w:rsidP="00E26052">
      <w:pPr>
        <w:tabs>
          <w:tab w:val="left" w:pos="9639"/>
        </w:tabs>
        <w:ind w:firstLine="709"/>
        <w:jc w:val="both"/>
        <w:rPr>
          <w:sz w:val="28"/>
          <w:szCs w:val="28"/>
        </w:rPr>
      </w:pPr>
      <w:r w:rsidRPr="00CC74B7">
        <w:rPr>
          <w:sz w:val="28"/>
          <w:szCs w:val="28"/>
        </w:rPr>
        <w:t>14. В случае</w:t>
      </w:r>
      <w:proofErr w:type="gramStart"/>
      <w:r w:rsidRPr="00CC74B7">
        <w:rPr>
          <w:sz w:val="28"/>
          <w:szCs w:val="28"/>
        </w:rPr>
        <w:t>,</w:t>
      </w:r>
      <w:proofErr w:type="gramEnd"/>
      <w:r w:rsidRPr="00CC74B7">
        <w:rPr>
          <w:sz w:val="28"/>
          <w:szCs w:val="28"/>
        </w:rPr>
        <w:t xml:space="preserve"> если нескольким заявкам присвоен первый номер, победителем открытого конкурса признается участник открытого конкурса, по предложению которого установлен </w:t>
      </w:r>
      <w:r w:rsidR="00805F62">
        <w:rPr>
          <w:sz w:val="28"/>
          <w:szCs w:val="28"/>
        </w:rPr>
        <w:t xml:space="preserve">муниципальный </w:t>
      </w:r>
      <w:r w:rsidRPr="00CC74B7">
        <w:rPr>
          <w:sz w:val="28"/>
          <w:szCs w:val="28"/>
        </w:rPr>
        <w:t xml:space="preserve">маршрут регулярных перевозок, а при отсутствии такого участника </w:t>
      </w:r>
      <w:r w:rsidR="00805F62">
        <w:rPr>
          <w:sz w:val="28"/>
          <w:szCs w:val="28"/>
        </w:rPr>
        <w:t>–</w:t>
      </w:r>
      <w:r w:rsidRPr="00CC74B7">
        <w:rPr>
          <w:sz w:val="28"/>
          <w:szCs w:val="28"/>
        </w:rPr>
        <w:t xml:space="preserve"> участник открытого конкурса, заявка которого подана ранее других заявок, получивших высшую оценку.</w:t>
      </w:r>
    </w:p>
    <w:p w:rsidR="00D137F9" w:rsidRPr="00CC74B7" w:rsidRDefault="00D137F9" w:rsidP="00E26052">
      <w:pPr>
        <w:tabs>
          <w:tab w:val="left" w:pos="9639"/>
        </w:tabs>
        <w:ind w:firstLine="709"/>
        <w:jc w:val="both"/>
        <w:rPr>
          <w:sz w:val="28"/>
          <w:szCs w:val="28"/>
        </w:rPr>
      </w:pPr>
    </w:p>
    <w:p w:rsidR="00CC74B7" w:rsidRPr="00CC74B7" w:rsidRDefault="00CC74B7" w:rsidP="00E26052">
      <w:pPr>
        <w:tabs>
          <w:tab w:val="left" w:pos="9639"/>
        </w:tabs>
        <w:ind w:firstLine="709"/>
        <w:jc w:val="both"/>
        <w:rPr>
          <w:sz w:val="28"/>
          <w:szCs w:val="28"/>
        </w:rPr>
      </w:pPr>
      <w:r w:rsidRPr="00CC74B7">
        <w:rPr>
          <w:sz w:val="28"/>
          <w:szCs w:val="28"/>
        </w:rPr>
        <w:lastRenderedPageBreak/>
        <w:t>15. В случае</w:t>
      </w:r>
      <w:proofErr w:type="gramStart"/>
      <w:r w:rsidRPr="00CC74B7">
        <w:rPr>
          <w:sz w:val="28"/>
          <w:szCs w:val="28"/>
        </w:rPr>
        <w:t>,</w:t>
      </w:r>
      <w:proofErr w:type="gramEnd"/>
      <w:r w:rsidRPr="00CC74B7">
        <w:rPr>
          <w:sz w:val="28"/>
          <w:szCs w:val="28"/>
        </w:rPr>
        <w:t xml:space="preserve"> если открытый конкурс признан не 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w:t>
      </w:r>
      <w:r w:rsidR="00805F62">
        <w:rPr>
          <w:sz w:val="28"/>
          <w:szCs w:val="28"/>
        </w:rPr>
        <w:t xml:space="preserve">муниципального </w:t>
      </w:r>
      <w:r w:rsidRPr="00CC74B7">
        <w:rPr>
          <w:sz w:val="28"/>
          <w:szCs w:val="28"/>
        </w:rPr>
        <w:t>маршрута регулярных перевозок.</w:t>
      </w:r>
    </w:p>
    <w:p w:rsidR="00CC74B7" w:rsidRPr="00CC74B7" w:rsidRDefault="00CC74B7" w:rsidP="00E26052">
      <w:pPr>
        <w:tabs>
          <w:tab w:val="left" w:pos="9639"/>
        </w:tabs>
        <w:ind w:firstLine="709"/>
        <w:jc w:val="both"/>
        <w:rPr>
          <w:sz w:val="28"/>
          <w:szCs w:val="28"/>
        </w:rPr>
      </w:pPr>
      <w:r w:rsidRPr="00CC74B7">
        <w:rPr>
          <w:sz w:val="28"/>
          <w:szCs w:val="28"/>
        </w:rPr>
        <w:t>16. Комиссия обеспечивает прием, регистрацию и проверку правильности оформления заявок и других документов, подаваемых заявителями.</w:t>
      </w:r>
    </w:p>
    <w:p w:rsidR="00CC74B7" w:rsidRPr="00CC74B7" w:rsidRDefault="00CC74B7" w:rsidP="00E26052">
      <w:pPr>
        <w:tabs>
          <w:tab w:val="left" w:pos="9639"/>
        </w:tabs>
        <w:ind w:firstLine="709"/>
        <w:jc w:val="both"/>
        <w:rPr>
          <w:sz w:val="28"/>
          <w:szCs w:val="28"/>
        </w:rPr>
      </w:pPr>
      <w:r w:rsidRPr="00CC74B7">
        <w:rPr>
          <w:sz w:val="28"/>
          <w:szCs w:val="28"/>
        </w:rPr>
        <w:t xml:space="preserve">Дата поступления заявок фиксируется в журнале </w:t>
      </w:r>
      <w:r w:rsidR="003575C5" w:rsidRPr="003575C5">
        <w:rPr>
          <w:sz w:val="28"/>
          <w:szCs w:val="28"/>
        </w:rPr>
        <w:t xml:space="preserve">регистрации заявок </w:t>
      </w:r>
      <w:r w:rsidRPr="00CC74B7">
        <w:rPr>
          <w:sz w:val="28"/>
          <w:szCs w:val="28"/>
        </w:rPr>
        <w:t xml:space="preserve">с точным указанием времени приема и способа подачи (поступления). Запись о регистрации </w:t>
      </w:r>
      <w:r w:rsidR="00012A29">
        <w:rPr>
          <w:sz w:val="28"/>
          <w:szCs w:val="28"/>
        </w:rPr>
        <w:t xml:space="preserve">заявки </w:t>
      </w:r>
      <w:r w:rsidRPr="00CC74B7">
        <w:rPr>
          <w:sz w:val="28"/>
          <w:szCs w:val="28"/>
        </w:rPr>
        <w:t>должна включать регистрационный номер заявки, дату, время, подпись и расшифровку подписи лица, вручившего (направившего по почте) запечатанный пакет документов, и лица, принявшего пакет документов.</w:t>
      </w:r>
    </w:p>
    <w:p w:rsidR="00CC74B7" w:rsidRPr="00CC74B7" w:rsidRDefault="00CC74B7" w:rsidP="00E26052">
      <w:pPr>
        <w:tabs>
          <w:tab w:val="left" w:pos="9639"/>
        </w:tabs>
        <w:ind w:firstLine="709"/>
        <w:jc w:val="both"/>
        <w:rPr>
          <w:sz w:val="28"/>
          <w:szCs w:val="28"/>
        </w:rPr>
      </w:pPr>
      <w:r w:rsidRPr="00CC74B7">
        <w:rPr>
          <w:sz w:val="28"/>
          <w:szCs w:val="28"/>
        </w:rPr>
        <w:t xml:space="preserve">Претендент </w:t>
      </w:r>
      <w:r w:rsidR="00012A29">
        <w:rPr>
          <w:sz w:val="28"/>
          <w:szCs w:val="28"/>
        </w:rPr>
        <w:t xml:space="preserve">на участие в открытом конкурсе (далее – претендент) </w:t>
      </w:r>
      <w:r w:rsidRPr="00CC74B7">
        <w:rPr>
          <w:sz w:val="28"/>
          <w:szCs w:val="28"/>
        </w:rPr>
        <w:t>вправе отозвать свою заявку.</w:t>
      </w:r>
    </w:p>
    <w:p w:rsidR="00CC74B7" w:rsidRPr="00CC74B7" w:rsidRDefault="00CC74B7" w:rsidP="00E26052">
      <w:pPr>
        <w:tabs>
          <w:tab w:val="left" w:pos="9639"/>
        </w:tabs>
        <w:ind w:firstLine="709"/>
        <w:jc w:val="both"/>
        <w:rPr>
          <w:sz w:val="28"/>
          <w:szCs w:val="28"/>
        </w:rPr>
      </w:pPr>
      <w:proofErr w:type="gramStart"/>
      <w:r w:rsidRPr="00CC74B7">
        <w:rPr>
          <w:sz w:val="28"/>
          <w:szCs w:val="28"/>
        </w:rPr>
        <w:t>Заявки отзываются в следующем порядке:</w:t>
      </w:r>
      <w:r w:rsidR="003575C5">
        <w:rPr>
          <w:sz w:val="28"/>
          <w:szCs w:val="28"/>
        </w:rPr>
        <w:t xml:space="preserve"> п</w:t>
      </w:r>
      <w:r w:rsidRPr="00CC74B7">
        <w:rPr>
          <w:sz w:val="28"/>
          <w:szCs w:val="28"/>
        </w:rPr>
        <w:t xml:space="preserve">ретендент подает заявление об отзыве заявки с </w:t>
      </w:r>
      <w:r w:rsidR="003575C5">
        <w:rPr>
          <w:sz w:val="28"/>
          <w:szCs w:val="28"/>
        </w:rPr>
        <w:t xml:space="preserve">указанием наименования </w:t>
      </w:r>
      <w:r w:rsidR="00B26753">
        <w:rPr>
          <w:sz w:val="28"/>
          <w:szCs w:val="28"/>
        </w:rPr>
        <w:t xml:space="preserve">открытого </w:t>
      </w:r>
      <w:r w:rsidR="003575C5">
        <w:rPr>
          <w:sz w:val="28"/>
          <w:szCs w:val="28"/>
        </w:rPr>
        <w:t>конкурса, регистрационного номера заявки; з</w:t>
      </w:r>
      <w:r w:rsidRPr="00CC74B7">
        <w:rPr>
          <w:sz w:val="28"/>
          <w:szCs w:val="28"/>
        </w:rPr>
        <w:t xml:space="preserve">аявление об отзыве заявки должно быть подписано претендентом (либо уполномоченным лицом) с расшифровкой его подписи и </w:t>
      </w:r>
      <w:r w:rsidR="003575C5">
        <w:rPr>
          <w:sz w:val="28"/>
          <w:szCs w:val="28"/>
        </w:rPr>
        <w:t>скреплено печатью (при наличии);</w:t>
      </w:r>
      <w:r w:rsidRPr="00CC74B7">
        <w:rPr>
          <w:sz w:val="28"/>
          <w:szCs w:val="28"/>
        </w:rPr>
        <w:t xml:space="preserve"> </w:t>
      </w:r>
      <w:r w:rsidR="003575C5">
        <w:rPr>
          <w:sz w:val="28"/>
          <w:szCs w:val="28"/>
        </w:rPr>
        <w:t>з</w:t>
      </w:r>
      <w:r w:rsidRPr="00CC74B7">
        <w:rPr>
          <w:sz w:val="28"/>
          <w:szCs w:val="28"/>
        </w:rPr>
        <w:t xml:space="preserve">аявление об отзыве заявки подается по адресу, указанному в объявлении о проведении </w:t>
      </w:r>
      <w:r w:rsidR="003575C5">
        <w:rPr>
          <w:sz w:val="28"/>
          <w:szCs w:val="28"/>
        </w:rPr>
        <w:t>открытого конкурса;</w:t>
      </w:r>
      <w:proofErr w:type="gramEnd"/>
      <w:r w:rsidRPr="00CC74B7">
        <w:rPr>
          <w:sz w:val="28"/>
          <w:szCs w:val="28"/>
        </w:rPr>
        <w:t xml:space="preserve"> </w:t>
      </w:r>
      <w:r w:rsidR="003575C5">
        <w:rPr>
          <w:sz w:val="28"/>
          <w:szCs w:val="28"/>
        </w:rPr>
        <w:t>о</w:t>
      </w:r>
      <w:r w:rsidRPr="00CC74B7">
        <w:rPr>
          <w:sz w:val="28"/>
          <w:szCs w:val="28"/>
        </w:rPr>
        <w:t xml:space="preserve">тзывы заявок регистрируются представителем организатора </w:t>
      </w:r>
      <w:r w:rsidR="00B26753">
        <w:rPr>
          <w:sz w:val="28"/>
          <w:szCs w:val="28"/>
        </w:rPr>
        <w:t xml:space="preserve">открытого </w:t>
      </w:r>
      <w:r w:rsidRPr="00CC74B7">
        <w:rPr>
          <w:sz w:val="28"/>
          <w:szCs w:val="28"/>
        </w:rPr>
        <w:t>конкурса в журнале регистрации заявок в порядке, установленном для подачи заявок.</w:t>
      </w:r>
    </w:p>
    <w:p w:rsidR="00CC74B7" w:rsidRPr="00CC74B7" w:rsidRDefault="00CC74B7" w:rsidP="00E26052">
      <w:pPr>
        <w:tabs>
          <w:tab w:val="left" w:pos="9639"/>
        </w:tabs>
        <w:ind w:firstLine="709"/>
        <w:jc w:val="both"/>
        <w:rPr>
          <w:sz w:val="28"/>
          <w:szCs w:val="28"/>
        </w:rPr>
      </w:pPr>
      <w:r w:rsidRPr="00CC74B7">
        <w:rPr>
          <w:sz w:val="28"/>
          <w:szCs w:val="28"/>
        </w:rPr>
        <w:t xml:space="preserve">Для </w:t>
      </w:r>
      <w:r w:rsidR="00061ED3">
        <w:rPr>
          <w:sz w:val="28"/>
          <w:szCs w:val="28"/>
        </w:rPr>
        <w:t>обоснования принимаемых решений</w:t>
      </w:r>
      <w:r w:rsidR="00DC6B8E">
        <w:rPr>
          <w:sz w:val="28"/>
          <w:szCs w:val="28"/>
        </w:rPr>
        <w:t xml:space="preserve"> с целью проверки соответствия</w:t>
      </w:r>
      <w:r w:rsidRPr="00CC74B7">
        <w:rPr>
          <w:sz w:val="28"/>
          <w:szCs w:val="28"/>
        </w:rPr>
        <w:t xml:space="preserve"> претендентов оценочным критериям Комиссия запрашивает необходимую информацию об отсутствии просроченной налоговой задолженности, нарушений лицензионных требований у соответствующих уполномоченных органов.</w:t>
      </w:r>
    </w:p>
    <w:p w:rsidR="00CC74B7" w:rsidRPr="00CC74B7" w:rsidRDefault="00CC74B7" w:rsidP="00E26052">
      <w:pPr>
        <w:tabs>
          <w:tab w:val="left" w:pos="9639"/>
        </w:tabs>
        <w:ind w:firstLine="709"/>
        <w:jc w:val="both"/>
        <w:rPr>
          <w:sz w:val="28"/>
          <w:szCs w:val="28"/>
        </w:rPr>
      </w:pPr>
      <w:r w:rsidRPr="00CC74B7">
        <w:rPr>
          <w:sz w:val="28"/>
          <w:szCs w:val="28"/>
        </w:rPr>
        <w:t xml:space="preserve">Заявка и прилагаемые документы для участия в </w:t>
      </w:r>
      <w:r w:rsidR="00061ED3">
        <w:rPr>
          <w:sz w:val="28"/>
          <w:szCs w:val="28"/>
        </w:rPr>
        <w:t xml:space="preserve">открытом </w:t>
      </w:r>
      <w:r w:rsidRPr="00CC74B7">
        <w:rPr>
          <w:sz w:val="28"/>
          <w:szCs w:val="28"/>
        </w:rPr>
        <w:t xml:space="preserve">конкурсе должны быть </w:t>
      </w:r>
      <w:r w:rsidR="00061ED3">
        <w:rPr>
          <w:sz w:val="28"/>
          <w:szCs w:val="28"/>
        </w:rPr>
        <w:t xml:space="preserve">оформлены </w:t>
      </w:r>
      <w:r w:rsidRPr="00CC74B7">
        <w:rPr>
          <w:sz w:val="28"/>
          <w:szCs w:val="28"/>
        </w:rPr>
        <w:t xml:space="preserve">на русском языке, прошиты и скреплены печатью (при наличии печати), заверены подписью претендента либо уполномоченным им лицом (при наличии </w:t>
      </w:r>
      <w:proofErr w:type="spellStart"/>
      <w:r w:rsidRPr="00CC74B7">
        <w:rPr>
          <w:sz w:val="28"/>
          <w:szCs w:val="28"/>
        </w:rPr>
        <w:t>управомочивающего</w:t>
      </w:r>
      <w:proofErr w:type="spellEnd"/>
      <w:r w:rsidRPr="00CC74B7">
        <w:rPr>
          <w:sz w:val="28"/>
          <w:szCs w:val="28"/>
        </w:rPr>
        <w:t xml:space="preserve"> документа). Обязательно указывается должность подписавшего и расшифровка его подписи. Заявка представляется запакованной в конверте или в ином виде, исключающем возможность ознакомления с ней до момен</w:t>
      </w:r>
      <w:r w:rsidR="00061ED3">
        <w:rPr>
          <w:sz w:val="28"/>
          <w:szCs w:val="28"/>
        </w:rPr>
        <w:t>та проведения открытого к</w:t>
      </w:r>
      <w:r w:rsidRPr="00CC74B7">
        <w:rPr>
          <w:sz w:val="28"/>
          <w:szCs w:val="28"/>
        </w:rPr>
        <w:t xml:space="preserve">онкурса (далее </w:t>
      </w:r>
      <w:r w:rsidR="00061ED3">
        <w:rPr>
          <w:sz w:val="28"/>
          <w:szCs w:val="28"/>
        </w:rPr>
        <w:t>–</w:t>
      </w:r>
      <w:r w:rsidRPr="00CC74B7">
        <w:rPr>
          <w:sz w:val="28"/>
          <w:szCs w:val="28"/>
        </w:rPr>
        <w:t xml:space="preserve"> конверт), с указанием </w:t>
      </w:r>
      <w:r w:rsidR="00061ED3">
        <w:rPr>
          <w:sz w:val="28"/>
          <w:szCs w:val="28"/>
        </w:rPr>
        <w:t>наименования открытого к</w:t>
      </w:r>
      <w:r w:rsidRPr="00CC74B7">
        <w:rPr>
          <w:sz w:val="28"/>
          <w:szCs w:val="28"/>
        </w:rPr>
        <w:t xml:space="preserve">онкурса, наименования лота, даты проведения </w:t>
      </w:r>
      <w:r w:rsidR="00061ED3">
        <w:rPr>
          <w:sz w:val="28"/>
          <w:szCs w:val="28"/>
        </w:rPr>
        <w:t>открытого к</w:t>
      </w:r>
      <w:r w:rsidRPr="00CC74B7">
        <w:rPr>
          <w:sz w:val="28"/>
          <w:szCs w:val="28"/>
        </w:rPr>
        <w:t>онкурса и официального наименования претендента.</w:t>
      </w:r>
    </w:p>
    <w:p w:rsidR="00CC74B7" w:rsidRDefault="00CC74B7" w:rsidP="00E26052">
      <w:pPr>
        <w:tabs>
          <w:tab w:val="left" w:pos="9639"/>
        </w:tabs>
        <w:ind w:firstLine="709"/>
        <w:jc w:val="both"/>
        <w:rPr>
          <w:sz w:val="28"/>
          <w:szCs w:val="28"/>
        </w:rPr>
      </w:pPr>
      <w:r w:rsidRPr="00CC74B7">
        <w:rPr>
          <w:sz w:val="28"/>
          <w:szCs w:val="28"/>
        </w:rPr>
        <w:t xml:space="preserve">Каждый претендент на участие в </w:t>
      </w:r>
      <w:r w:rsidR="00340EA8">
        <w:rPr>
          <w:sz w:val="28"/>
          <w:szCs w:val="28"/>
        </w:rPr>
        <w:t>открытом к</w:t>
      </w:r>
      <w:r w:rsidRPr="00CC74B7">
        <w:rPr>
          <w:sz w:val="28"/>
          <w:szCs w:val="28"/>
        </w:rPr>
        <w:t>онкурсе имеет право подать только одну заявку по каждому лоту. Если претендент подает большее количество заявок, то все его заявки отклоняются.</w:t>
      </w:r>
    </w:p>
    <w:p w:rsidR="006A332C" w:rsidRPr="00CC74B7" w:rsidRDefault="006A332C" w:rsidP="00E26052">
      <w:pPr>
        <w:tabs>
          <w:tab w:val="left" w:pos="9639"/>
        </w:tabs>
        <w:ind w:firstLine="709"/>
        <w:jc w:val="both"/>
        <w:rPr>
          <w:sz w:val="28"/>
          <w:szCs w:val="28"/>
        </w:rPr>
      </w:pPr>
    </w:p>
    <w:p w:rsidR="00CC74B7" w:rsidRPr="00CC74B7" w:rsidRDefault="00CC74B7" w:rsidP="00E26052">
      <w:pPr>
        <w:tabs>
          <w:tab w:val="left" w:pos="9639"/>
        </w:tabs>
        <w:ind w:firstLine="709"/>
        <w:jc w:val="both"/>
        <w:rPr>
          <w:sz w:val="28"/>
          <w:szCs w:val="28"/>
        </w:rPr>
      </w:pPr>
      <w:r w:rsidRPr="00CC74B7">
        <w:rPr>
          <w:sz w:val="28"/>
          <w:szCs w:val="28"/>
        </w:rPr>
        <w:lastRenderedPageBreak/>
        <w:t xml:space="preserve">Заявка, представленная претендентом, не соответствующая требованиям настоящего Положения или поданная с нарушением сроков, предусмотренных в извещении о проведении </w:t>
      </w:r>
      <w:r w:rsidR="00340EA8">
        <w:rPr>
          <w:sz w:val="28"/>
          <w:szCs w:val="28"/>
        </w:rPr>
        <w:t>открытого к</w:t>
      </w:r>
      <w:r w:rsidRPr="00CC74B7">
        <w:rPr>
          <w:sz w:val="28"/>
          <w:szCs w:val="28"/>
        </w:rPr>
        <w:t xml:space="preserve">онкурса, Комиссией не рассматривается, и Комиссия принимает решение об отказе в допуске претендента к участию в </w:t>
      </w:r>
      <w:r w:rsidR="00340EA8">
        <w:rPr>
          <w:sz w:val="28"/>
          <w:szCs w:val="28"/>
        </w:rPr>
        <w:t>открытом к</w:t>
      </w:r>
      <w:r w:rsidRPr="00CC74B7">
        <w:rPr>
          <w:sz w:val="28"/>
          <w:szCs w:val="28"/>
        </w:rPr>
        <w:t>онкурсе.</w:t>
      </w:r>
    </w:p>
    <w:p w:rsidR="00CC74B7" w:rsidRPr="00CC74B7" w:rsidRDefault="00CC74B7" w:rsidP="00E26052">
      <w:pPr>
        <w:tabs>
          <w:tab w:val="left" w:pos="9639"/>
        </w:tabs>
        <w:ind w:firstLine="709"/>
        <w:jc w:val="both"/>
        <w:rPr>
          <w:sz w:val="28"/>
          <w:szCs w:val="28"/>
        </w:rPr>
      </w:pPr>
      <w:r w:rsidRPr="00CC74B7">
        <w:rPr>
          <w:sz w:val="28"/>
          <w:szCs w:val="28"/>
        </w:rPr>
        <w:t>17. Результаты открытого конкурса могут быть обжалованы в судебном порядке.</w:t>
      </w:r>
    </w:p>
    <w:p w:rsidR="00CC74B7" w:rsidRPr="00CC74B7" w:rsidRDefault="00CC74B7" w:rsidP="00E26052">
      <w:pPr>
        <w:tabs>
          <w:tab w:val="left" w:pos="9639"/>
        </w:tabs>
        <w:ind w:firstLine="709"/>
        <w:jc w:val="both"/>
        <w:rPr>
          <w:sz w:val="28"/>
          <w:szCs w:val="28"/>
        </w:rPr>
      </w:pPr>
      <w:r w:rsidRPr="00CC74B7">
        <w:rPr>
          <w:sz w:val="28"/>
          <w:szCs w:val="28"/>
        </w:rPr>
        <w:t xml:space="preserve">18. </w:t>
      </w:r>
      <w:proofErr w:type="gramStart"/>
      <w:r w:rsidRPr="00CC74B7">
        <w:rPr>
          <w:sz w:val="28"/>
          <w:szCs w:val="28"/>
        </w:rPr>
        <w:t xml:space="preserve">В рамках проведения </w:t>
      </w:r>
      <w:r w:rsidR="00B1423E">
        <w:rPr>
          <w:sz w:val="28"/>
          <w:szCs w:val="28"/>
        </w:rPr>
        <w:t>открытого к</w:t>
      </w:r>
      <w:r w:rsidRPr="00CC74B7">
        <w:rPr>
          <w:sz w:val="28"/>
          <w:szCs w:val="28"/>
        </w:rPr>
        <w:t xml:space="preserve">онкурса Комиссия на первом этапе осуществляет вскрытие конвертов с заявками и приложенными к ним документами, рассматривает конкурсную документацию и принимает решение о допуске претендента к участию в </w:t>
      </w:r>
      <w:r w:rsidR="00B1423E">
        <w:rPr>
          <w:sz w:val="28"/>
          <w:szCs w:val="28"/>
        </w:rPr>
        <w:t>открытом к</w:t>
      </w:r>
      <w:r w:rsidRPr="00CC74B7">
        <w:rPr>
          <w:sz w:val="28"/>
          <w:szCs w:val="28"/>
        </w:rPr>
        <w:t xml:space="preserve">онкурсе и о признании его участником </w:t>
      </w:r>
      <w:r w:rsidR="00B1423E">
        <w:rPr>
          <w:sz w:val="28"/>
          <w:szCs w:val="28"/>
        </w:rPr>
        <w:t>открытого к</w:t>
      </w:r>
      <w:r w:rsidRPr="00CC74B7">
        <w:rPr>
          <w:sz w:val="28"/>
          <w:szCs w:val="28"/>
        </w:rPr>
        <w:t xml:space="preserve">онкурса либо об отказе в допуске претендента к участию в </w:t>
      </w:r>
      <w:r w:rsidR="00B1423E">
        <w:rPr>
          <w:sz w:val="28"/>
          <w:szCs w:val="28"/>
        </w:rPr>
        <w:t>открытом к</w:t>
      </w:r>
      <w:r w:rsidRPr="00CC74B7">
        <w:rPr>
          <w:sz w:val="28"/>
          <w:szCs w:val="28"/>
        </w:rPr>
        <w:t>онкурсе;</w:t>
      </w:r>
      <w:proofErr w:type="gramEnd"/>
      <w:r w:rsidRPr="00CC74B7">
        <w:rPr>
          <w:sz w:val="28"/>
          <w:szCs w:val="28"/>
        </w:rPr>
        <w:t xml:space="preserve"> на втором этапе проводит осмотр транспортных средств и оценивает представленные материалы каждого участника </w:t>
      </w:r>
      <w:r w:rsidR="00B1423E">
        <w:rPr>
          <w:sz w:val="28"/>
          <w:szCs w:val="28"/>
        </w:rPr>
        <w:t>открытого к</w:t>
      </w:r>
      <w:r w:rsidRPr="00CC74B7">
        <w:rPr>
          <w:sz w:val="28"/>
          <w:szCs w:val="28"/>
        </w:rPr>
        <w:t>онкурса.</w:t>
      </w:r>
    </w:p>
    <w:p w:rsidR="00CC74B7" w:rsidRPr="00CC74B7" w:rsidRDefault="00CC74B7" w:rsidP="00E26052">
      <w:pPr>
        <w:tabs>
          <w:tab w:val="left" w:pos="9639"/>
        </w:tabs>
        <w:ind w:firstLine="709"/>
        <w:jc w:val="both"/>
        <w:rPr>
          <w:sz w:val="28"/>
          <w:szCs w:val="28"/>
        </w:rPr>
      </w:pPr>
      <w:r w:rsidRPr="00CC74B7">
        <w:rPr>
          <w:sz w:val="28"/>
          <w:szCs w:val="28"/>
        </w:rPr>
        <w:t xml:space="preserve">19. Комиссия рассматривает конкурсную документацию на участие в </w:t>
      </w:r>
      <w:r w:rsidR="009F7A22">
        <w:rPr>
          <w:sz w:val="28"/>
          <w:szCs w:val="28"/>
        </w:rPr>
        <w:t xml:space="preserve">открытом </w:t>
      </w:r>
      <w:r w:rsidRPr="00CC74B7">
        <w:rPr>
          <w:sz w:val="28"/>
          <w:szCs w:val="28"/>
        </w:rPr>
        <w:t>конкурсе на соответствие требованиям настоящего Положения.</w:t>
      </w:r>
    </w:p>
    <w:p w:rsidR="00CC74B7" w:rsidRPr="00CC74B7" w:rsidRDefault="00CC74B7" w:rsidP="00E26052">
      <w:pPr>
        <w:tabs>
          <w:tab w:val="left" w:pos="9639"/>
        </w:tabs>
        <w:ind w:firstLine="709"/>
        <w:jc w:val="both"/>
        <w:rPr>
          <w:sz w:val="28"/>
          <w:szCs w:val="28"/>
        </w:rPr>
      </w:pPr>
      <w:r w:rsidRPr="00CC74B7">
        <w:rPr>
          <w:sz w:val="28"/>
          <w:szCs w:val="28"/>
        </w:rPr>
        <w:t>20. На основании результатов рассмотрения конкурсной документации Комиссия принимает одно из следующих мотивированных решений:</w:t>
      </w:r>
    </w:p>
    <w:p w:rsidR="00CC74B7" w:rsidRPr="00CC74B7" w:rsidRDefault="00CC74B7" w:rsidP="00E26052">
      <w:pPr>
        <w:tabs>
          <w:tab w:val="left" w:pos="9639"/>
        </w:tabs>
        <w:ind w:firstLine="709"/>
        <w:jc w:val="both"/>
        <w:rPr>
          <w:sz w:val="28"/>
          <w:szCs w:val="28"/>
        </w:rPr>
      </w:pPr>
      <w:r w:rsidRPr="00CC74B7">
        <w:rPr>
          <w:sz w:val="28"/>
          <w:szCs w:val="28"/>
        </w:rPr>
        <w:t xml:space="preserve">о допуске претендента к участию в </w:t>
      </w:r>
      <w:r w:rsidR="009F7A22">
        <w:rPr>
          <w:sz w:val="28"/>
          <w:szCs w:val="28"/>
        </w:rPr>
        <w:t>открытом к</w:t>
      </w:r>
      <w:r w:rsidRPr="00CC74B7">
        <w:rPr>
          <w:sz w:val="28"/>
          <w:szCs w:val="28"/>
        </w:rPr>
        <w:t xml:space="preserve">онкурсе и о признании его участником </w:t>
      </w:r>
      <w:r w:rsidR="009F7A22">
        <w:rPr>
          <w:sz w:val="28"/>
          <w:szCs w:val="28"/>
        </w:rPr>
        <w:t xml:space="preserve">открытого </w:t>
      </w:r>
      <w:r w:rsidRPr="00CC74B7">
        <w:rPr>
          <w:sz w:val="28"/>
          <w:szCs w:val="28"/>
        </w:rPr>
        <w:t>конкурса;</w:t>
      </w:r>
    </w:p>
    <w:p w:rsidR="00CC74B7" w:rsidRPr="00CC74B7" w:rsidRDefault="00CC74B7" w:rsidP="00E26052">
      <w:pPr>
        <w:tabs>
          <w:tab w:val="left" w:pos="9639"/>
        </w:tabs>
        <w:ind w:firstLine="709"/>
        <w:jc w:val="both"/>
        <w:rPr>
          <w:sz w:val="28"/>
          <w:szCs w:val="28"/>
        </w:rPr>
      </w:pPr>
      <w:r w:rsidRPr="00CC74B7">
        <w:rPr>
          <w:sz w:val="28"/>
          <w:szCs w:val="28"/>
        </w:rPr>
        <w:t xml:space="preserve">об отказе в допуске претендента к участию в </w:t>
      </w:r>
      <w:r w:rsidR="009F7A22">
        <w:rPr>
          <w:sz w:val="28"/>
          <w:szCs w:val="28"/>
        </w:rPr>
        <w:t>открытом к</w:t>
      </w:r>
      <w:r w:rsidRPr="00CC74B7">
        <w:rPr>
          <w:sz w:val="28"/>
          <w:szCs w:val="28"/>
        </w:rPr>
        <w:t>онкурсе.</w:t>
      </w:r>
    </w:p>
    <w:p w:rsidR="00CC74B7" w:rsidRPr="00CC74B7" w:rsidRDefault="00CC74B7" w:rsidP="00E26052">
      <w:pPr>
        <w:tabs>
          <w:tab w:val="left" w:pos="9639"/>
        </w:tabs>
        <w:ind w:firstLine="709"/>
        <w:jc w:val="both"/>
        <w:rPr>
          <w:sz w:val="28"/>
          <w:szCs w:val="28"/>
        </w:rPr>
      </w:pPr>
      <w:r w:rsidRPr="00CC74B7">
        <w:rPr>
          <w:sz w:val="28"/>
          <w:szCs w:val="28"/>
        </w:rPr>
        <w:t xml:space="preserve">21. Претенденту отказывается в допуске к участию в </w:t>
      </w:r>
      <w:r w:rsidR="009F7A22">
        <w:rPr>
          <w:sz w:val="28"/>
          <w:szCs w:val="28"/>
        </w:rPr>
        <w:t xml:space="preserve">открытом </w:t>
      </w:r>
      <w:r w:rsidRPr="00CC74B7">
        <w:rPr>
          <w:sz w:val="28"/>
          <w:szCs w:val="28"/>
        </w:rPr>
        <w:t>конкурсе в случае:</w:t>
      </w:r>
    </w:p>
    <w:p w:rsidR="00CC74B7" w:rsidRPr="00CC74B7" w:rsidRDefault="00CC74B7" w:rsidP="00E26052">
      <w:pPr>
        <w:tabs>
          <w:tab w:val="left" w:pos="9639"/>
        </w:tabs>
        <w:ind w:firstLine="709"/>
        <w:jc w:val="both"/>
        <w:rPr>
          <w:sz w:val="28"/>
          <w:szCs w:val="28"/>
        </w:rPr>
      </w:pPr>
      <w:r w:rsidRPr="00CC74B7">
        <w:rPr>
          <w:sz w:val="28"/>
          <w:szCs w:val="28"/>
        </w:rPr>
        <w:t xml:space="preserve">непредставления необходимых документов в составе конкурсной документации на участие в </w:t>
      </w:r>
      <w:r w:rsidR="009F7A22">
        <w:rPr>
          <w:sz w:val="28"/>
          <w:szCs w:val="28"/>
        </w:rPr>
        <w:t>открытом к</w:t>
      </w:r>
      <w:r w:rsidRPr="00CC74B7">
        <w:rPr>
          <w:sz w:val="28"/>
          <w:szCs w:val="28"/>
        </w:rPr>
        <w:t>онкурсе либо наличия в таких документах недостоверных сведений;</w:t>
      </w:r>
    </w:p>
    <w:p w:rsidR="00CC74B7" w:rsidRPr="00CC74B7" w:rsidRDefault="00CC74B7" w:rsidP="00E26052">
      <w:pPr>
        <w:tabs>
          <w:tab w:val="left" w:pos="9639"/>
        </w:tabs>
        <w:ind w:firstLine="709"/>
        <w:jc w:val="both"/>
        <w:rPr>
          <w:sz w:val="28"/>
          <w:szCs w:val="28"/>
        </w:rPr>
      </w:pPr>
      <w:r w:rsidRPr="00CC74B7">
        <w:rPr>
          <w:sz w:val="28"/>
          <w:szCs w:val="28"/>
        </w:rPr>
        <w:t xml:space="preserve">несоответствия документов на участие в </w:t>
      </w:r>
      <w:r w:rsidR="009F7A22">
        <w:rPr>
          <w:sz w:val="28"/>
          <w:szCs w:val="28"/>
        </w:rPr>
        <w:t>открытом к</w:t>
      </w:r>
      <w:r w:rsidRPr="00CC74B7">
        <w:rPr>
          <w:sz w:val="28"/>
          <w:szCs w:val="28"/>
        </w:rPr>
        <w:t>онкурсе требованиям конкурсной документации.</w:t>
      </w:r>
    </w:p>
    <w:p w:rsidR="00CC74B7" w:rsidRPr="00CC74B7" w:rsidRDefault="00CC74B7" w:rsidP="00E26052">
      <w:pPr>
        <w:tabs>
          <w:tab w:val="left" w:pos="9639"/>
        </w:tabs>
        <w:ind w:firstLine="709"/>
        <w:jc w:val="both"/>
        <w:rPr>
          <w:sz w:val="28"/>
          <w:szCs w:val="28"/>
        </w:rPr>
      </w:pPr>
      <w:r w:rsidRPr="00CC74B7">
        <w:rPr>
          <w:sz w:val="28"/>
          <w:szCs w:val="28"/>
        </w:rPr>
        <w:t xml:space="preserve">22. По итогам проведения первого этапа </w:t>
      </w:r>
      <w:r w:rsidR="005F5EC3">
        <w:rPr>
          <w:sz w:val="28"/>
          <w:szCs w:val="28"/>
        </w:rPr>
        <w:t xml:space="preserve">открытого конкурса </w:t>
      </w:r>
      <w:r w:rsidRPr="00CC74B7">
        <w:rPr>
          <w:sz w:val="28"/>
          <w:szCs w:val="28"/>
        </w:rPr>
        <w:t xml:space="preserve">составляется протокол заседания Комиссии по рассмотрению конкурсной документации, который должен быть оформлен в установленном порядке в срок не позднее </w:t>
      </w:r>
      <w:r w:rsidR="00D137F9">
        <w:rPr>
          <w:sz w:val="28"/>
          <w:szCs w:val="28"/>
        </w:rPr>
        <w:t xml:space="preserve">    </w:t>
      </w:r>
      <w:r w:rsidRPr="00CC74B7">
        <w:rPr>
          <w:sz w:val="28"/>
          <w:szCs w:val="28"/>
        </w:rPr>
        <w:t xml:space="preserve">20 календарных дней </w:t>
      </w:r>
      <w:proofErr w:type="gramStart"/>
      <w:r w:rsidRPr="00CC74B7">
        <w:rPr>
          <w:sz w:val="28"/>
          <w:szCs w:val="28"/>
        </w:rPr>
        <w:t>с даты окончания</w:t>
      </w:r>
      <w:proofErr w:type="gramEnd"/>
      <w:r w:rsidRPr="00CC74B7">
        <w:rPr>
          <w:sz w:val="28"/>
          <w:szCs w:val="28"/>
        </w:rPr>
        <w:t xml:space="preserve"> подачи заявок.</w:t>
      </w:r>
    </w:p>
    <w:p w:rsidR="00CC74B7" w:rsidRPr="00CC74B7" w:rsidRDefault="00CC74B7" w:rsidP="00E26052">
      <w:pPr>
        <w:tabs>
          <w:tab w:val="left" w:pos="9639"/>
        </w:tabs>
        <w:ind w:firstLine="709"/>
        <w:jc w:val="both"/>
        <w:rPr>
          <w:sz w:val="28"/>
          <w:szCs w:val="28"/>
        </w:rPr>
      </w:pPr>
      <w:r w:rsidRPr="00CC74B7">
        <w:rPr>
          <w:sz w:val="28"/>
          <w:szCs w:val="28"/>
        </w:rPr>
        <w:t xml:space="preserve">Претендентам, не допущенным к участию в </w:t>
      </w:r>
      <w:r w:rsidR="009D2878">
        <w:rPr>
          <w:sz w:val="28"/>
          <w:szCs w:val="28"/>
        </w:rPr>
        <w:t>открытом к</w:t>
      </w:r>
      <w:r w:rsidRPr="00CC74B7">
        <w:rPr>
          <w:sz w:val="28"/>
          <w:szCs w:val="28"/>
        </w:rPr>
        <w:t>онкурсе, направляются письменные уведомления о принятых Комиссией решениях не позднее 5 рабочих дней, следующих за днем подписания протокола заседания Комиссии по рассмотрению конкурсной документации.</w:t>
      </w:r>
    </w:p>
    <w:p w:rsidR="00CC74B7" w:rsidRPr="00CC74B7" w:rsidRDefault="00CC74B7" w:rsidP="00E26052">
      <w:pPr>
        <w:tabs>
          <w:tab w:val="left" w:pos="9639"/>
        </w:tabs>
        <w:ind w:firstLine="709"/>
        <w:jc w:val="both"/>
        <w:rPr>
          <w:sz w:val="28"/>
          <w:szCs w:val="28"/>
        </w:rPr>
      </w:pPr>
      <w:r w:rsidRPr="00CC74B7">
        <w:rPr>
          <w:sz w:val="28"/>
          <w:szCs w:val="28"/>
        </w:rPr>
        <w:t xml:space="preserve">23. Комиссия определяет дату и место проведения проверки наличия транспортных средств и их соответствия сведениям, указанным в конкурсной документации. </w:t>
      </w:r>
    </w:p>
    <w:p w:rsidR="00CC74B7" w:rsidRPr="00CC74B7" w:rsidRDefault="00CC74B7" w:rsidP="00E26052">
      <w:pPr>
        <w:tabs>
          <w:tab w:val="left" w:pos="9639"/>
        </w:tabs>
        <w:ind w:firstLine="709"/>
        <w:jc w:val="both"/>
        <w:rPr>
          <w:sz w:val="28"/>
          <w:szCs w:val="28"/>
        </w:rPr>
      </w:pPr>
      <w:r w:rsidRPr="00CC74B7">
        <w:rPr>
          <w:sz w:val="28"/>
          <w:szCs w:val="28"/>
        </w:rPr>
        <w:t xml:space="preserve">После проведения проверки секретарь Комиссии в срок не позднее </w:t>
      </w:r>
      <w:r w:rsidR="00D137F9">
        <w:rPr>
          <w:sz w:val="28"/>
          <w:szCs w:val="28"/>
        </w:rPr>
        <w:t xml:space="preserve">            </w:t>
      </w:r>
      <w:r w:rsidRPr="00CC74B7">
        <w:rPr>
          <w:sz w:val="28"/>
          <w:szCs w:val="28"/>
        </w:rPr>
        <w:t xml:space="preserve">5 рабочих дней с момента подписания протокола заседания Комиссии по рассмотрению конкурсной документации под роспись знакомит участников </w:t>
      </w:r>
      <w:r w:rsidR="00302027">
        <w:rPr>
          <w:sz w:val="28"/>
          <w:szCs w:val="28"/>
        </w:rPr>
        <w:t>открытого к</w:t>
      </w:r>
      <w:r w:rsidRPr="00CC74B7">
        <w:rPr>
          <w:sz w:val="28"/>
          <w:szCs w:val="28"/>
        </w:rPr>
        <w:t>онкурса. Период времени между про</w:t>
      </w:r>
      <w:r w:rsidR="0030012C">
        <w:rPr>
          <w:sz w:val="28"/>
          <w:szCs w:val="28"/>
        </w:rPr>
        <w:t>ведением первого и второго этапов</w:t>
      </w:r>
      <w:r w:rsidRPr="00CC74B7">
        <w:rPr>
          <w:sz w:val="28"/>
          <w:szCs w:val="28"/>
        </w:rPr>
        <w:t xml:space="preserve"> </w:t>
      </w:r>
      <w:r w:rsidR="00302027">
        <w:rPr>
          <w:sz w:val="28"/>
          <w:szCs w:val="28"/>
        </w:rPr>
        <w:t>открытого к</w:t>
      </w:r>
      <w:r w:rsidRPr="00CC74B7">
        <w:rPr>
          <w:sz w:val="28"/>
          <w:szCs w:val="28"/>
        </w:rPr>
        <w:t xml:space="preserve">онкурса не должен превышать 14 календарных дней с </w:t>
      </w:r>
      <w:r w:rsidRPr="00CC74B7">
        <w:rPr>
          <w:sz w:val="28"/>
          <w:szCs w:val="28"/>
        </w:rPr>
        <w:lastRenderedPageBreak/>
        <w:t>момента подписания протокола заседания Комиссии по рассмотрению конкурсной документации.</w:t>
      </w:r>
    </w:p>
    <w:p w:rsidR="00CC74B7" w:rsidRPr="00CC74B7" w:rsidRDefault="00CC74B7" w:rsidP="00E26052">
      <w:pPr>
        <w:tabs>
          <w:tab w:val="left" w:pos="9639"/>
        </w:tabs>
        <w:ind w:firstLine="709"/>
        <w:jc w:val="both"/>
        <w:rPr>
          <w:sz w:val="28"/>
          <w:szCs w:val="28"/>
        </w:rPr>
      </w:pPr>
      <w:r w:rsidRPr="00CC74B7">
        <w:rPr>
          <w:sz w:val="28"/>
          <w:szCs w:val="28"/>
        </w:rPr>
        <w:t>24. Проведение проверки наличия транспортных средств осуществляется Комиссией в присутствии уполномоченного представителя юридического лица и (или) индивидуального предпринимателя в день, время и месте, определенных Комиссией.</w:t>
      </w:r>
    </w:p>
    <w:p w:rsidR="00CC74B7" w:rsidRPr="00CC74B7" w:rsidRDefault="00CC74B7" w:rsidP="00E26052">
      <w:pPr>
        <w:tabs>
          <w:tab w:val="left" w:pos="9639"/>
        </w:tabs>
        <w:ind w:firstLine="709"/>
        <w:jc w:val="both"/>
        <w:rPr>
          <w:sz w:val="28"/>
          <w:szCs w:val="28"/>
        </w:rPr>
      </w:pPr>
      <w:r w:rsidRPr="00CC74B7">
        <w:rPr>
          <w:sz w:val="28"/>
          <w:szCs w:val="28"/>
        </w:rPr>
        <w:t>25. Результаты проверки наличия транспортных средств и их соответствия сведениям, изложенным в заявке, оформляются соответствующим протоколом с указанием количества осмотренных Комиссией транспортных средств. В протоколе указывается о соответствии или несоответствии транспортных сре</w:t>
      </w:r>
      <w:proofErr w:type="gramStart"/>
      <w:r w:rsidRPr="00CC74B7">
        <w:rPr>
          <w:sz w:val="28"/>
          <w:szCs w:val="28"/>
        </w:rPr>
        <w:t>дств св</w:t>
      </w:r>
      <w:proofErr w:type="gramEnd"/>
      <w:r w:rsidRPr="00CC74B7">
        <w:rPr>
          <w:sz w:val="28"/>
          <w:szCs w:val="28"/>
        </w:rPr>
        <w:t>едениям, изложенным в заявке.</w:t>
      </w:r>
    </w:p>
    <w:p w:rsidR="00CC74B7" w:rsidRPr="00CC74B7" w:rsidRDefault="00CC74B7" w:rsidP="00E26052">
      <w:pPr>
        <w:tabs>
          <w:tab w:val="left" w:pos="9639"/>
        </w:tabs>
        <w:ind w:firstLine="709"/>
        <w:jc w:val="both"/>
        <w:rPr>
          <w:sz w:val="28"/>
          <w:szCs w:val="28"/>
        </w:rPr>
      </w:pPr>
      <w:r w:rsidRPr="00CC74B7">
        <w:rPr>
          <w:sz w:val="28"/>
          <w:szCs w:val="28"/>
        </w:rPr>
        <w:t xml:space="preserve">26. </w:t>
      </w:r>
      <w:proofErr w:type="gramStart"/>
      <w:r w:rsidRPr="00CC74B7">
        <w:rPr>
          <w:sz w:val="28"/>
          <w:szCs w:val="28"/>
        </w:rPr>
        <w:t xml:space="preserve">После проведения проверки транспортных средств представленная участником </w:t>
      </w:r>
      <w:r w:rsidR="00967EC9">
        <w:rPr>
          <w:sz w:val="28"/>
          <w:szCs w:val="28"/>
        </w:rPr>
        <w:t>открытого к</w:t>
      </w:r>
      <w:r w:rsidRPr="00CC74B7">
        <w:rPr>
          <w:sz w:val="28"/>
          <w:szCs w:val="28"/>
        </w:rPr>
        <w:t>онкурса конкурсная документация оценивается Комиссией по установленным критериям (резервные транспортные средства не подлежат оценке), после чего сведения, содержащиеся в конкурсной документации, проверяются на соответствие требованиям обеспечения безопасности перевозок пассажиров автобусами, установленным федеральными нормативными документами.</w:t>
      </w:r>
      <w:proofErr w:type="gramEnd"/>
      <w:r w:rsidRPr="00CC74B7">
        <w:rPr>
          <w:sz w:val="28"/>
          <w:szCs w:val="28"/>
        </w:rPr>
        <w:t xml:space="preserve"> Комиссией в обязательном порядке рассматривается правильность соблюдения участником </w:t>
      </w:r>
      <w:r w:rsidR="00967EC9">
        <w:rPr>
          <w:sz w:val="28"/>
          <w:szCs w:val="28"/>
        </w:rPr>
        <w:t>открытого к</w:t>
      </w:r>
      <w:r w:rsidRPr="00CC74B7">
        <w:rPr>
          <w:sz w:val="28"/>
          <w:szCs w:val="28"/>
        </w:rPr>
        <w:t>онкурса процедуры представления и оформления конкурсной документации.</w:t>
      </w:r>
    </w:p>
    <w:p w:rsidR="00CC74B7" w:rsidRPr="00CC74B7" w:rsidRDefault="00CC74B7" w:rsidP="00E26052">
      <w:pPr>
        <w:tabs>
          <w:tab w:val="left" w:pos="9639"/>
        </w:tabs>
        <w:ind w:firstLine="709"/>
        <w:jc w:val="both"/>
        <w:rPr>
          <w:sz w:val="28"/>
          <w:szCs w:val="28"/>
        </w:rPr>
      </w:pPr>
      <w:r w:rsidRPr="00CC74B7">
        <w:rPr>
          <w:sz w:val="28"/>
          <w:szCs w:val="28"/>
        </w:rPr>
        <w:t xml:space="preserve">27. </w:t>
      </w:r>
      <w:proofErr w:type="gramStart"/>
      <w:r w:rsidRPr="00CC74B7">
        <w:rPr>
          <w:sz w:val="28"/>
          <w:szCs w:val="28"/>
        </w:rPr>
        <w:t xml:space="preserve">Победителем </w:t>
      </w:r>
      <w:r w:rsidR="00967EC9">
        <w:rPr>
          <w:sz w:val="28"/>
          <w:szCs w:val="28"/>
        </w:rPr>
        <w:t>открытого к</w:t>
      </w:r>
      <w:r w:rsidRPr="00CC74B7">
        <w:rPr>
          <w:sz w:val="28"/>
          <w:szCs w:val="28"/>
        </w:rPr>
        <w:t>онкурса признается участник, представленные материалы которого отвечают большему количеству оценочных критериев при условии соответствия заявленных в материалах сведений требованиям обеспечения безопасности перевозок пассажиров транспортными средствами, установленными федеральными нормативными документами, и соответствия транспортных средств установленным требованиям к обеспечению безопасности дорожного движения и перевозок пассажиров автобусами.</w:t>
      </w:r>
      <w:proofErr w:type="gramEnd"/>
      <w:r w:rsidRPr="00CC74B7">
        <w:rPr>
          <w:sz w:val="28"/>
          <w:szCs w:val="28"/>
        </w:rPr>
        <w:t xml:space="preserve"> В случае равенства оценочных критериев предпочтение отдается участнику, имеющему на момент проведения </w:t>
      </w:r>
      <w:r w:rsidR="00C05692">
        <w:rPr>
          <w:sz w:val="28"/>
          <w:szCs w:val="28"/>
        </w:rPr>
        <w:t>открытого к</w:t>
      </w:r>
      <w:r w:rsidRPr="00CC74B7">
        <w:rPr>
          <w:sz w:val="28"/>
          <w:szCs w:val="28"/>
        </w:rPr>
        <w:t>онкурса действующий договор, заключенный с организатором перевозок на право обслуживания заявленных в лоте маршрутов. В случае</w:t>
      </w:r>
      <w:r w:rsidR="000029C0">
        <w:rPr>
          <w:sz w:val="28"/>
          <w:szCs w:val="28"/>
        </w:rPr>
        <w:t>,</w:t>
      </w:r>
      <w:r w:rsidRPr="00CC74B7">
        <w:rPr>
          <w:sz w:val="28"/>
          <w:szCs w:val="28"/>
        </w:rPr>
        <w:t xml:space="preserve"> если участники с равным количеством баллов не имеют действующие договоры или в случае, если все участники с равным количеством баллов имеют действующие договоры, победителем </w:t>
      </w:r>
      <w:r w:rsidR="00C05692">
        <w:rPr>
          <w:sz w:val="28"/>
          <w:szCs w:val="28"/>
        </w:rPr>
        <w:t>открытого к</w:t>
      </w:r>
      <w:r w:rsidRPr="00CC74B7">
        <w:rPr>
          <w:sz w:val="28"/>
          <w:szCs w:val="28"/>
        </w:rPr>
        <w:t xml:space="preserve">онкурса признается участник, чья заявка на участие в </w:t>
      </w:r>
      <w:r w:rsidR="00967EC9">
        <w:rPr>
          <w:sz w:val="28"/>
          <w:szCs w:val="28"/>
        </w:rPr>
        <w:t>открытом к</w:t>
      </w:r>
      <w:r w:rsidRPr="00CC74B7">
        <w:rPr>
          <w:sz w:val="28"/>
          <w:szCs w:val="28"/>
        </w:rPr>
        <w:t>онкурсе поступила раньше.</w:t>
      </w:r>
    </w:p>
    <w:p w:rsidR="00CC74B7" w:rsidRDefault="00CC74B7" w:rsidP="00E26052">
      <w:pPr>
        <w:tabs>
          <w:tab w:val="left" w:pos="9639"/>
        </w:tabs>
        <w:ind w:firstLine="709"/>
        <w:jc w:val="both"/>
        <w:rPr>
          <w:sz w:val="28"/>
          <w:szCs w:val="28"/>
        </w:rPr>
      </w:pPr>
      <w:r w:rsidRPr="00CC74B7">
        <w:rPr>
          <w:sz w:val="28"/>
          <w:szCs w:val="28"/>
        </w:rPr>
        <w:t xml:space="preserve">28. Решение Комиссии об итогах </w:t>
      </w:r>
      <w:r w:rsidR="0077637A">
        <w:rPr>
          <w:sz w:val="28"/>
          <w:szCs w:val="28"/>
        </w:rPr>
        <w:t xml:space="preserve">открытого </w:t>
      </w:r>
      <w:r w:rsidRPr="00CC74B7">
        <w:rPr>
          <w:sz w:val="28"/>
          <w:szCs w:val="28"/>
        </w:rPr>
        <w:t xml:space="preserve">конкурса оформляется </w:t>
      </w:r>
      <w:r w:rsidR="00624FCD">
        <w:rPr>
          <w:sz w:val="28"/>
          <w:szCs w:val="28"/>
        </w:rPr>
        <w:t xml:space="preserve">итоговым </w:t>
      </w:r>
      <w:r w:rsidRPr="00CC74B7">
        <w:rPr>
          <w:sz w:val="28"/>
          <w:szCs w:val="28"/>
        </w:rPr>
        <w:t xml:space="preserve">протоколом, в котором указываются участник </w:t>
      </w:r>
      <w:r w:rsidR="00C05692">
        <w:rPr>
          <w:sz w:val="28"/>
          <w:szCs w:val="28"/>
        </w:rPr>
        <w:t>открытого к</w:t>
      </w:r>
      <w:r w:rsidRPr="00CC74B7">
        <w:rPr>
          <w:sz w:val="28"/>
          <w:szCs w:val="28"/>
        </w:rPr>
        <w:t xml:space="preserve">онкурса, признанный победителем, остальные участники </w:t>
      </w:r>
      <w:r w:rsidR="00C05692">
        <w:rPr>
          <w:sz w:val="28"/>
          <w:szCs w:val="28"/>
        </w:rPr>
        <w:t>открытого к</w:t>
      </w:r>
      <w:r w:rsidRPr="00CC74B7">
        <w:rPr>
          <w:sz w:val="28"/>
          <w:szCs w:val="28"/>
        </w:rPr>
        <w:t xml:space="preserve">онкурса с результатами оценок участников по каждому из примененных критериев оценки и участники, не допущенные к участию в </w:t>
      </w:r>
      <w:r w:rsidR="00C05692">
        <w:rPr>
          <w:sz w:val="28"/>
          <w:szCs w:val="28"/>
        </w:rPr>
        <w:t>открытом к</w:t>
      </w:r>
      <w:r w:rsidRPr="00CC74B7">
        <w:rPr>
          <w:sz w:val="28"/>
          <w:szCs w:val="28"/>
        </w:rPr>
        <w:t>онкурсе, с указанием причин. Итоговый протокол должен быть оформлен в установленном порядке не позднее 20 календарных дне</w:t>
      </w:r>
      <w:r w:rsidR="00624FCD">
        <w:rPr>
          <w:sz w:val="28"/>
          <w:szCs w:val="28"/>
        </w:rPr>
        <w:t>й с момента подписания протоколов, указанных в пунктах 23, 25 настоящего Положения</w:t>
      </w:r>
      <w:r w:rsidRPr="00CC74B7">
        <w:rPr>
          <w:sz w:val="28"/>
          <w:szCs w:val="28"/>
        </w:rPr>
        <w:t>.</w:t>
      </w:r>
    </w:p>
    <w:p w:rsidR="006A332C" w:rsidRDefault="006A332C" w:rsidP="00E26052">
      <w:pPr>
        <w:tabs>
          <w:tab w:val="left" w:pos="9639"/>
        </w:tabs>
        <w:ind w:firstLine="709"/>
        <w:jc w:val="both"/>
        <w:rPr>
          <w:sz w:val="28"/>
          <w:szCs w:val="28"/>
        </w:rPr>
      </w:pPr>
    </w:p>
    <w:p w:rsidR="00D137F9" w:rsidRPr="00CC74B7" w:rsidRDefault="00D137F9" w:rsidP="00E26052">
      <w:pPr>
        <w:tabs>
          <w:tab w:val="left" w:pos="9639"/>
        </w:tabs>
        <w:ind w:firstLine="709"/>
        <w:jc w:val="both"/>
        <w:rPr>
          <w:sz w:val="28"/>
          <w:szCs w:val="28"/>
        </w:rPr>
      </w:pPr>
    </w:p>
    <w:p w:rsidR="00CC74B7" w:rsidRPr="00CC74B7" w:rsidRDefault="00CC74B7" w:rsidP="000A6477">
      <w:pPr>
        <w:tabs>
          <w:tab w:val="left" w:pos="9639"/>
        </w:tabs>
        <w:ind w:firstLine="709"/>
        <w:jc w:val="both"/>
        <w:rPr>
          <w:sz w:val="28"/>
          <w:szCs w:val="28"/>
        </w:rPr>
      </w:pPr>
      <w:r w:rsidRPr="00CC74B7">
        <w:rPr>
          <w:sz w:val="28"/>
          <w:szCs w:val="28"/>
        </w:rPr>
        <w:lastRenderedPageBreak/>
        <w:t xml:space="preserve">Победителю </w:t>
      </w:r>
      <w:r w:rsidR="0077637A">
        <w:rPr>
          <w:sz w:val="28"/>
          <w:szCs w:val="28"/>
        </w:rPr>
        <w:t xml:space="preserve">открытого </w:t>
      </w:r>
      <w:r w:rsidRPr="00CC74B7">
        <w:rPr>
          <w:sz w:val="28"/>
          <w:szCs w:val="28"/>
        </w:rPr>
        <w:t xml:space="preserve">конкурса выдается свидетельство </w:t>
      </w:r>
      <w:r w:rsidR="000A6477" w:rsidRPr="000A6477">
        <w:rPr>
          <w:sz w:val="28"/>
          <w:szCs w:val="28"/>
        </w:rPr>
        <w:t>об осуществлении перевозок по муниципальному маршруту</w:t>
      </w:r>
      <w:r w:rsidR="000A6477">
        <w:rPr>
          <w:sz w:val="28"/>
          <w:szCs w:val="28"/>
        </w:rPr>
        <w:t xml:space="preserve"> </w:t>
      </w:r>
      <w:r w:rsidR="000A6477" w:rsidRPr="000A6477">
        <w:rPr>
          <w:sz w:val="28"/>
          <w:szCs w:val="28"/>
        </w:rPr>
        <w:t xml:space="preserve">регулярных перевозок </w:t>
      </w:r>
      <w:r w:rsidRPr="00CC74B7">
        <w:rPr>
          <w:sz w:val="28"/>
          <w:szCs w:val="28"/>
        </w:rPr>
        <w:t>и карты маршрута регулярных перевозок в течение 10 дней с момента подписания итогового протокола.</w:t>
      </w:r>
    </w:p>
    <w:p w:rsidR="00CC74B7" w:rsidRPr="00CC74B7" w:rsidRDefault="00CC74B7" w:rsidP="00E26052">
      <w:pPr>
        <w:tabs>
          <w:tab w:val="left" w:pos="9639"/>
        </w:tabs>
        <w:ind w:firstLine="709"/>
        <w:jc w:val="both"/>
        <w:rPr>
          <w:sz w:val="28"/>
          <w:szCs w:val="28"/>
        </w:rPr>
      </w:pPr>
    </w:p>
    <w:p w:rsidR="00CC74B7" w:rsidRPr="00CC74B7" w:rsidRDefault="00CC74B7" w:rsidP="00E26052">
      <w:pPr>
        <w:tabs>
          <w:tab w:val="left" w:pos="9639"/>
        </w:tabs>
        <w:ind w:firstLine="709"/>
        <w:jc w:val="both"/>
        <w:rPr>
          <w:sz w:val="28"/>
          <w:szCs w:val="28"/>
        </w:rPr>
      </w:pPr>
    </w:p>
    <w:p w:rsidR="00CC74B7" w:rsidRPr="00CC74B7" w:rsidRDefault="00CC74B7" w:rsidP="00E26052">
      <w:pPr>
        <w:tabs>
          <w:tab w:val="left" w:pos="9639"/>
        </w:tabs>
        <w:ind w:firstLine="709"/>
        <w:jc w:val="both"/>
        <w:rPr>
          <w:sz w:val="28"/>
          <w:szCs w:val="28"/>
        </w:rPr>
      </w:pPr>
    </w:p>
    <w:p w:rsidR="004D75D6" w:rsidRDefault="00CC74B7" w:rsidP="00E26052">
      <w:pPr>
        <w:tabs>
          <w:tab w:val="left" w:pos="9639"/>
        </w:tabs>
        <w:ind w:left="4820"/>
        <w:jc w:val="both"/>
        <w:rPr>
          <w:sz w:val="28"/>
          <w:szCs w:val="28"/>
        </w:rPr>
      </w:pPr>
      <w:r w:rsidRPr="00CC74B7">
        <w:rPr>
          <w:sz w:val="28"/>
          <w:szCs w:val="28"/>
        </w:rPr>
        <w:t>Комитет транспорта, промышленности и связи администрации Волгограда</w:t>
      </w:r>
    </w:p>
    <w:p w:rsidR="00D137F9" w:rsidRDefault="00D137F9" w:rsidP="00D137F9">
      <w:pPr>
        <w:tabs>
          <w:tab w:val="left" w:pos="9639"/>
        </w:tabs>
        <w:jc w:val="both"/>
        <w:rPr>
          <w:sz w:val="28"/>
          <w:szCs w:val="28"/>
        </w:rPr>
      </w:pPr>
      <w:bookmarkStart w:id="0" w:name="_GoBack"/>
      <w:bookmarkEnd w:id="0"/>
    </w:p>
    <w:sectPr w:rsidR="00D137F9" w:rsidSect="00D137F9">
      <w:headerReference w:type="even" r:id="rId9"/>
      <w:headerReference w:type="defaul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10" w:rsidRDefault="00ED6610">
      <w:r>
        <w:separator/>
      </w:r>
    </w:p>
  </w:endnote>
  <w:endnote w:type="continuationSeparator" w:id="0">
    <w:p w:rsidR="00ED6610" w:rsidRDefault="00E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10" w:rsidRDefault="00ED6610">
      <w:r>
        <w:separator/>
      </w:r>
    </w:p>
  </w:footnote>
  <w:footnote w:type="continuationSeparator" w:id="0">
    <w:p w:rsidR="00ED6610" w:rsidRDefault="00ED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D137F9">
      <w:rPr>
        <w:rStyle w:val="a6"/>
        <w:noProof/>
      </w:rPr>
      <w:t>6</w:t>
    </w:r>
    <w:r>
      <w:rPr>
        <w:rStyle w:val="a6"/>
      </w:rPr>
      <w:fldChar w:fldCharType="end"/>
    </w:r>
  </w:p>
  <w:p w:rsidR="002A45FA" w:rsidRDefault="002A45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29C0"/>
    <w:rsid w:val="00012A29"/>
    <w:rsid w:val="00024DEC"/>
    <w:rsid w:val="00061ED3"/>
    <w:rsid w:val="0008531E"/>
    <w:rsid w:val="000911C3"/>
    <w:rsid w:val="000A6477"/>
    <w:rsid w:val="000D753F"/>
    <w:rsid w:val="001D7F9D"/>
    <w:rsid w:val="00200F1E"/>
    <w:rsid w:val="00201907"/>
    <w:rsid w:val="00217E15"/>
    <w:rsid w:val="002259A5"/>
    <w:rsid w:val="002429A1"/>
    <w:rsid w:val="00286049"/>
    <w:rsid w:val="002A45FA"/>
    <w:rsid w:val="002B5A3D"/>
    <w:rsid w:val="002E7DDC"/>
    <w:rsid w:val="0030012C"/>
    <w:rsid w:val="00302027"/>
    <w:rsid w:val="00340EA8"/>
    <w:rsid w:val="003414A8"/>
    <w:rsid w:val="003575C5"/>
    <w:rsid w:val="00361F4A"/>
    <w:rsid w:val="00382528"/>
    <w:rsid w:val="003F5527"/>
    <w:rsid w:val="0040530C"/>
    <w:rsid w:val="00421B61"/>
    <w:rsid w:val="00433743"/>
    <w:rsid w:val="00482CCD"/>
    <w:rsid w:val="004A35F1"/>
    <w:rsid w:val="004B0A36"/>
    <w:rsid w:val="004D75D6"/>
    <w:rsid w:val="004E1268"/>
    <w:rsid w:val="00514E4C"/>
    <w:rsid w:val="00563AFA"/>
    <w:rsid w:val="00564B0A"/>
    <w:rsid w:val="005845CE"/>
    <w:rsid w:val="005B43EB"/>
    <w:rsid w:val="005C3DAE"/>
    <w:rsid w:val="005D3AC2"/>
    <w:rsid w:val="005F5EC3"/>
    <w:rsid w:val="00624FCD"/>
    <w:rsid w:val="006539E0"/>
    <w:rsid w:val="00656107"/>
    <w:rsid w:val="00672559"/>
    <w:rsid w:val="006741DF"/>
    <w:rsid w:val="006A332C"/>
    <w:rsid w:val="006A3C05"/>
    <w:rsid w:val="006C48ED"/>
    <w:rsid w:val="006E2AC3"/>
    <w:rsid w:val="006E60D2"/>
    <w:rsid w:val="00703359"/>
    <w:rsid w:val="00715E23"/>
    <w:rsid w:val="00746BE7"/>
    <w:rsid w:val="007740B9"/>
    <w:rsid w:val="0077637A"/>
    <w:rsid w:val="007C1AA4"/>
    <w:rsid w:val="007C5949"/>
    <w:rsid w:val="007D549F"/>
    <w:rsid w:val="007D6D72"/>
    <w:rsid w:val="007F5864"/>
    <w:rsid w:val="00805F62"/>
    <w:rsid w:val="00833BA1"/>
    <w:rsid w:val="0083717B"/>
    <w:rsid w:val="00856CE9"/>
    <w:rsid w:val="00874FCF"/>
    <w:rsid w:val="008879A2"/>
    <w:rsid w:val="008A6D15"/>
    <w:rsid w:val="008A7B0F"/>
    <w:rsid w:val="008C44DA"/>
    <w:rsid w:val="008D361B"/>
    <w:rsid w:val="008D69D6"/>
    <w:rsid w:val="008E129D"/>
    <w:rsid w:val="009078A8"/>
    <w:rsid w:val="00964FF6"/>
    <w:rsid w:val="00967EC9"/>
    <w:rsid w:val="00971734"/>
    <w:rsid w:val="009D023E"/>
    <w:rsid w:val="009D2878"/>
    <w:rsid w:val="009F7A22"/>
    <w:rsid w:val="00A07440"/>
    <w:rsid w:val="00A25AC1"/>
    <w:rsid w:val="00A362E5"/>
    <w:rsid w:val="00AE6D24"/>
    <w:rsid w:val="00B1423E"/>
    <w:rsid w:val="00B26753"/>
    <w:rsid w:val="00B325E4"/>
    <w:rsid w:val="00B5339C"/>
    <w:rsid w:val="00B537FA"/>
    <w:rsid w:val="00B86D39"/>
    <w:rsid w:val="00BC622F"/>
    <w:rsid w:val="00C05692"/>
    <w:rsid w:val="00C53FF7"/>
    <w:rsid w:val="00C7414B"/>
    <w:rsid w:val="00C85A85"/>
    <w:rsid w:val="00CC74B7"/>
    <w:rsid w:val="00CE0D58"/>
    <w:rsid w:val="00D0358D"/>
    <w:rsid w:val="00D137F9"/>
    <w:rsid w:val="00D65A16"/>
    <w:rsid w:val="00D72CEF"/>
    <w:rsid w:val="00DA6C47"/>
    <w:rsid w:val="00DB170D"/>
    <w:rsid w:val="00DC6B8E"/>
    <w:rsid w:val="00DE6DE0"/>
    <w:rsid w:val="00DF664F"/>
    <w:rsid w:val="00E26052"/>
    <w:rsid w:val="00E268E5"/>
    <w:rsid w:val="00E306B3"/>
    <w:rsid w:val="00E611EB"/>
    <w:rsid w:val="00E625C9"/>
    <w:rsid w:val="00E67884"/>
    <w:rsid w:val="00E75B93"/>
    <w:rsid w:val="00E81179"/>
    <w:rsid w:val="00E8625D"/>
    <w:rsid w:val="00EA1A10"/>
    <w:rsid w:val="00EB3E59"/>
    <w:rsid w:val="00ED6610"/>
    <w:rsid w:val="00EE3713"/>
    <w:rsid w:val="00EF41A2"/>
    <w:rsid w:val="00F2021D"/>
    <w:rsid w:val="00F2400C"/>
    <w:rsid w:val="00F500F4"/>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Положение о конкурсе</FullName>
  </documentManagement>
</p:properties>
</file>

<file path=customXml/itemProps1.xml><?xml version="1.0" encoding="utf-8"?>
<ds:datastoreItem xmlns:ds="http://schemas.openxmlformats.org/officeDocument/2006/customXml" ds:itemID="{BEC35E6F-FBBE-4452-9F0C-F762B1FE8EF3}"/>
</file>

<file path=customXml/itemProps2.xml><?xml version="1.0" encoding="utf-8"?>
<ds:datastoreItem xmlns:ds="http://schemas.openxmlformats.org/officeDocument/2006/customXml" ds:itemID="{306CCC60-8AE7-467D-A774-46E193A9A409}"/>
</file>

<file path=customXml/itemProps3.xml><?xml version="1.0" encoding="utf-8"?>
<ds:datastoreItem xmlns:ds="http://schemas.openxmlformats.org/officeDocument/2006/customXml" ds:itemID="{37CD6EF4-D8C2-4AF1-8169-55A8D34DD105}"/>
</file>

<file path=customXml/itemProps4.xml><?xml version="1.0" encoding="utf-8"?>
<ds:datastoreItem xmlns:ds="http://schemas.openxmlformats.org/officeDocument/2006/customXml" ds:itemID="{FDE745EC-1EB2-48D4-8B80-3DF86648799D}"/>
</file>

<file path=docProps/app.xml><?xml version="1.0" encoding="utf-8"?>
<Properties xmlns="http://schemas.openxmlformats.org/officeDocument/2006/extended-properties" xmlns:vt="http://schemas.openxmlformats.org/officeDocument/2006/docPropsVTypes">
  <Template>Normal</Template>
  <TotalTime>117</TotalTime>
  <Pages>6</Pages>
  <Words>1619</Words>
  <Characters>11784</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61</cp:revision>
  <cp:lastPrinted>2015-12-28T16:14:00Z</cp:lastPrinted>
  <dcterms:created xsi:type="dcterms:W3CDTF">2014-11-14T06:41:00Z</dcterms:created>
  <dcterms:modified xsi:type="dcterms:W3CDTF">2015-12-29T05:11:00Z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