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E80865" w:rsidRDefault="00715E23" w:rsidP="00E80865">
      <w:pPr>
        <w:jc w:val="center"/>
        <w:rPr>
          <w:caps/>
          <w:sz w:val="32"/>
          <w:szCs w:val="32"/>
        </w:rPr>
      </w:pPr>
      <w:r w:rsidRPr="00E80865">
        <w:rPr>
          <w:caps/>
          <w:sz w:val="32"/>
          <w:szCs w:val="32"/>
        </w:rPr>
        <w:t>ВОЛГОГРАДСКая городская дума</w:t>
      </w:r>
    </w:p>
    <w:p w:rsidR="00715E23" w:rsidRPr="00E80865" w:rsidRDefault="00715E23" w:rsidP="00E80865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E80865" w:rsidRDefault="00715E23" w:rsidP="00E80865">
      <w:pPr>
        <w:pBdr>
          <w:bottom w:val="double" w:sz="12" w:space="1" w:color="auto"/>
        </w:pBdr>
        <w:jc w:val="center"/>
        <w:rPr>
          <w:b/>
          <w:sz w:val="32"/>
        </w:rPr>
      </w:pPr>
      <w:r w:rsidRPr="00E80865">
        <w:rPr>
          <w:b/>
          <w:sz w:val="32"/>
        </w:rPr>
        <w:t>РЕШЕНИЕ</w:t>
      </w:r>
    </w:p>
    <w:p w:rsidR="00715E23" w:rsidRPr="00E80865" w:rsidRDefault="00715E23" w:rsidP="00E80865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E80865" w:rsidRDefault="00556EF0" w:rsidP="00E80865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E80865">
        <w:rPr>
          <w:sz w:val="16"/>
          <w:szCs w:val="16"/>
        </w:rPr>
        <w:t>400066, Волгоград, пр-кт им.</w:t>
      </w:r>
      <w:r w:rsidR="0010551E" w:rsidRPr="00E80865">
        <w:rPr>
          <w:sz w:val="16"/>
          <w:szCs w:val="16"/>
        </w:rPr>
        <w:t xml:space="preserve"> </w:t>
      </w:r>
      <w:r w:rsidRPr="00E80865">
        <w:rPr>
          <w:sz w:val="16"/>
          <w:szCs w:val="16"/>
        </w:rPr>
        <w:t xml:space="preserve">В.И.Ленина, д. 10, тел./факс (8442) 38-08-89, </w:t>
      </w:r>
      <w:r w:rsidRPr="00E80865">
        <w:rPr>
          <w:sz w:val="16"/>
          <w:szCs w:val="16"/>
          <w:lang w:val="en-US"/>
        </w:rPr>
        <w:t>E</w:t>
      </w:r>
      <w:r w:rsidRPr="00E80865">
        <w:rPr>
          <w:sz w:val="16"/>
          <w:szCs w:val="16"/>
        </w:rPr>
        <w:t>-</w:t>
      </w:r>
      <w:r w:rsidRPr="00E80865">
        <w:rPr>
          <w:sz w:val="16"/>
          <w:szCs w:val="16"/>
          <w:lang w:val="en-US"/>
        </w:rPr>
        <w:t>mail</w:t>
      </w:r>
      <w:r w:rsidRPr="00E80865">
        <w:rPr>
          <w:sz w:val="16"/>
          <w:szCs w:val="16"/>
        </w:rPr>
        <w:t xml:space="preserve">: </w:t>
      </w:r>
      <w:r w:rsidR="005E5400" w:rsidRPr="00E80865">
        <w:rPr>
          <w:sz w:val="16"/>
          <w:szCs w:val="16"/>
          <w:lang w:val="en-US"/>
        </w:rPr>
        <w:t>gs</w:t>
      </w:r>
      <w:r w:rsidR="005E5400" w:rsidRPr="00E80865">
        <w:rPr>
          <w:sz w:val="16"/>
          <w:szCs w:val="16"/>
        </w:rPr>
        <w:t>_</w:t>
      </w:r>
      <w:r w:rsidR="005E5400" w:rsidRPr="00E80865">
        <w:rPr>
          <w:sz w:val="16"/>
          <w:szCs w:val="16"/>
          <w:lang w:val="en-US"/>
        </w:rPr>
        <w:t>kanc</w:t>
      </w:r>
      <w:r w:rsidR="005E5400" w:rsidRPr="00E80865">
        <w:rPr>
          <w:sz w:val="16"/>
          <w:szCs w:val="16"/>
        </w:rPr>
        <w:t>@</w:t>
      </w:r>
      <w:r w:rsidR="005E5400" w:rsidRPr="00E80865">
        <w:rPr>
          <w:sz w:val="16"/>
          <w:szCs w:val="16"/>
          <w:lang w:val="en-US"/>
        </w:rPr>
        <w:t>volgsovet</w:t>
      </w:r>
      <w:r w:rsidR="005E5400" w:rsidRPr="00E80865">
        <w:rPr>
          <w:sz w:val="16"/>
          <w:szCs w:val="16"/>
        </w:rPr>
        <w:t>.</w:t>
      </w:r>
      <w:r w:rsidR="005E5400" w:rsidRPr="00E80865">
        <w:rPr>
          <w:sz w:val="16"/>
          <w:szCs w:val="16"/>
          <w:lang w:val="en-US"/>
        </w:rPr>
        <w:t>ru</w:t>
      </w:r>
    </w:p>
    <w:p w:rsidR="00715E23" w:rsidRPr="00E80865" w:rsidRDefault="00715E23" w:rsidP="00E80865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E80865" w:rsidTr="002E7342">
        <w:tc>
          <w:tcPr>
            <w:tcW w:w="486" w:type="dxa"/>
            <w:vAlign w:val="bottom"/>
            <w:hideMark/>
          </w:tcPr>
          <w:p w:rsidR="00715E23" w:rsidRPr="00E80865" w:rsidRDefault="00715E23" w:rsidP="00E80865">
            <w:pPr>
              <w:pStyle w:val="aa"/>
              <w:jc w:val="center"/>
            </w:pPr>
            <w:r w:rsidRPr="00E80865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80865" w:rsidRDefault="00EB0B3D" w:rsidP="00E80865">
            <w:pPr>
              <w:pStyle w:val="aa"/>
              <w:jc w:val="center"/>
            </w:pPr>
            <w:r w:rsidRPr="00E80865">
              <w:t>25.01.2024</w:t>
            </w:r>
          </w:p>
        </w:tc>
        <w:tc>
          <w:tcPr>
            <w:tcW w:w="434" w:type="dxa"/>
            <w:vAlign w:val="bottom"/>
            <w:hideMark/>
          </w:tcPr>
          <w:p w:rsidR="00715E23" w:rsidRPr="00E80865" w:rsidRDefault="00715E23" w:rsidP="00E80865">
            <w:pPr>
              <w:pStyle w:val="aa"/>
              <w:jc w:val="center"/>
            </w:pPr>
            <w:r w:rsidRPr="00E80865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80865" w:rsidRDefault="00EB0B3D" w:rsidP="00E80865">
            <w:pPr>
              <w:pStyle w:val="aa"/>
              <w:jc w:val="center"/>
            </w:pPr>
            <w:r w:rsidRPr="00E80865">
              <w:t>6/105</w:t>
            </w:r>
          </w:p>
        </w:tc>
      </w:tr>
    </w:tbl>
    <w:p w:rsidR="004D75D6" w:rsidRPr="00E80865" w:rsidRDefault="004D75D6" w:rsidP="00CC2CD6">
      <w:pPr>
        <w:rPr>
          <w:sz w:val="28"/>
          <w:szCs w:val="28"/>
        </w:rPr>
      </w:pPr>
    </w:p>
    <w:p w:rsidR="00F14CE8" w:rsidRPr="00E80865" w:rsidRDefault="00F14CE8" w:rsidP="00E80865">
      <w:pPr>
        <w:ind w:right="4110"/>
        <w:jc w:val="both"/>
        <w:rPr>
          <w:sz w:val="28"/>
          <w:szCs w:val="28"/>
        </w:rPr>
      </w:pPr>
      <w:r w:rsidRPr="00E80865">
        <w:rPr>
          <w:sz w:val="28"/>
          <w:szCs w:val="28"/>
        </w:rPr>
        <w:t>О внесении изменений в решение Волгоградской городской Думы от 15.07.2015 № 32/1002 «Об утверждении Положения о стратегическом планировании в городском округе город-герой Волгоград»</w:t>
      </w:r>
    </w:p>
    <w:p w:rsidR="00F14CE8" w:rsidRPr="00E80865" w:rsidRDefault="00F14CE8" w:rsidP="00E80865">
      <w:pPr>
        <w:tabs>
          <w:tab w:val="left" w:pos="9639"/>
        </w:tabs>
        <w:rPr>
          <w:sz w:val="28"/>
          <w:szCs w:val="28"/>
        </w:rPr>
      </w:pPr>
    </w:p>
    <w:p w:rsidR="00F14CE8" w:rsidRPr="00E80865" w:rsidRDefault="00F14CE8" w:rsidP="00E8086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80865">
        <w:rPr>
          <w:sz w:val="28"/>
          <w:szCs w:val="28"/>
        </w:rPr>
        <w:t>В соответствии с Федеральными законами от 06 октября 2003 г.                              № 131-ФЗ «Об общих принципах организации местного самоуправления в Российской Федерации», от 28 июня 2014 г. № 172-ФЗ «О стратегическом планировании в Российской Федерации», руководствуясь статьями 24, 26 Устава города-героя Волгограда, Волгоградская городская Дума</w:t>
      </w:r>
    </w:p>
    <w:p w:rsidR="00F14CE8" w:rsidRPr="00E80865" w:rsidRDefault="00F14CE8" w:rsidP="00E80865">
      <w:pPr>
        <w:tabs>
          <w:tab w:val="left" w:pos="9639"/>
        </w:tabs>
        <w:jc w:val="both"/>
        <w:rPr>
          <w:b/>
          <w:sz w:val="28"/>
          <w:szCs w:val="28"/>
        </w:rPr>
      </w:pPr>
      <w:r w:rsidRPr="00E80865">
        <w:rPr>
          <w:b/>
          <w:sz w:val="28"/>
          <w:szCs w:val="28"/>
        </w:rPr>
        <w:t>РЕШИЛА:</w:t>
      </w:r>
    </w:p>
    <w:p w:rsidR="00F14CE8" w:rsidRPr="00E80865" w:rsidRDefault="00F14CE8" w:rsidP="00E8086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80865">
        <w:rPr>
          <w:sz w:val="28"/>
          <w:szCs w:val="28"/>
        </w:rPr>
        <w:t>1. Внести в решение Волгоградской городской Думы от 15.07.2015                     № 32/1002 «Об утверждении Положения о стратегическом планировании в городском округе город-герой Волгоград» следующие изменения:</w:t>
      </w:r>
    </w:p>
    <w:p w:rsidR="00F14CE8" w:rsidRPr="00E80865" w:rsidRDefault="00F14CE8" w:rsidP="00E80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865">
        <w:rPr>
          <w:sz w:val="28"/>
          <w:szCs w:val="28"/>
        </w:rPr>
        <w:t>1.1. Преамбулу изложить в следующей редакции:</w:t>
      </w:r>
    </w:p>
    <w:p w:rsidR="00F14CE8" w:rsidRPr="00E80865" w:rsidRDefault="00F14CE8" w:rsidP="00E80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865">
        <w:rPr>
          <w:sz w:val="28"/>
          <w:szCs w:val="28"/>
        </w:rPr>
        <w:t xml:space="preserve">«В соответствии с Федеральными законами от 06 октября 2003 г.                            № 131-ФЗ «Об общих принципах организации местного самоуправления в Российской Федерации», от 28 июня 2014 г. № 172-ФЗ «О стратегическом планировании в Российской Федерации», руководствуясь </w:t>
      </w:r>
      <w:hyperlink r:id="rId8" w:history="1">
        <w:r w:rsidRPr="00E80865">
          <w:rPr>
            <w:sz w:val="28"/>
            <w:szCs w:val="28"/>
          </w:rPr>
          <w:t xml:space="preserve">статьями </w:t>
        </w:r>
      </w:hyperlink>
      <w:hyperlink r:id="rId9" w:history="1">
        <w:r w:rsidRPr="00E80865">
          <w:rPr>
            <w:sz w:val="28"/>
            <w:szCs w:val="28"/>
          </w:rPr>
          <w:t>24</w:t>
        </w:r>
      </w:hyperlink>
      <w:r w:rsidRPr="00E80865">
        <w:rPr>
          <w:sz w:val="28"/>
          <w:szCs w:val="28"/>
        </w:rPr>
        <w:t xml:space="preserve">, </w:t>
      </w:r>
      <w:hyperlink r:id="rId10" w:history="1">
        <w:r w:rsidRPr="00E80865">
          <w:rPr>
            <w:sz w:val="28"/>
            <w:szCs w:val="28"/>
          </w:rPr>
          <w:t>26</w:t>
        </w:r>
      </w:hyperlink>
      <w:r w:rsidRPr="00E80865"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p w:rsidR="00F14CE8" w:rsidRPr="00E80865" w:rsidRDefault="00F14CE8" w:rsidP="00E8086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80865">
        <w:rPr>
          <w:b/>
          <w:sz w:val="28"/>
          <w:szCs w:val="28"/>
        </w:rPr>
        <w:t>РЕШИЛА:</w:t>
      </w:r>
      <w:r w:rsidRPr="00E80865">
        <w:rPr>
          <w:sz w:val="28"/>
          <w:szCs w:val="28"/>
        </w:rPr>
        <w:t>».</w:t>
      </w:r>
    </w:p>
    <w:p w:rsidR="00F14CE8" w:rsidRPr="00E80865" w:rsidRDefault="00F14CE8" w:rsidP="00E80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865">
        <w:rPr>
          <w:sz w:val="28"/>
          <w:szCs w:val="28"/>
        </w:rPr>
        <w:t>1.2. Пункт 1 изложить в следующей редакции:</w:t>
      </w:r>
    </w:p>
    <w:p w:rsidR="00F14CE8" w:rsidRPr="00E80865" w:rsidRDefault="00F14CE8" w:rsidP="00E80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865">
        <w:rPr>
          <w:sz w:val="28"/>
          <w:szCs w:val="28"/>
        </w:rPr>
        <w:t xml:space="preserve">«1. Утвердить прилагаемое </w:t>
      </w:r>
      <w:hyperlink r:id="rId11" w:history="1">
        <w:r w:rsidRPr="00E80865">
          <w:rPr>
            <w:sz w:val="28"/>
            <w:szCs w:val="28"/>
          </w:rPr>
          <w:t>Положение</w:t>
        </w:r>
      </w:hyperlink>
      <w:r w:rsidRPr="00E80865">
        <w:rPr>
          <w:sz w:val="28"/>
          <w:szCs w:val="28"/>
        </w:rPr>
        <w:t xml:space="preserve"> о стратегическом планировании в городском округе город-герой Волгоград.».</w:t>
      </w:r>
    </w:p>
    <w:p w:rsidR="00F14CE8" w:rsidRPr="00E80865" w:rsidRDefault="00F14CE8" w:rsidP="00E80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865">
        <w:rPr>
          <w:sz w:val="28"/>
          <w:szCs w:val="28"/>
        </w:rPr>
        <w:t>1.3. В Положении о стратегическом планировании в городском округе город-герой Волгоград, утвержденном вышеуказанным решением:</w:t>
      </w:r>
    </w:p>
    <w:p w:rsidR="00F14CE8" w:rsidRPr="00E80865" w:rsidRDefault="00F14CE8" w:rsidP="00E8086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80865">
        <w:rPr>
          <w:sz w:val="28"/>
          <w:szCs w:val="28"/>
        </w:rPr>
        <w:t>1.3.1. В подпункте 2 пункта 2.7.1 подраздела 2.7 раздела 2 слова «разработке или корректировке» заменить словами «деятельности по разработке, корректировке, изменению периода действия».</w:t>
      </w:r>
    </w:p>
    <w:p w:rsidR="00F14CE8" w:rsidRPr="00E80865" w:rsidRDefault="00F14CE8" w:rsidP="00E8086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80865">
        <w:rPr>
          <w:sz w:val="28"/>
          <w:szCs w:val="28"/>
        </w:rPr>
        <w:t>1.3.2. В разделе 3:</w:t>
      </w:r>
    </w:p>
    <w:p w:rsidR="00F14CE8" w:rsidRPr="00E80865" w:rsidRDefault="00F14CE8" w:rsidP="00E8086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80865">
        <w:rPr>
          <w:sz w:val="28"/>
          <w:szCs w:val="28"/>
        </w:rPr>
        <w:t>1.3.2.1. В подразделе 3.1:</w:t>
      </w:r>
    </w:p>
    <w:p w:rsidR="00F14CE8" w:rsidRPr="00E80865" w:rsidRDefault="00F14CE8" w:rsidP="00E8086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80865">
        <w:rPr>
          <w:sz w:val="28"/>
          <w:szCs w:val="28"/>
        </w:rPr>
        <w:t>1) пункт 3.1.3 признать утратившим силу;</w:t>
      </w:r>
    </w:p>
    <w:p w:rsidR="00F14CE8" w:rsidRPr="00E80865" w:rsidRDefault="00F14CE8" w:rsidP="00E8086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80865">
        <w:rPr>
          <w:sz w:val="28"/>
          <w:szCs w:val="28"/>
        </w:rPr>
        <w:t>2) пункт 3.1.4 изложить в следующей редакции:</w:t>
      </w:r>
    </w:p>
    <w:p w:rsidR="00F14CE8" w:rsidRPr="00E80865" w:rsidRDefault="00F14CE8" w:rsidP="00E8086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80865">
        <w:rPr>
          <w:sz w:val="28"/>
          <w:szCs w:val="28"/>
        </w:rPr>
        <w:t>«3.1.4. Решение об обеспечении разработки, корректировки, изменения периода действия стратегии принимается главой Волгограда.».</w:t>
      </w:r>
    </w:p>
    <w:p w:rsidR="00F14CE8" w:rsidRPr="00E80865" w:rsidRDefault="00F14CE8" w:rsidP="00E8086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80865">
        <w:rPr>
          <w:sz w:val="28"/>
          <w:szCs w:val="28"/>
        </w:rPr>
        <w:lastRenderedPageBreak/>
        <w:t>1.3.2.2. В подразделе 3.2:</w:t>
      </w:r>
    </w:p>
    <w:p w:rsidR="00F14CE8" w:rsidRPr="00E80865" w:rsidRDefault="00F14CE8" w:rsidP="00E8086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80865">
        <w:rPr>
          <w:sz w:val="28"/>
          <w:szCs w:val="28"/>
        </w:rPr>
        <w:t>1) наименование изложить в следующей редакции:</w:t>
      </w:r>
    </w:p>
    <w:p w:rsidR="00F14CE8" w:rsidRPr="00E80865" w:rsidRDefault="00F14CE8" w:rsidP="00E8086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80865">
        <w:rPr>
          <w:sz w:val="28"/>
          <w:szCs w:val="28"/>
        </w:rPr>
        <w:t>«3.2. Порядок разработки, корректировки, изменения периода действия стратегии и ее утверждения»;</w:t>
      </w:r>
    </w:p>
    <w:p w:rsidR="00F14CE8" w:rsidRPr="00E80865" w:rsidRDefault="00F14CE8" w:rsidP="00E80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865">
        <w:rPr>
          <w:sz w:val="28"/>
          <w:szCs w:val="28"/>
        </w:rPr>
        <w:t>2) пункт 3.2.1 изложить в следующей редакции:</w:t>
      </w:r>
    </w:p>
    <w:p w:rsidR="00F14CE8" w:rsidRPr="00E80865" w:rsidRDefault="00F14CE8" w:rsidP="00E80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865">
        <w:rPr>
          <w:sz w:val="28"/>
          <w:szCs w:val="28"/>
        </w:rPr>
        <w:t>«3.2.1. Деятельность по разработке, корректировке, изменению периода действия стратегии осуществляется координатором с привлечением представителей структурных подразделений администрации Волгограда по критерию целевой направленности и отраслевой специфики, приоритетных направлений стратегии, профессиональных экспертов и консультантов.»;</w:t>
      </w:r>
    </w:p>
    <w:p w:rsidR="00F14CE8" w:rsidRPr="00E80865" w:rsidRDefault="00F14CE8" w:rsidP="00E8086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80865">
        <w:rPr>
          <w:sz w:val="28"/>
          <w:szCs w:val="28"/>
        </w:rPr>
        <w:t>3) пункт 3.2.2 признать утратившим силу;</w:t>
      </w:r>
    </w:p>
    <w:p w:rsidR="00F14CE8" w:rsidRPr="00E80865" w:rsidRDefault="00F14CE8" w:rsidP="00E8086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80865">
        <w:rPr>
          <w:sz w:val="28"/>
          <w:szCs w:val="28"/>
        </w:rPr>
        <w:t>4) пункт 3.2.4 изложить в следующей редакции:</w:t>
      </w:r>
    </w:p>
    <w:p w:rsidR="00F14CE8" w:rsidRPr="00E80865" w:rsidRDefault="00F14CE8" w:rsidP="00E80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865">
        <w:rPr>
          <w:sz w:val="28"/>
          <w:szCs w:val="28"/>
        </w:rPr>
        <w:t>«3.2.4. В целях профессионального и общественного обсуждения проект стратегии распространяется среди деловых кругов, профессиональных и общественных организаций, а также опубликовывается в официальных средствах массовой информации и размещается на официальном сайте Волгограда. В течение 15 календарных дней после опубликования проекта стратегии в официальных средствах массовой информации и размещения на официальном сайте Волгограда заинтересованные организации проводят общественное обсуждение проекта стратегии, направляют координатору свои замечания и предложения.».</w:t>
      </w:r>
    </w:p>
    <w:p w:rsidR="00F14CE8" w:rsidRPr="00E80865" w:rsidRDefault="00F14CE8" w:rsidP="00E80865">
      <w:pPr>
        <w:tabs>
          <w:tab w:val="left" w:pos="9639"/>
        </w:tabs>
        <w:ind w:firstLine="709"/>
        <w:jc w:val="both"/>
        <w:rPr>
          <w:strike/>
          <w:sz w:val="28"/>
          <w:szCs w:val="28"/>
        </w:rPr>
      </w:pPr>
      <w:r w:rsidRPr="00E80865">
        <w:rPr>
          <w:sz w:val="28"/>
          <w:szCs w:val="28"/>
        </w:rPr>
        <w:t>1.3.3. Абзац шестой пункта 7.1.3 подраздела 7.1 раздела 7 после слова «корректировки» дополнить словами «, изменения периода действия».</w:t>
      </w:r>
    </w:p>
    <w:p w:rsidR="00F14CE8" w:rsidRPr="00E80865" w:rsidRDefault="00F14CE8" w:rsidP="00E8086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80865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F14CE8" w:rsidRPr="00E80865" w:rsidRDefault="00F14CE8" w:rsidP="00E8086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80865">
        <w:rPr>
          <w:sz w:val="28"/>
          <w:szCs w:val="28"/>
        </w:rPr>
        <w:t xml:space="preserve">3. Настоящее решение вступает в силу со дня его официального опубликования и распространяет свое действие на отношения, возникшие с </w:t>
      </w:r>
      <w:r w:rsidRPr="00E80865">
        <w:rPr>
          <w:sz w:val="28"/>
          <w:szCs w:val="28"/>
        </w:rPr>
        <w:br/>
        <w:t>01 января 2024 г.</w:t>
      </w:r>
    </w:p>
    <w:p w:rsidR="00F14CE8" w:rsidRPr="00E80865" w:rsidRDefault="00F14CE8" w:rsidP="00E80865">
      <w:pPr>
        <w:tabs>
          <w:tab w:val="left" w:pos="9639"/>
        </w:tabs>
        <w:ind w:firstLine="709"/>
        <w:jc w:val="both"/>
        <w:rPr>
          <w:i/>
          <w:sz w:val="28"/>
          <w:szCs w:val="28"/>
        </w:rPr>
      </w:pPr>
      <w:r w:rsidRPr="00E80865">
        <w:rPr>
          <w:sz w:val="28"/>
          <w:szCs w:val="28"/>
        </w:rPr>
        <w:t>4. Контроль за исполнением настоящего решения возложить на первого заместителя председателя Волгоградской городской Думы Дильмана Д.А.</w:t>
      </w:r>
    </w:p>
    <w:p w:rsidR="00F14CE8" w:rsidRPr="00E80865" w:rsidRDefault="00F14CE8" w:rsidP="00E80865">
      <w:pPr>
        <w:jc w:val="both"/>
        <w:rPr>
          <w:sz w:val="28"/>
          <w:szCs w:val="28"/>
        </w:rPr>
      </w:pPr>
    </w:p>
    <w:p w:rsidR="00F14CE8" w:rsidRPr="00E80865" w:rsidRDefault="00F14CE8" w:rsidP="00E80865">
      <w:pPr>
        <w:jc w:val="both"/>
        <w:rPr>
          <w:sz w:val="28"/>
          <w:szCs w:val="28"/>
        </w:rPr>
      </w:pPr>
    </w:p>
    <w:p w:rsidR="00F14CE8" w:rsidRPr="00E80865" w:rsidRDefault="00F14CE8" w:rsidP="00E80865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78"/>
        <w:gridCol w:w="4077"/>
      </w:tblGrid>
      <w:tr w:rsidR="00F14CE8" w:rsidRPr="00E80865" w:rsidTr="00245E07">
        <w:tc>
          <w:tcPr>
            <w:tcW w:w="5778" w:type="dxa"/>
            <w:shd w:val="clear" w:color="auto" w:fill="auto"/>
          </w:tcPr>
          <w:p w:rsidR="00F14CE8" w:rsidRPr="00E80865" w:rsidRDefault="00F14CE8" w:rsidP="00E80865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0865">
              <w:rPr>
                <w:sz w:val="28"/>
                <w:szCs w:val="28"/>
              </w:rPr>
              <w:t>Председатель</w:t>
            </w:r>
          </w:p>
          <w:p w:rsidR="00F14CE8" w:rsidRPr="00E80865" w:rsidRDefault="00F14CE8" w:rsidP="00E8086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0865">
              <w:rPr>
                <w:sz w:val="28"/>
                <w:szCs w:val="28"/>
              </w:rPr>
              <w:t>Волгоградской городской Думы</w:t>
            </w:r>
          </w:p>
          <w:p w:rsidR="00F14CE8" w:rsidRPr="00E80865" w:rsidRDefault="00F14CE8" w:rsidP="00E8086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14CE8" w:rsidRPr="00E80865" w:rsidRDefault="00F14CE8" w:rsidP="00E8086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0865">
              <w:rPr>
                <w:sz w:val="28"/>
                <w:szCs w:val="28"/>
              </w:rPr>
              <w:t xml:space="preserve">                                   </w:t>
            </w:r>
            <w:r w:rsidR="00E80865">
              <w:rPr>
                <w:sz w:val="28"/>
                <w:szCs w:val="28"/>
              </w:rPr>
              <w:t xml:space="preserve">  </w:t>
            </w:r>
            <w:r w:rsidRPr="00E80865">
              <w:rPr>
                <w:sz w:val="28"/>
                <w:szCs w:val="28"/>
              </w:rPr>
              <w:t xml:space="preserve"> В.В.Колесников</w:t>
            </w:r>
          </w:p>
        </w:tc>
        <w:tc>
          <w:tcPr>
            <w:tcW w:w="4077" w:type="dxa"/>
            <w:shd w:val="clear" w:color="auto" w:fill="auto"/>
          </w:tcPr>
          <w:p w:rsidR="00F14CE8" w:rsidRPr="00E80865" w:rsidRDefault="00F14CE8" w:rsidP="00E8086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0865">
              <w:rPr>
                <w:sz w:val="28"/>
                <w:szCs w:val="28"/>
              </w:rPr>
              <w:t>Глава Волгограда</w:t>
            </w:r>
          </w:p>
          <w:p w:rsidR="00F14CE8" w:rsidRPr="00E80865" w:rsidRDefault="00F14CE8" w:rsidP="00E8086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14CE8" w:rsidRPr="00E80865" w:rsidRDefault="00F14CE8" w:rsidP="00E8086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14CE8" w:rsidRPr="00E80865" w:rsidRDefault="00F14CE8" w:rsidP="00E8086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0865">
              <w:rPr>
                <w:sz w:val="28"/>
                <w:szCs w:val="28"/>
              </w:rPr>
              <w:t xml:space="preserve">                              В.В.Марченко</w:t>
            </w:r>
          </w:p>
        </w:tc>
      </w:tr>
    </w:tbl>
    <w:p w:rsidR="00F14CE8" w:rsidRPr="00E80865" w:rsidRDefault="00F14CE8" w:rsidP="00E80865">
      <w:pPr>
        <w:ind w:left="1418" w:hanging="1418"/>
        <w:jc w:val="both"/>
        <w:rPr>
          <w:sz w:val="28"/>
          <w:szCs w:val="28"/>
        </w:rPr>
      </w:pPr>
    </w:p>
    <w:p w:rsidR="00F14CE8" w:rsidRPr="00E80865" w:rsidRDefault="00F14CE8" w:rsidP="00E80865">
      <w:pPr>
        <w:ind w:left="1418" w:hanging="1418"/>
        <w:jc w:val="both"/>
        <w:rPr>
          <w:sz w:val="28"/>
          <w:szCs w:val="28"/>
        </w:rPr>
      </w:pPr>
    </w:p>
    <w:p w:rsidR="00F14CE8" w:rsidRPr="00E80865" w:rsidRDefault="00F14CE8" w:rsidP="00E80865">
      <w:pPr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p w:rsidR="00525005" w:rsidRPr="00E80865" w:rsidRDefault="00525005" w:rsidP="00E80865">
      <w:pPr>
        <w:ind w:left="1418" w:hanging="1418"/>
        <w:jc w:val="both"/>
        <w:rPr>
          <w:sz w:val="28"/>
          <w:szCs w:val="28"/>
        </w:rPr>
      </w:pPr>
    </w:p>
    <w:sectPr w:rsidR="00525005" w:rsidRPr="00E80865" w:rsidSect="006F4598">
      <w:headerReference w:type="even" r:id="rId12"/>
      <w:headerReference w:type="default" r:id="rId13"/>
      <w:headerReference w:type="first" r:id="rId14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93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95pt" o:ole="">
          <v:imagedata r:id="rId1" o:title="" cropright="37137f"/>
        </v:shape>
        <o:OLEObject Type="Embed" ProgID="Word.Picture.8" ShapeID="_x0000_i1025" DrawAspect="Content" ObjectID="_176776918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5393C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25005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C2CD6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0865"/>
    <w:rsid w:val="00E81179"/>
    <w:rsid w:val="00E8625D"/>
    <w:rsid w:val="00EB0B3D"/>
    <w:rsid w:val="00ED6610"/>
    <w:rsid w:val="00EE3713"/>
    <w:rsid w:val="00EF41A2"/>
    <w:rsid w:val="00F14CE8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C36A729A-1141-46BE-B4D2-9CDCA8EF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F14C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70892&amp;dst=100025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80&amp;n=187236&amp;dst=10001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80&amp;n=270892&amp;dst=100280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0&amp;n=270892&amp;dst=100242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E71DF92-54F2-408A-A3E9-CBE2E83A3A77}"/>
</file>

<file path=customXml/itemProps2.xml><?xml version="1.0" encoding="utf-8"?>
<ds:datastoreItem xmlns:ds="http://schemas.openxmlformats.org/officeDocument/2006/customXml" ds:itemID="{8FC7589D-E965-4216-B2D0-C684BC4EEEAC}"/>
</file>

<file path=customXml/itemProps3.xml><?xml version="1.0" encoding="utf-8"?>
<ds:datastoreItem xmlns:ds="http://schemas.openxmlformats.org/officeDocument/2006/customXml" ds:itemID="{8FF14B08-389F-46ED-8578-C66DD5882A6C}"/>
</file>

<file path=customXml/itemProps4.xml><?xml version="1.0" encoding="utf-8"?>
<ds:datastoreItem xmlns:ds="http://schemas.openxmlformats.org/officeDocument/2006/customXml" ds:itemID="{B73CE895-D247-483C-A7A3-ED34185657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16</cp:revision>
  <cp:lastPrinted>2024-01-23T10:48:00Z</cp:lastPrinted>
  <dcterms:created xsi:type="dcterms:W3CDTF">2018-09-17T12:51:00Z</dcterms:created>
  <dcterms:modified xsi:type="dcterms:W3CDTF">2024-01-26T07:13:00Z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