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bookmarkStart w:id="0" w:name="_GoBack"/>
      <w:bookmarkEnd w:id="0"/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00C59" w:rsidP="004B1F72">
            <w:pPr>
              <w:pStyle w:val="aa"/>
              <w:jc w:val="center"/>
            </w:pPr>
            <w:r>
              <w:t>26.06.2024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00C59" w:rsidP="004B1F72">
            <w:pPr>
              <w:pStyle w:val="aa"/>
              <w:jc w:val="center"/>
            </w:pPr>
            <w:r>
              <w:t>14/</w:t>
            </w:r>
            <w:r w:rsidR="00647E7F">
              <w:t>260</w:t>
            </w:r>
          </w:p>
        </w:tc>
      </w:tr>
    </w:tbl>
    <w:p w:rsidR="004D75D6" w:rsidRDefault="004D75D6" w:rsidP="00400C59">
      <w:pPr>
        <w:rPr>
          <w:sz w:val="28"/>
          <w:szCs w:val="28"/>
        </w:rPr>
      </w:pPr>
    </w:p>
    <w:p w:rsidR="00400C59" w:rsidRPr="00400C59" w:rsidRDefault="00400C59" w:rsidP="00F41BD3">
      <w:pPr>
        <w:ind w:right="5103"/>
        <w:jc w:val="both"/>
        <w:rPr>
          <w:sz w:val="28"/>
          <w:szCs w:val="28"/>
        </w:rPr>
      </w:pPr>
      <w:r w:rsidRPr="00400C59">
        <w:rPr>
          <w:sz w:val="28"/>
          <w:szCs w:val="28"/>
        </w:rPr>
        <w:t>О присуждении премий города-героя Волгограда в 2024 году</w:t>
      </w:r>
    </w:p>
    <w:p w:rsidR="00400C59" w:rsidRPr="00367736" w:rsidRDefault="00400C59" w:rsidP="00400C59">
      <w:pPr>
        <w:ind w:right="5670"/>
        <w:rPr>
          <w:sz w:val="27"/>
          <w:szCs w:val="27"/>
        </w:rPr>
      </w:pPr>
    </w:p>
    <w:p w:rsidR="00400C59" w:rsidRPr="00731C69" w:rsidRDefault="00400C59" w:rsidP="00400C59">
      <w:pPr>
        <w:ind w:firstLine="709"/>
        <w:jc w:val="both"/>
        <w:rPr>
          <w:sz w:val="28"/>
          <w:szCs w:val="28"/>
        </w:rPr>
      </w:pPr>
      <w:proofErr w:type="gramStart"/>
      <w:r w:rsidRPr="00367736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решением Волгоградской</w:t>
      </w:r>
      <w:r>
        <w:rPr>
          <w:sz w:val="28"/>
          <w:szCs w:val="28"/>
        </w:rPr>
        <w:t xml:space="preserve"> городской Думы от 11.07.2012                       № </w:t>
      </w:r>
      <w:r w:rsidRPr="00367736">
        <w:rPr>
          <w:sz w:val="28"/>
          <w:szCs w:val="28"/>
        </w:rPr>
        <w:t>64/1918 «О премиях города-героя Волгограда», на основании протокола заседания комиссии по присуждению преми</w:t>
      </w:r>
      <w:r w:rsidR="00082AB6">
        <w:rPr>
          <w:sz w:val="28"/>
          <w:szCs w:val="28"/>
        </w:rPr>
        <w:t>и</w:t>
      </w:r>
      <w:r w:rsidRPr="00367736">
        <w:rPr>
          <w:sz w:val="28"/>
          <w:szCs w:val="28"/>
        </w:rPr>
        <w:t xml:space="preserve"> города-героя Волгограда в области литературы и искусства в 2024 году от 27.04.2024</w:t>
      </w:r>
      <w:r w:rsidR="00082AB6">
        <w:rPr>
          <w:sz w:val="28"/>
          <w:szCs w:val="28"/>
        </w:rPr>
        <w:t>,</w:t>
      </w:r>
      <w:r w:rsidRPr="00367736">
        <w:rPr>
          <w:sz w:val="28"/>
          <w:szCs w:val="28"/>
        </w:rPr>
        <w:t xml:space="preserve"> протокола заседания комиссии по присуждению премии города-героя Волгограда</w:t>
      </w:r>
      <w:proofErr w:type="gramEnd"/>
      <w:r w:rsidRPr="00367736">
        <w:rPr>
          <w:sz w:val="28"/>
          <w:szCs w:val="28"/>
        </w:rPr>
        <w:t xml:space="preserve"> в области образования в 2024 году от 27.04.2024, руководствуясь статьями 24, 26 Устава </w:t>
      </w:r>
      <w:r w:rsidRPr="00731C69">
        <w:rPr>
          <w:sz w:val="28"/>
          <w:szCs w:val="28"/>
        </w:rPr>
        <w:t xml:space="preserve">города-героя Волгограда, Волгоградская городская Дума </w:t>
      </w:r>
    </w:p>
    <w:p w:rsidR="00400C59" w:rsidRPr="00731C69" w:rsidRDefault="00400C59" w:rsidP="00400C59">
      <w:pPr>
        <w:jc w:val="both"/>
        <w:rPr>
          <w:b/>
          <w:bCs/>
          <w:sz w:val="28"/>
          <w:szCs w:val="28"/>
        </w:rPr>
      </w:pPr>
      <w:r w:rsidRPr="00731C69">
        <w:rPr>
          <w:b/>
          <w:bCs/>
          <w:sz w:val="28"/>
          <w:szCs w:val="28"/>
        </w:rPr>
        <w:t>РЕШИЛА:</w:t>
      </w:r>
    </w:p>
    <w:p w:rsidR="00400C59" w:rsidRPr="00731C69" w:rsidRDefault="007D25B8" w:rsidP="00F41BD3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00C59" w:rsidRPr="00731C69">
        <w:rPr>
          <w:sz w:val="28"/>
          <w:szCs w:val="28"/>
        </w:rPr>
        <w:t>Присудить в 2024 году:</w:t>
      </w:r>
    </w:p>
    <w:p w:rsidR="00400C59" w:rsidRPr="00731C69" w:rsidRDefault="00400C59" w:rsidP="00400C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1C69">
        <w:rPr>
          <w:rFonts w:eastAsia="Calibri"/>
          <w:sz w:val="28"/>
          <w:szCs w:val="28"/>
          <w:lang w:eastAsia="en-US"/>
        </w:rPr>
        <w:t>1.1. Премию города-героя Волгограда в области литературы и          искусства – Турбину Валерию Геннадьевичу за песню «Мы остались».</w:t>
      </w:r>
    </w:p>
    <w:p w:rsidR="00400C59" w:rsidRPr="00731C69" w:rsidRDefault="00400C59" w:rsidP="00400C59">
      <w:pPr>
        <w:ind w:firstLine="709"/>
        <w:jc w:val="both"/>
        <w:rPr>
          <w:iCs/>
          <w:sz w:val="28"/>
          <w:szCs w:val="28"/>
        </w:rPr>
      </w:pPr>
      <w:r w:rsidRPr="00731C69">
        <w:rPr>
          <w:rFonts w:eastAsia="Calibri"/>
          <w:sz w:val="28"/>
          <w:szCs w:val="28"/>
          <w:lang w:eastAsia="en-US"/>
        </w:rPr>
        <w:t xml:space="preserve">1.2. Премию города-героя Волгограда в области образования – авторскому коллективу в составе Поповой Нины Борисовны, Любимовой Екатерины Сергеевны, </w:t>
      </w:r>
      <w:proofErr w:type="spellStart"/>
      <w:r w:rsidRPr="00731C69">
        <w:rPr>
          <w:rFonts w:eastAsia="Calibri"/>
          <w:sz w:val="28"/>
          <w:szCs w:val="28"/>
          <w:lang w:eastAsia="en-US"/>
        </w:rPr>
        <w:t>Ничепорчук</w:t>
      </w:r>
      <w:proofErr w:type="spellEnd"/>
      <w:r w:rsidRPr="00731C69">
        <w:rPr>
          <w:rFonts w:eastAsia="Calibri"/>
          <w:sz w:val="28"/>
          <w:szCs w:val="28"/>
          <w:lang w:eastAsia="en-US"/>
        </w:rPr>
        <w:t xml:space="preserve"> Татьяны Петровны за работу «Социокультурный инклюзивный проект духовно-нравственного воспитания «</w:t>
      </w:r>
      <w:proofErr w:type="spellStart"/>
      <w:r w:rsidRPr="00731C69">
        <w:rPr>
          <w:rFonts w:eastAsia="Calibri"/>
          <w:sz w:val="28"/>
          <w:szCs w:val="28"/>
          <w:lang w:eastAsia="en-US"/>
        </w:rPr>
        <w:t>Лествица</w:t>
      </w:r>
      <w:proofErr w:type="spellEnd"/>
      <w:r w:rsidRPr="00731C69">
        <w:rPr>
          <w:rFonts w:eastAsia="Calibri"/>
          <w:sz w:val="28"/>
          <w:szCs w:val="28"/>
          <w:lang w:eastAsia="en-US"/>
        </w:rPr>
        <w:t>».</w:t>
      </w:r>
    </w:p>
    <w:p w:rsidR="00400C59" w:rsidRPr="00731C69" w:rsidRDefault="00400C59" w:rsidP="00400C59">
      <w:pPr>
        <w:pStyle w:val="ae"/>
        <w:ind w:firstLine="709"/>
        <w:jc w:val="both"/>
        <w:rPr>
          <w:iCs/>
          <w:sz w:val="28"/>
          <w:szCs w:val="28"/>
        </w:rPr>
      </w:pPr>
      <w:r w:rsidRPr="00731C69">
        <w:rPr>
          <w:iCs/>
          <w:sz w:val="28"/>
          <w:szCs w:val="28"/>
        </w:rPr>
        <w:t xml:space="preserve">2. Настоящее решение </w:t>
      </w:r>
      <w:proofErr w:type="gramStart"/>
      <w:r w:rsidRPr="00731C69">
        <w:rPr>
          <w:iCs/>
          <w:sz w:val="28"/>
          <w:szCs w:val="28"/>
        </w:rPr>
        <w:t>вступает в силу со дня его принятия и подлежит</w:t>
      </w:r>
      <w:proofErr w:type="gramEnd"/>
      <w:r w:rsidRPr="00731C69">
        <w:rPr>
          <w:iCs/>
          <w:sz w:val="28"/>
          <w:szCs w:val="28"/>
        </w:rPr>
        <w:t xml:space="preserve"> обнародованию.</w:t>
      </w:r>
    </w:p>
    <w:p w:rsidR="00400C59" w:rsidRDefault="00400C59" w:rsidP="007D25B8">
      <w:pPr>
        <w:jc w:val="both"/>
        <w:rPr>
          <w:iCs/>
          <w:sz w:val="28"/>
          <w:szCs w:val="28"/>
        </w:rPr>
      </w:pPr>
    </w:p>
    <w:p w:rsidR="00400C59" w:rsidRDefault="00400C59" w:rsidP="007D25B8">
      <w:pPr>
        <w:jc w:val="both"/>
        <w:rPr>
          <w:iCs/>
          <w:sz w:val="28"/>
          <w:szCs w:val="28"/>
        </w:rPr>
      </w:pPr>
    </w:p>
    <w:p w:rsidR="00400C59" w:rsidRPr="00367736" w:rsidRDefault="00400C59" w:rsidP="007D25B8">
      <w:pPr>
        <w:jc w:val="both"/>
        <w:rPr>
          <w:iCs/>
          <w:sz w:val="28"/>
          <w:szCs w:val="28"/>
        </w:rPr>
      </w:pPr>
    </w:p>
    <w:p w:rsidR="00400C59" w:rsidRPr="00367736" w:rsidRDefault="00400C59" w:rsidP="00400C59">
      <w:pPr>
        <w:jc w:val="both"/>
        <w:rPr>
          <w:sz w:val="28"/>
          <w:szCs w:val="28"/>
        </w:rPr>
      </w:pPr>
      <w:r w:rsidRPr="00367736">
        <w:rPr>
          <w:sz w:val="28"/>
          <w:szCs w:val="28"/>
        </w:rPr>
        <w:t xml:space="preserve">Председатель </w:t>
      </w:r>
    </w:p>
    <w:p w:rsidR="00400C59" w:rsidRDefault="00400C59" w:rsidP="00400C59">
      <w:pPr>
        <w:jc w:val="both"/>
        <w:rPr>
          <w:sz w:val="28"/>
          <w:szCs w:val="28"/>
        </w:rPr>
      </w:pPr>
      <w:r w:rsidRPr="00367736">
        <w:rPr>
          <w:sz w:val="28"/>
          <w:szCs w:val="28"/>
        </w:rPr>
        <w:t>Волгоградской городской Думы</w:t>
      </w:r>
      <w:r w:rsidRPr="00367736">
        <w:rPr>
          <w:sz w:val="28"/>
          <w:szCs w:val="28"/>
        </w:rPr>
        <w:tab/>
      </w:r>
      <w:r w:rsidRPr="00367736">
        <w:rPr>
          <w:sz w:val="28"/>
          <w:szCs w:val="28"/>
        </w:rPr>
        <w:tab/>
      </w:r>
      <w:r w:rsidRPr="00367736">
        <w:rPr>
          <w:sz w:val="28"/>
          <w:szCs w:val="28"/>
        </w:rPr>
        <w:tab/>
      </w:r>
      <w:r w:rsidRPr="00367736">
        <w:rPr>
          <w:sz w:val="28"/>
          <w:szCs w:val="28"/>
        </w:rPr>
        <w:tab/>
      </w:r>
      <w:r w:rsidRPr="00367736">
        <w:rPr>
          <w:sz w:val="28"/>
          <w:szCs w:val="28"/>
        </w:rPr>
        <w:tab/>
        <w:t xml:space="preserve">       </w:t>
      </w:r>
      <w:proofErr w:type="spellStart"/>
      <w:r w:rsidRPr="00367736">
        <w:rPr>
          <w:sz w:val="28"/>
          <w:szCs w:val="28"/>
        </w:rPr>
        <w:t>В.В.Колесников</w:t>
      </w:r>
      <w:proofErr w:type="spellEnd"/>
    </w:p>
    <w:p w:rsidR="00400C59" w:rsidRDefault="00400C59" w:rsidP="00400C59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400C59" w:rsidRDefault="00400C59" w:rsidP="00400C59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7D25B8" w:rsidRDefault="007D25B8" w:rsidP="00400C59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sectPr w:rsidR="007D25B8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4C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78143583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CD65D0"/>
    <w:multiLevelType w:val="hybridMultilevel"/>
    <w:tmpl w:val="7DA828A6"/>
    <w:lvl w:ilvl="0" w:tplc="8C94B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4A2A"/>
    <w:rsid w:val="00082AB6"/>
    <w:rsid w:val="0008531E"/>
    <w:rsid w:val="000911C3"/>
    <w:rsid w:val="000D753F"/>
    <w:rsid w:val="0010551E"/>
    <w:rsid w:val="00186D25"/>
    <w:rsid w:val="001C3D01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0C59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47E7F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25B8"/>
    <w:rsid w:val="007D549F"/>
    <w:rsid w:val="007D6D72"/>
    <w:rsid w:val="007F5864"/>
    <w:rsid w:val="008265CB"/>
    <w:rsid w:val="00833BA1"/>
    <w:rsid w:val="0083717B"/>
    <w:rsid w:val="00857638"/>
    <w:rsid w:val="00874FCF"/>
    <w:rsid w:val="008754C4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41BD3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400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400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6DF6040-7312-425B-AEEE-F27C0467F6D9}"/>
</file>

<file path=customXml/itemProps2.xml><?xml version="1.0" encoding="utf-8"?>
<ds:datastoreItem xmlns:ds="http://schemas.openxmlformats.org/officeDocument/2006/customXml" ds:itemID="{FFF4686A-2C71-49A5-88BE-DC68B48E057B}"/>
</file>

<file path=customXml/itemProps3.xml><?xml version="1.0" encoding="utf-8"?>
<ds:datastoreItem xmlns:ds="http://schemas.openxmlformats.org/officeDocument/2006/customXml" ds:itemID="{50D7CF04-A4DF-4717-84A1-34203B883334}"/>
</file>

<file path=customXml/itemProps4.xml><?xml version="1.0" encoding="utf-8"?>
<ds:datastoreItem xmlns:ds="http://schemas.openxmlformats.org/officeDocument/2006/customXml" ds:itemID="{A6E49167-2C65-4C61-B23A-0797B8D7F8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1278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Выходцева Алла Викторовна</cp:lastModifiedBy>
  <cp:revision>2</cp:revision>
  <cp:lastPrinted>2018-09-17T12:50:00Z</cp:lastPrinted>
  <dcterms:created xsi:type="dcterms:W3CDTF">2024-07-02T11:31:00Z</dcterms:created>
  <dcterms:modified xsi:type="dcterms:W3CDTF">2024-07-02T11:31:00Z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