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F11E0" w:rsidP="004B1F72">
            <w:pPr>
              <w:pStyle w:val="aa"/>
              <w:jc w:val="center"/>
            </w:pPr>
            <w:r>
              <w:t>21.02.2024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F11E0" w:rsidP="002A7552">
            <w:pPr>
              <w:pStyle w:val="aa"/>
              <w:jc w:val="center"/>
            </w:pPr>
            <w:r>
              <w:t>8/12</w:t>
            </w:r>
            <w:r w:rsidR="002A7552">
              <w:t>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B4D5A" w:rsidRDefault="00EB4D5A" w:rsidP="00EB4D5A">
      <w:pPr>
        <w:tabs>
          <w:tab w:val="left" w:pos="4253"/>
        </w:tabs>
        <w:ind w:right="5244"/>
        <w:jc w:val="both"/>
        <w:rPr>
          <w:sz w:val="28"/>
          <w:szCs w:val="28"/>
        </w:rPr>
      </w:pPr>
      <w:r w:rsidRPr="003E7EC4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3E7EC4">
        <w:rPr>
          <w:sz w:val="28"/>
          <w:szCs w:val="28"/>
        </w:rPr>
        <w:t xml:space="preserve"> в решение Волгоградской городской Думы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E7EC4">
        <w:rPr>
          <w:sz w:val="28"/>
          <w:szCs w:val="28"/>
        </w:rPr>
        <w:t xml:space="preserve">от </w:t>
      </w:r>
      <w:r w:rsidRPr="00791C7E">
        <w:rPr>
          <w:sz w:val="28"/>
          <w:szCs w:val="28"/>
        </w:rPr>
        <w:t xml:space="preserve">08.04.2015 </w:t>
      </w:r>
      <w:r>
        <w:rPr>
          <w:sz w:val="28"/>
          <w:szCs w:val="28"/>
        </w:rPr>
        <w:t>№</w:t>
      </w:r>
      <w:r w:rsidRPr="00791C7E">
        <w:rPr>
          <w:sz w:val="28"/>
          <w:szCs w:val="28"/>
        </w:rPr>
        <w:t xml:space="preserve"> 27/857 </w:t>
      </w:r>
      <w:r>
        <w:rPr>
          <w:sz w:val="28"/>
          <w:szCs w:val="28"/>
        </w:rPr>
        <w:t>«</w:t>
      </w:r>
      <w:r w:rsidRPr="00791C7E">
        <w:rPr>
          <w:sz w:val="28"/>
          <w:szCs w:val="28"/>
        </w:rPr>
        <w:t>Об утверждении Положения о комитете Волгоградской городской Думы</w:t>
      </w:r>
      <w:r w:rsidRPr="003E7EC4">
        <w:rPr>
          <w:sz w:val="28"/>
          <w:szCs w:val="28"/>
        </w:rPr>
        <w:t>»</w:t>
      </w:r>
    </w:p>
    <w:p w:rsidR="00EB4D5A" w:rsidRDefault="00EB4D5A" w:rsidP="00EB4D5A">
      <w:pPr>
        <w:ind w:right="5103"/>
        <w:jc w:val="both"/>
        <w:rPr>
          <w:sz w:val="28"/>
          <w:szCs w:val="28"/>
        </w:rPr>
      </w:pPr>
    </w:p>
    <w:p w:rsidR="00EB4D5A" w:rsidRPr="003E7EC4" w:rsidRDefault="00EB4D5A" w:rsidP="00EB4D5A">
      <w:pPr>
        <w:ind w:firstLine="720"/>
        <w:jc w:val="both"/>
        <w:rPr>
          <w:sz w:val="28"/>
          <w:szCs w:val="28"/>
        </w:rPr>
      </w:pPr>
      <w:r w:rsidRPr="003E7EC4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</w:t>
      </w:r>
      <w:r w:rsidRPr="003E7EC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3E7EC4">
        <w:rPr>
          <w:sz w:val="28"/>
          <w:szCs w:val="28"/>
        </w:rPr>
        <w:t xml:space="preserve"> от 06 октября 2003 г. </w:t>
      </w:r>
      <w:r>
        <w:rPr>
          <w:sz w:val="28"/>
          <w:szCs w:val="28"/>
        </w:rPr>
        <w:t xml:space="preserve">                 </w:t>
      </w:r>
      <w:r w:rsidRPr="003E7EC4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3E7EC4">
        <w:rPr>
          <w:rFonts w:eastAsia="Calibri"/>
          <w:sz w:val="28"/>
          <w:szCs w:val="28"/>
          <w:lang w:eastAsia="en-US"/>
        </w:rPr>
        <w:t>,</w:t>
      </w:r>
      <w:r w:rsidRPr="003E7EC4">
        <w:rPr>
          <w:sz w:val="28"/>
          <w:szCs w:val="28"/>
        </w:rPr>
        <w:t xml:space="preserve"> </w:t>
      </w:r>
      <w:r w:rsidRPr="00192BDD">
        <w:rPr>
          <w:sz w:val="28"/>
          <w:szCs w:val="28"/>
        </w:rPr>
        <w:t>от 04</w:t>
      </w:r>
      <w:r>
        <w:rPr>
          <w:sz w:val="28"/>
          <w:szCs w:val="28"/>
        </w:rPr>
        <w:t xml:space="preserve"> августа </w:t>
      </w:r>
      <w:r w:rsidRPr="00192BDD">
        <w:rPr>
          <w:sz w:val="28"/>
          <w:szCs w:val="28"/>
        </w:rPr>
        <w:t>2023</w:t>
      </w:r>
      <w:r>
        <w:rPr>
          <w:sz w:val="28"/>
          <w:szCs w:val="28"/>
        </w:rPr>
        <w:t xml:space="preserve"> г.</w:t>
      </w:r>
      <w:r w:rsidRPr="00192B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192BDD">
        <w:rPr>
          <w:sz w:val="28"/>
          <w:szCs w:val="28"/>
        </w:rPr>
        <w:t>416-ФЗ</w:t>
      </w:r>
      <w:r>
        <w:rPr>
          <w:sz w:val="28"/>
          <w:szCs w:val="28"/>
        </w:rPr>
        <w:t xml:space="preserve"> «</w:t>
      </w:r>
      <w:r w:rsidRPr="00192BDD">
        <w:rPr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>
        <w:rPr>
          <w:sz w:val="28"/>
          <w:szCs w:val="28"/>
        </w:rPr>
        <w:t xml:space="preserve">», </w:t>
      </w:r>
      <w:r w:rsidRPr="003E7EC4">
        <w:rPr>
          <w:sz w:val="28"/>
          <w:szCs w:val="28"/>
        </w:rPr>
        <w:t xml:space="preserve">руководствуясь статьями 24, 26 Устава города-героя Волгограда, Волгоградская городская Дума </w:t>
      </w:r>
    </w:p>
    <w:p w:rsidR="00EB4D5A" w:rsidRDefault="00EB4D5A" w:rsidP="00EB4D5A">
      <w:pPr>
        <w:widowControl w:val="0"/>
        <w:jc w:val="both"/>
        <w:rPr>
          <w:b/>
          <w:snapToGrid w:val="0"/>
          <w:sz w:val="28"/>
          <w:szCs w:val="28"/>
        </w:rPr>
      </w:pPr>
      <w:r w:rsidRPr="003E7EC4">
        <w:rPr>
          <w:b/>
          <w:snapToGrid w:val="0"/>
          <w:sz w:val="28"/>
          <w:szCs w:val="28"/>
        </w:rPr>
        <w:t>РЕШИЛА:</w:t>
      </w:r>
    </w:p>
    <w:p w:rsidR="00EB4D5A" w:rsidRPr="008E3F79" w:rsidRDefault="00EB4D5A" w:rsidP="00EB4D5A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8E3F79">
        <w:rPr>
          <w:snapToGrid w:val="0"/>
          <w:sz w:val="28"/>
          <w:szCs w:val="28"/>
        </w:rPr>
        <w:t xml:space="preserve">1. Внести </w:t>
      </w:r>
      <w:r>
        <w:rPr>
          <w:snapToGrid w:val="0"/>
          <w:sz w:val="28"/>
          <w:szCs w:val="28"/>
        </w:rPr>
        <w:t xml:space="preserve">в подпункт 3.1.1 пункта 3.1 раздела 3 </w:t>
      </w:r>
      <w:r w:rsidRPr="007C108E">
        <w:rPr>
          <w:snapToGrid w:val="0"/>
          <w:sz w:val="28"/>
          <w:szCs w:val="28"/>
        </w:rPr>
        <w:t>Положения о комитете Волгоградской городской Думы</w:t>
      </w:r>
      <w:r>
        <w:rPr>
          <w:snapToGrid w:val="0"/>
          <w:sz w:val="28"/>
          <w:szCs w:val="28"/>
        </w:rPr>
        <w:t>,</w:t>
      </w:r>
      <w:r w:rsidRPr="007C108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утвержденного </w:t>
      </w:r>
      <w:r w:rsidRPr="008E3F79">
        <w:rPr>
          <w:snapToGrid w:val="0"/>
          <w:sz w:val="28"/>
          <w:szCs w:val="28"/>
        </w:rPr>
        <w:t>решение</w:t>
      </w:r>
      <w:r>
        <w:rPr>
          <w:snapToGrid w:val="0"/>
          <w:sz w:val="28"/>
          <w:szCs w:val="28"/>
        </w:rPr>
        <w:t>м</w:t>
      </w:r>
      <w:r w:rsidRPr="008E3F79">
        <w:rPr>
          <w:snapToGrid w:val="0"/>
          <w:sz w:val="28"/>
          <w:szCs w:val="28"/>
        </w:rPr>
        <w:t xml:space="preserve"> Волгоградской городской Думы от 08.04.2015 № 27/857</w:t>
      </w:r>
      <w:r>
        <w:rPr>
          <w:snapToGrid w:val="0"/>
          <w:sz w:val="28"/>
          <w:szCs w:val="28"/>
        </w:rPr>
        <w:t xml:space="preserve"> </w:t>
      </w:r>
      <w:r w:rsidRPr="00C47B72">
        <w:rPr>
          <w:snapToGrid w:val="0"/>
          <w:sz w:val="28"/>
          <w:szCs w:val="28"/>
        </w:rPr>
        <w:t>«Об утверждении Положения о комитете Волгоградской городской Думы»</w:t>
      </w:r>
      <w:r>
        <w:rPr>
          <w:snapToGrid w:val="0"/>
          <w:sz w:val="28"/>
          <w:szCs w:val="28"/>
        </w:rPr>
        <w:t>, изменение, исключив</w:t>
      </w:r>
      <w:r w:rsidRPr="007C108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слова </w:t>
      </w:r>
      <w:r>
        <w:rPr>
          <w:snapToGrid w:val="0"/>
          <w:sz w:val="28"/>
          <w:szCs w:val="28"/>
        </w:rPr>
        <w:br/>
        <w:t>«</w:t>
      </w:r>
      <w:r w:rsidRPr="00665796">
        <w:rPr>
          <w:snapToGrid w:val="0"/>
          <w:sz w:val="28"/>
          <w:szCs w:val="28"/>
        </w:rPr>
        <w:t>и ведомственных целевых программ</w:t>
      </w:r>
      <w:r>
        <w:rPr>
          <w:snapToGrid w:val="0"/>
          <w:sz w:val="28"/>
          <w:szCs w:val="28"/>
        </w:rPr>
        <w:t>».</w:t>
      </w:r>
      <w:bookmarkStart w:id="0" w:name="_GoBack"/>
      <w:bookmarkEnd w:id="0"/>
    </w:p>
    <w:p w:rsidR="00EB4D5A" w:rsidRPr="008E3F79" w:rsidRDefault="00EB4D5A" w:rsidP="00EB4D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8E3F79">
        <w:rPr>
          <w:rFonts w:eastAsia="Calibri"/>
          <w:sz w:val="28"/>
          <w:szCs w:val="28"/>
          <w:lang w:eastAsia="en-US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B4D5A" w:rsidRPr="008E3F79" w:rsidRDefault="00EB4D5A" w:rsidP="00EB4D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8E3F79">
        <w:rPr>
          <w:rFonts w:eastAsia="Calibri"/>
          <w:sz w:val="28"/>
          <w:szCs w:val="28"/>
          <w:lang w:eastAsia="en-US"/>
        </w:rPr>
        <w:t>. Настоящее решение вступает в силу со дня его официального опубликования.</w:t>
      </w:r>
    </w:p>
    <w:p w:rsidR="00EB4D5A" w:rsidRDefault="00EB4D5A" w:rsidP="00EB4D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B4D5A" w:rsidRDefault="00EB4D5A" w:rsidP="00EB4D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B4D5A" w:rsidRPr="003E7EC4" w:rsidRDefault="00EB4D5A" w:rsidP="00EB4D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B4D5A" w:rsidRPr="003E7EC4" w:rsidRDefault="00EB4D5A" w:rsidP="00EB4D5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E7EC4">
        <w:rPr>
          <w:sz w:val="28"/>
          <w:szCs w:val="28"/>
        </w:rPr>
        <w:t xml:space="preserve">Председатель </w:t>
      </w:r>
    </w:p>
    <w:p w:rsidR="00EB4D5A" w:rsidRDefault="00EB4D5A" w:rsidP="00EB4D5A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E7EC4">
        <w:rPr>
          <w:sz w:val="28"/>
          <w:szCs w:val="28"/>
        </w:rPr>
        <w:t xml:space="preserve">Волгоградской городской Думы </w:t>
      </w:r>
      <w:r>
        <w:rPr>
          <w:sz w:val="28"/>
          <w:szCs w:val="28"/>
        </w:rPr>
        <w:t xml:space="preserve"> </w:t>
      </w:r>
      <w:r w:rsidRPr="003E7EC4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В.В.Колесников</w:t>
      </w:r>
    </w:p>
    <w:p w:rsidR="00EB4D5A" w:rsidRDefault="00EB4D5A" w:rsidP="00EB4D5A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4D5A" w:rsidRDefault="00EB4D5A" w:rsidP="00EB4D5A">
      <w:pPr>
        <w:tabs>
          <w:tab w:val="center" w:pos="4677"/>
          <w:tab w:val="right" w:pos="9639"/>
        </w:tabs>
        <w:jc w:val="both"/>
      </w:pPr>
    </w:p>
    <w:p w:rsidR="00EB4D5A" w:rsidRDefault="00EB4D5A" w:rsidP="00EB4D5A">
      <w:pPr>
        <w:tabs>
          <w:tab w:val="center" w:pos="4677"/>
          <w:tab w:val="right" w:pos="9639"/>
        </w:tabs>
        <w:jc w:val="both"/>
      </w:pPr>
    </w:p>
    <w:p w:rsidR="00EB4D5A" w:rsidRDefault="00EB4D5A" w:rsidP="00EB4D5A">
      <w:pPr>
        <w:tabs>
          <w:tab w:val="center" w:pos="4677"/>
          <w:tab w:val="right" w:pos="9639"/>
        </w:tabs>
        <w:jc w:val="both"/>
        <w:rPr>
          <w:sz w:val="28"/>
          <w:szCs w:val="28"/>
        </w:rPr>
      </w:pPr>
    </w:p>
    <w:p w:rsidR="00EB4D5A" w:rsidRDefault="00EB4D5A" w:rsidP="00EB4D5A">
      <w:pPr>
        <w:tabs>
          <w:tab w:val="center" w:pos="4677"/>
          <w:tab w:val="right" w:pos="9639"/>
        </w:tabs>
        <w:jc w:val="both"/>
        <w:rPr>
          <w:sz w:val="28"/>
          <w:szCs w:val="28"/>
        </w:rPr>
      </w:pPr>
    </w:p>
    <w:sectPr w:rsidR="00EB4D5A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CF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7003624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A7552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33CF0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AF11E0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4D5A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F79600A5-C5DD-4FA0-B1AC-F33BB5C7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B3FD9F4-CABF-4CF1-948D-F515EAD195F1}"/>
</file>

<file path=customXml/itemProps2.xml><?xml version="1.0" encoding="utf-8"?>
<ds:datastoreItem xmlns:ds="http://schemas.openxmlformats.org/officeDocument/2006/customXml" ds:itemID="{4BE06C6B-F92A-4F91-B1B4-5F644D6F1337}"/>
</file>

<file path=customXml/itemProps3.xml><?xml version="1.0" encoding="utf-8"?>
<ds:datastoreItem xmlns:ds="http://schemas.openxmlformats.org/officeDocument/2006/customXml" ds:itemID="{8E22676D-F6AA-4D8F-8B5C-0AEF0119AD39}"/>
</file>

<file path=customXml/itemProps4.xml><?xml version="1.0" encoding="utf-8"?>
<ds:datastoreItem xmlns:ds="http://schemas.openxmlformats.org/officeDocument/2006/customXml" ds:itemID="{32425C3D-276A-4C57-903B-23E28DB872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2024-02-21T12:58:00Z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