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83038E">
        <w:rPr>
          <w:sz w:val="16"/>
          <w:szCs w:val="16"/>
        </w:rPr>
        <w:t xml:space="preserve"> тел./факс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proofErr w:type="spellStart"/>
      <w:r w:rsidR="00715E23" w:rsidRPr="00703359">
        <w:rPr>
          <w:sz w:val="16"/>
          <w:szCs w:val="16"/>
          <w:lang w:val="en-US"/>
        </w:rPr>
        <w:t>ru</w:t>
      </w:r>
      <w:proofErr w:type="spellEnd"/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Default="00770CC5" w:rsidP="00F15745">
      <w:pPr>
        <w:widowControl w:val="0"/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56F98">
        <w:rPr>
          <w:sz w:val="28"/>
          <w:szCs w:val="28"/>
        </w:rPr>
        <w:t xml:space="preserve">внесении изменений в </w:t>
      </w:r>
      <w:r w:rsidR="00361038">
        <w:rPr>
          <w:sz w:val="28"/>
          <w:szCs w:val="28"/>
        </w:rPr>
        <w:t>Правила обращения с отходами производства и потребления на территории Волгограда, принятые решением</w:t>
      </w:r>
      <w:r w:rsidR="00E56F98">
        <w:rPr>
          <w:sz w:val="28"/>
          <w:szCs w:val="28"/>
        </w:rPr>
        <w:t xml:space="preserve"> Волгоградской городской Думы от 18</w:t>
      </w:r>
      <w:r w:rsidR="00D05F64">
        <w:rPr>
          <w:sz w:val="28"/>
          <w:szCs w:val="28"/>
        </w:rPr>
        <w:t>.06.</w:t>
      </w:r>
      <w:r w:rsidR="00E56F98">
        <w:rPr>
          <w:sz w:val="28"/>
          <w:szCs w:val="28"/>
        </w:rPr>
        <w:t xml:space="preserve">2007 № 48/1163 «О </w:t>
      </w:r>
      <w:r w:rsidR="00EC08A3">
        <w:rPr>
          <w:sz w:val="28"/>
          <w:szCs w:val="28"/>
        </w:rPr>
        <w:t>П</w:t>
      </w:r>
      <w:r w:rsidR="00E56F98">
        <w:rPr>
          <w:sz w:val="28"/>
          <w:szCs w:val="28"/>
        </w:rPr>
        <w:t>равилах обращения с отходами производства и потребления на территории Волгограда»</w:t>
      </w:r>
      <w:r w:rsidR="00361038">
        <w:rPr>
          <w:sz w:val="28"/>
          <w:szCs w:val="28"/>
        </w:rPr>
        <w:t xml:space="preserve"> (в редакции на 15.10.2014)</w:t>
      </w:r>
    </w:p>
    <w:p w:rsidR="00770CC5" w:rsidRDefault="00770CC5" w:rsidP="00770CC5">
      <w:pPr>
        <w:rPr>
          <w:sz w:val="28"/>
          <w:szCs w:val="28"/>
        </w:rPr>
      </w:pPr>
    </w:p>
    <w:p w:rsidR="00361038" w:rsidRDefault="00361038" w:rsidP="00770C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770CC5">
        <w:rPr>
          <w:sz w:val="28"/>
          <w:szCs w:val="28"/>
        </w:rPr>
        <w:t xml:space="preserve"> </w:t>
      </w:r>
      <w:r w:rsidR="00250B69">
        <w:rPr>
          <w:sz w:val="28"/>
          <w:szCs w:val="28"/>
        </w:rPr>
        <w:t xml:space="preserve">с Федеральными законами от </w:t>
      </w:r>
      <w:r>
        <w:rPr>
          <w:sz w:val="28"/>
          <w:szCs w:val="28"/>
        </w:rPr>
        <w:t>0</w:t>
      </w:r>
      <w:r w:rsidR="00250B69">
        <w:rPr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250B69">
        <w:rPr>
          <w:sz w:val="28"/>
          <w:szCs w:val="28"/>
        </w:rPr>
        <w:t xml:space="preserve"> от 24 июня 1998 г. № 89-ФЗ «Об отходах производства и потребления</w:t>
      </w:r>
      <w:r w:rsidR="003A29B1">
        <w:rPr>
          <w:sz w:val="28"/>
          <w:szCs w:val="28"/>
        </w:rPr>
        <w:t>»</w:t>
      </w:r>
      <w:r w:rsidR="00250B69">
        <w:rPr>
          <w:sz w:val="28"/>
          <w:szCs w:val="28"/>
        </w:rPr>
        <w:t xml:space="preserve">, </w:t>
      </w:r>
      <w:r w:rsidR="00770CC5">
        <w:rPr>
          <w:sz w:val="28"/>
          <w:szCs w:val="28"/>
        </w:rPr>
        <w:t>решени</w:t>
      </w:r>
      <w:r w:rsidR="003A29B1">
        <w:rPr>
          <w:sz w:val="28"/>
          <w:szCs w:val="28"/>
        </w:rPr>
        <w:t>ями</w:t>
      </w:r>
      <w:r w:rsidR="00770CC5">
        <w:rPr>
          <w:sz w:val="28"/>
          <w:szCs w:val="28"/>
        </w:rPr>
        <w:t xml:space="preserve"> Вол</w:t>
      </w:r>
      <w:r>
        <w:rPr>
          <w:sz w:val="28"/>
          <w:szCs w:val="28"/>
        </w:rPr>
        <w:t>гоградской городской Думы от 24.06.</w:t>
      </w:r>
      <w:r w:rsidR="00770CC5">
        <w:rPr>
          <w:sz w:val="28"/>
          <w:szCs w:val="28"/>
        </w:rPr>
        <w:t>2015 №</w:t>
      </w:r>
      <w:r w:rsidR="0020695B">
        <w:rPr>
          <w:sz w:val="28"/>
          <w:szCs w:val="28"/>
        </w:rPr>
        <w:t> </w:t>
      </w:r>
      <w:r w:rsidR="00770CC5">
        <w:rPr>
          <w:sz w:val="28"/>
          <w:szCs w:val="28"/>
        </w:rPr>
        <w:t>31/967 «О переименовании комитета транспорта и дорожного хозяйства администрации Волгограда в комитет дорожного хозяйства, благоустройства и</w:t>
      </w:r>
      <w:proofErr w:type="gramEnd"/>
      <w:r w:rsidR="00770CC5">
        <w:rPr>
          <w:sz w:val="28"/>
          <w:szCs w:val="28"/>
        </w:rPr>
        <w:t xml:space="preserve"> </w:t>
      </w:r>
      <w:proofErr w:type="gramStart"/>
      <w:r w:rsidR="00770CC5">
        <w:rPr>
          <w:sz w:val="28"/>
          <w:szCs w:val="28"/>
        </w:rPr>
        <w:t xml:space="preserve">охраны окружающей среды администрации Волгограда и об утверждении </w:t>
      </w:r>
      <w:r w:rsidR="008931A8">
        <w:rPr>
          <w:sz w:val="28"/>
          <w:szCs w:val="28"/>
        </w:rPr>
        <w:t>П</w:t>
      </w:r>
      <w:r w:rsidR="00770CC5">
        <w:rPr>
          <w:sz w:val="28"/>
          <w:szCs w:val="28"/>
        </w:rPr>
        <w:t>оложения о комитете дорожного хозяйства, благоустройства и охраны окружающей среды администрации Волгограда»,</w:t>
      </w:r>
      <w:r w:rsidR="00E56F98">
        <w:rPr>
          <w:sz w:val="28"/>
          <w:szCs w:val="28"/>
        </w:rPr>
        <w:t xml:space="preserve"> </w:t>
      </w:r>
      <w:r w:rsidR="003A29B1">
        <w:rPr>
          <w:sz w:val="28"/>
          <w:szCs w:val="28"/>
        </w:rPr>
        <w:t xml:space="preserve"> от 24.06.</w:t>
      </w:r>
      <w:r w:rsidR="00767C3D">
        <w:rPr>
          <w:sz w:val="28"/>
          <w:szCs w:val="28"/>
        </w:rPr>
        <w:t xml:space="preserve"> 2015 № 31/973 «О переименовании комитета земельных ресурсов администрации Волгограда в департамент земельных ресурсов администрации Волгограда и об утверждении </w:t>
      </w:r>
      <w:r w:rsidR="008931A8">
        <w:rPr>
          <w:sz w:val="28"/>
          <w:szCs w:val="28"/>
        </w:rPr>
        <w:t>П</w:t>
      </w:r>
      <w:r w:rsidR="00767C3D">
        <w:rPr>
          <w:sz w:val="28"/>
          <w:szCs w:val="28"/>
        </w:rPr>
        <w:t xml:space="preserve">оложения о департаменте земельных ресурсов администрации Волгограда», </w:t>
      </w:r>
      <w:r w:rsidR="008931A8">
        <w:rPr>
          <w:sz w:val="28"/>
          <w:szCs w:val="28"/>
        </w:rPr>
        <w:t xml:space="preserve"> от 11</w:t>
      </w:r>
      <w:r w:rsidR="003A29B1">
        <w:rPr>
          <w:sz w:val="28"/>
          <w:szCs w:val="28"/>
        </w:rPr>
        <w:t>.03.</w:t>
      </w:r>
      <w:r w:rsidR="008931A8">
        <w:rPr>
          <w:sz w:val="28"/>
          <w:szCs w:val="28"/>
        </w:rPr>
        <w:t xml:space="preserve"> 2015  № 26/783 «О переименовании комитета по градостроительству и архитектуре администрации Волгограда в департамент по градостроительству</w:t>
      </w:r>
      <w:proofErr w:type="gramEnd"/>
      <w:r w:rsidR="008931A8">
        <w:rPr>
          <w:sz w:val="28"/>
          <w:szCs w:val="28"/>
        </w:rPr>
        <w:t xml:space="preserve"> и архитектуре администрации Волгограда и об утверждении Положения о департаменте по градостроительству и архитектуре администрации Волгограда», </w:t>
      </w:r>
      <w:r w:rsidR="003A29B1">
        <w:rPr>
          <w:sz w:val="28"/>
          <w:szCs w:val="28"/>
        </w:rPr>
        <w:t>во исполнение апелляционного определения Верховного Суда Российской Федерации от 16 марта 2016</w:t>
      </w:r>
      <w:r w:rsidR="0020695B">
        <w:rPr>
          <w:sz w:val="28"/>
          <w:szCs w:val="28"/>
        </w:rPr>
        <w:t xml:space="preserve"> г.</w:t>
      </w:r>
      <w:r w:rsidR="003A29B1">
        <w:rPr>
          <w:sz w:val="28"/>
          <w:szCs w:val="28"/>
        </w:rPr>
        <w:t xml:space="preserve"> № 16-АПГ 16-1, </w:t>
      </w:r>
      <w:r w:rsidR="00770CC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5, 7,</w:t>
      </w:r>
      <w:r w:rsidR="00E56F98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>24, 26 Устава города-героя Волгограда, Волгоградская городская Дума</w:t>
      </w:r>
      <w:r>
        <w:rPr>
          <w:sz w:val="28"/>
          <w:szCs w:val="28"/>
        </w:rPr>
        <w:t xml:space="preserve"> </w:t>
      </w:r>
    </w:p>
    <w:p w:rsidR="00770CC5" w:rsidRPr="00D05F64" w:rsidRDefault="00361038" w:rsidP="00D05F64">
      <w:pPr>
        <w:jc w:val="both"/>
        <w:rPr>
          <w:b/>
          <w:sz w:val="28"/>
          <w:szCs w:val="28"/>
        </w:rPr>
      </w:pPr>
      <w:r w:rsidRPr="00D05F64">
        <w:rPr>
          <w:b/>
          <w:sz w:val="28"/>
          <w:szCs w:val="28"/>
        </w:rPr>
        <w:t>РЕШИЛА:</w:t>
      </w:r>
    </w:p>
    <w:p w:rsidR="00770CC5" w:rsidRDefault="005B7DBC" w:rsidP="00770CC5">
      <w:pPr>
        <w:pStyle w:val="ConsPlusDocLis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6F98">
        <w:rPr>
          <w:rFonts w:ascii="Times New Roman" w:hAnsi="Times New Roman" w:cs="Times New Roman"/>
          <w:sz w:val="28"/>
          <w:szCs w:val="28"/>
        </w:rPr>
        <w:t xml:space="preserve">в </w:t>
      </w:r>
      <w:r w:rsidR="00250B69">
        <w:rPr>
          <w:rFonts w:ascii="Times New Roman" w:hAnsi="Times New Roman" w:cs="Times New Roman"/>
          <w:sz w:val="28"/>
          <w:szCs w:val="28"/>
        </w:rPr>
        <w:t xml:space="preserve">Правила обращения с отходами производства и потребления на территории Волгограда, </w:t>
      </w:r>
      <w:r w:rsidR="00361038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E56F98">
        <w:rPr>
          <w:rFonts w:ascii="Times New Roman" w:hAnsi="Times New Roman" w:cs="Times New Roman"/>
          <w:sz w:val="28"/>
          <w:szCs w:val="28"/>
        </w:rPr>
        <w:t>решение</w:t>
      </w:r>
      <w:r w:rsidR="00250B69">
        <w:rPr>
          <w:rFonts w:ascii="Times New Roman" w:hAnsi="Times New Roman" w:cs="Times New Roman"/>
          <w:sz w:val="28"/>
          <w:szCs w:val="28"/>
        </w:rPr>
        <w:t>м</w:t>
      </w:r>
      <w:r w:rsidR="00E56F98">
        <w:rPr>
          <w:rFonts w:ascii="Times New Roman" w:hAnsi="Times New Roman" w:cs="Times New Roman"/>
          <w:sz w:val="28"/>
          <w:szCs w:val="28"/>
        </w:rPr>
        <w:t xml:space="preserve"> Вол</w:t>
      </w:r>
      <w:r w:rsidR="00361038">
        <w:rPr>
          <w:rFonts w:ascii="Times New Roman" w:hAnsi="Times New Roman" w:cs="Times New Roman"/>
          <w:sz w:val="28"/>
          <w:szCs w:val="28"/>
        </w:rPr>
        <w:t>гоградской городской Думы от 18.06.</w:t>
      </w:r>
      <w:r w:rsidR="00E56F98">
        <w:rPr>
          <w:rFonts w:ascii="Times New Roman" w:hAnsi="Times New Roman" w:cs="Times New Roman"/>
          <w:sz w:val="28"/>
          <w:szCs w:val="28"/>
        </w:rPr>
        <w:t xml:space="preserve">2007 № 48/1163 «О правилах обращения с отходами </w:t>
      </w:r>
      <w:r w:rsidR="00E56F98">
        <w:rPr>
          <w:rFonts w:ascii="Times New Roman" w:hAnsi="Times New Roman" w:cs="Times New Roman"/>
          <w:sz w:val="28"/>
          <w:szCs w:val="28"/>
        </w:rPr>
        <w:lastRenderedPageBreak/>
        <w:t>производства и потребления на территории Волгограда»</w:t>
      </w:r>
      <w:r w:rsidR="00F64D06">
        <w:rPr>
          <w:rFonts w:ascii="Times New Roman" w:hAnsi="Times New Roman" w:cs="Times New Roman"/>
          <w:sz w:val="28"/>
          <w:szCs w:val="28"/>
        </w:rPr>
        <w:t xml:space="preserve"> (в редакции на 15.10.2014)</w:t>
      </w:r>
      <w:r w:rsidR="00D05F64">
        <w:rPr>
          <w:rFonts w:ascii="Times New Roman" w:hAnsi="Times New Roman" w:cs="Times New Roman"/>
          <w:sz w:val="28"/>
          <w:szCs w:val="28"/>
        </w:rPr>
        <w:t>,</w:t>
      </w:r>
      <w:r w:rsidR="00F64D0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5C5DAB">
        <w:rPr>
          <w:rFonts w:ascii="Times New Roman" w:hAnsi="Times New Roman" w:cs="Times New Roman"/>
          <w:sz w:val="28"/>
          <w:szCs w:val="28"/>
        </w:rPr>
        <w:t>:</w:t>
      </w:r>
    </w:p>
    <w:p w:rsidR="005C5DAB" w:rsidRDefault="00250B69" w:rsidP="005B7DBC">
      <w:pPr>
        <w:pStyle w:val="ConsPlusNormal"/>
        <w:numPr>
          <w:ilvl w:val="1"/>
          <w:numId w:val="19"/>
        </w:numPr>
        <w:ind w:left="0" w:firstLine="540"/>
        <w:jc w:val="both"/>
      </w:pPr>
      <w:r>
        <w:t>Р</w:t>
      </w:r>
      <w:r w:rsidR="005C5DAB">
        <w:t xml:space="preserve">аздел 1 </w:t>
      </w:r>
      <w:r>
        <w:t>«Основные термины и определения, используемые в настоящих Правилах»</w:t>
      </w:r>
      <w:r w:rsidR="005B7DBC">
        <w:t xml:space="preserve"> </w:t>
      </w:r>
      <w:r w:rsidR="001A4ED3">
        <w:t>изложить в следующей редакции</w:t>
      </w:r>
      <w:r w:rsidR="005B7DBC">
        <w:t>:</w:t>
      </w:r>
    </w:p>
    <w:p w:rsidR="00B55D4E" w:rsidRDefault="00B55D4E" w:rsidP="0020695B">
      <w:pPr>
        <w:pStyle w:val="ConsPlusNormal"/>
        <w:ind w:left="540"/>
        <w:jc w:val="center"/>
      </w:pPr>
      <w:r>
        <w:t>«1. Основные термины и определения, используемые в настоящих Правилах</w:t>
      </w:r>
    </w:p>
    <w:p w:rsidR="003644DD" w:rsidRDefault="003644DD" w:rsidP="003644DD">
      <w:pPr>
        <w:pStyle w:val="ConsPlusNormal"/>
        <w:ind w:firstLine="540"/>
        <w:jc w:val="both"/>
      </w:pPr>
      <w:r>
        <w:t>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</w:t>
      </w:r>
      <w:r w:rsidR="00D05F64">
        <w:t xml:space="preserve"> в соответствии с Федеральным законом от 24</w:t>
      </w:r>
      <w:r w:rsidR="0020695B">
        <w:t xml:space="preserve"> июня </w:t>
      </w:r>
      <w:r w:rsidR="00D05F64">
        <w:t>1998</w:t>
      </w:r>
      <w:r w:rsidR="0020695B">
        <w:t xml:space="preserve"> г. </w:t>
      </w:r>
      <w:r w:rsidR="00D05F64">
        <w:t xml:space="preserve">№ 89-ФЗ «Об </w:t>
      </w:r>
      <w:r w:rsidR="00B502D0">
        <w:t>отходах производства и потребле</w:t>
      </w:r>
      <w:r w:rsidR="00D05F64">
        <w:t>ния»</w:t>
      </w:r>
      <w:r>
        <w:t>;</w:t>
      </w:r>
    </w:p>
    <w:p w:rsidR="003644DD" w:rsidRDefault="003644DD" w:rsidP="003644DD">
      <w:pPr>
        <w:pStyle w:val="ConsPlusNormal"/>
        <w:ind w:firstLine="540"/>
        <w:jc w:val="both"/>
      </w:pPr>
      <w:proofErr w:type="gramStart"/>
      <w:r>
        <w:t>обращение с отходами - деятельность по сбору, накоплению, транспортированию, обработке, утилизации, обезвреживанию, размещению отходов;</w:t>
      </w:r>
      <w:proofErr w:type="gramEnd"/>
    </w:p>
    <w:p w:rsidR="003644DD" w:rsidRDefault="003644DD" w:rsidP="003644DD">
      <w:pPr>
        <w:pStyle w:val="ConsPlusNormal"/>
        <w:ind w:firstLine="540"/>
        <w:jc w:val="both"/>
      </w:pPr>
      <w:r>
        <w:t>размещение отходов - хранение и захоронение отходов;</w:t>
      </w:r>
    </w:p>
    <w:p w:rsidR="003644DD" w:rsidRDefault="003644DD" w:rsidP="003644DD">
      <w:pPr>
        <w:pStyle w:val="ConsPlusNormal"/>
        <w:ind w:firstLine="540"/>
        <w:jc w:val="both"/>
      </w:pPr>
      <w:r>
        <w:t>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3644DD" w:rsidRDefault="003644DD" w:rsidP="003644DD">
      <w:pPr>
        <w:pStyle w:val="ConsPlusNormal"/>
        <w:ind w:firstLine="540"/>
        <w:jc w:val="both"/>
      </w:pPr>
      <w:r>
        <w:t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3644DD" w:rsidRDefault="003644DD" w:rsidP="003644DD">
      <w:pPr>
        <w:pStyle w:val="ConsPlusNormal"/>
        <w:ind w:firstLine="540"/>
        <w:jc w:val="both"/>
      </w:pPr>
      <w:r>
        <w:t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>
        <w:t>рециклинг</w:t>
      </w:r>
      <w:proofErr w:type="spellEnd"/>
      <w: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3644DD" w:rsidRDefault="003644DD" w:rsidP="003644DD">
      <w:pPr>
        <w:pStyle w:val="ConsPlusNormal"/>
        <w:ind w:firstLine="540"/>
        <w:jc w:val="both"/>
      </w:pPr>
      <w:r>
        <w:t>обезвреживание отходов -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3644DD" w:rsidRDefault="003644DD" w:rsidP="003644DD">
      <w:pPr>
        <w:pStyle w:val="ConsPlusNormal"/>
        <w:ind w:firstLine="540"/>
        <w:jc w:val="both"/>
      </w:pPr>
      <w:r>
        <w:t xml:space="preserve">объекты размещения отходов - специально оборудованные сооружения, предназначенные для размещения отходов (полигон, </w:t>
      </w:r>
      <w:proofErr w:type="spellStart"/>
      <w:r>
        <w:t>шламохранилище</w:t>
      </w:r>
      <w:proofErr w:type="spellEnd"/>
      <w:r>
        <w:t xml:space="preserve">, в том </w:t>
      </w:r>
      <w:proofErr w:type="gramStart"/>
      <w:r>
        <w:t>числе</w:t>
      </w:r>
      <w:proofErr w:type="gramEnd"/>
      <w:r>
        <w:t xml:space="preserve"> шламовый амбар, </w:t>
      </w:r>
      <w:proofErr w:type="spellStart"/>
      <w:r>
        <w:t>хвостохранилище</w:t>
      </w:r>
      <w:proofErr w:type="spellEnd"/>
      <w:r>
        <w:t>, отвал горных пород и другое) и включающие в себя объекты хранения отходов и объекты захоронения отходов;</w:t>
      </w:r>
    </w:p>
    <w:p w:rsidR="003644DD" w:rsidRDefault="003644DD" w:rsidP="003644DD">
      <w:pPr>
        <w:pStyle w:val="ConsPlusNormal"/>
        <w:ind w:firstLine="540"/>
        <w:jc w:val="both"/>
      </w:pPr>
      <w:r>
        <w:t>лимит на размещение отходов -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3644DD" w:rsidRDefault="003644DD" w:rsidP="003644DD">
      <w:pPr>
        <w:pStyle w:val="ConsPlusNormal"/>
        <w:ind w:firstLine="540"/>
        <w:jc w:val="both"/>
      </w:pPr>
      <w:r>
        <w:t>норматив образования отходов - установленное количество отходов конкретного вида при производстве единицы продукции;</w:t>
      </w:r>
    </w:p>
    <w:p w:rsidR="003644DD" w:rsidRDefault="003644DD" w:rsidP="003644DD">
      <w:pPr>
        <w:pStyle w:val="ConsPlusNormal"/>
        <w:ind w:firstLine="540"/>
        <w:jc w:val="both"/>
      </w:pPr>
      <w:r>
        <w:t>паспорт отходов - документ, удостоверяющий принадлежность отходов к отходам соответствующего вида и класса опасности, содержащий сведения об их составе;</w:t>
      </w:r>
    </w:p>
    <w:p w:rsidR="003644DD" w:rsidRDefault="003644DD" w:rsidP="003644DD">
      <w:pPr>
        <w:pStyle w:val="ConsPlusNormal"/>
        <w:ind w:firstLine="540"/>
        <w:jc w:val="both"/>
      </w:pPr>
      <w:r>
        <w:lastRenderedPageBreak/>
        <w:t>вид отходов - совокупность отходов, которые имеют общие признаки в соответствии с системой классификации отходов;</w:t>
      </w:r>
    </w:p>
    <w:p w:rsidR="003644DD" w:rsidRDefault="003644DD" w:rsidP="003644DD">
      <w:pPr>
        <w:pStyle w:val="ConsPlusNormal"/>
        <w:ind w:firstLine="540"/>
        <w:jc w:val="both"/>
      </w:pPr>
      <w:proofErr w:type="gramStart"/>
      <w:r>
        <w:t>лом и отходы цветных и (или) черных металлов -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изделий;</w:t>
      </w:r>
      <w:proofErr w:type="gramEnd"/>
    </w:p>
    <w:p w:rsidR="003644DD" w:rsidRDefault="003644DD" w:rsidP="003644DD">
      <w:pPr>
        <w:pStyle w:val="ConsPlusNormal"/>
        <w:ind w:firstLine="540"/>
        <w:jc w:val="both"/>
      </w:pPr>
      <w:r>
        <w:t>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3644DD" w:rsidRDefault="003644DD" w:rsidP="003644DD">
      <w:pPr>
        <w:pStyle w:val="ConsPlusNormal"/>
        <w:ind w:firstLine="540"/>
        <w:jc w:val="both"/>
      </w:pPr>
      <w:r>
        <w:t>транспортирование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правах;</w:t>
      </w:r>
    </w:p>
    <w:p w:rsidR="003644DD" w:rsidRDefault="003644DD" w:rsidP="003644DD">
      <w:pPr>
        <w:pStyle w:val="ConsPlusNormal"/>
        <w:ind w:firstLine="540"/>
        <w:jc w:val="both"/>
      </w:pPr>
      <w:r>
        <w:t xml:space="preserve">накопление отходов - временное складирование отходов (на срок не более чем одиннадцать месяцев) в местах (на площадках), обустроенных в соответствии с требованиями </w:t>
      </w:r>
      <w:hyperlink r:id="rId9" w:history="1">
        <w:r w:rsidRPr="00D05F64">
          <w:rPr>
            <w:rStyle w:val="ad"/>
            <w:color w:val="000000" w:themeColor="text1"/>
            <w:u w:val="none"/>
          </w:rPr>
          <w:t>законодательства</w:t>
        </w:r>
      </w:hyperlink>
      <w:r w:rsidRPr="00D05F64">
        <w:rPr>
          <w:color w:val="000000" w:themeColor="text1"/>
        </w:rPr>
        <w:t xml:space="preserve"> </w:t>
      </w:r>
      <w:r>
        <w:t xml:space="preserve">в области охраны окружающей среды и </w:t>
      </w:r>
      <w:hyperlink r:id="rId10" w:history="1">
        <w:r w:rsidRPr="00D05F64">
          <w:rPr>
            <w:rStyle w:val="ad"/>
            <w:color w:val="000000" w:themeColor="text1"/>
            <w:u w:val="none"/>
          </w:rPr>
          <w:t>законодательства</w:t>
        </w:r>
      </w:hyperlink>
      <w: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</w:t>
      </w:r>
    </w:p>
    <w:p w:rsidR="003644DD" w:rsidRDefault="003644DD" w:rsidP="003644DD">
      <w:pPr>
        <w:pStyle w:val="ConsPlusNormal"/>
        <w:ind w:firstLine="540"/>
        <w:jc w:val="both"/>
      </w:pPr>
      <w:r>
        <w:t>обработка отходов - предварительная подготовка отходов к дальнейшей утилизации, включая их сортировку, разборку, очистку;</w:t>
      </w:r>
    </w:p>
    <w:p w:rsidR="003644DD" w:rsidRDefault="003644DD" w:rsidP="003644DD">
      <w:pPr>
        <w:pStyle w:val="ConsPlusNormal"/>
        <w:ind w:firstLine="540"/>
        <w:jc w:val="both"/>
      </w:pPr>
      <w: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 w:rsidR="00D05F64">
        <w:t xml:space="preserve"> (далее – ТКО)</w:t>
      </w:r>
      <w:r>
        <w:t>;</w:t>
      </w:r>
    </w:p>
    <w:p w:rsidR="003644DD" w:rsidRDefault="003644DD" w:rsidP="003644DD">
      <w:pPr>
        <w:pStyle w:val="ConsPlusNormal"/>
        <w:ind w:firstLine="540"/>
        <w:jc w:val="both"/>
      </w:pPr>
      <w:r>
        <w:t xml:space="preserve">норматив накопления </w:t>
      </w:r>
      <w:r w:rsidR="00D05F64">
        <w:t>ТКО</w:t>
      </w:r>
      <w:r>
        <w:t xml:space="preserve"> - среднее количество </w:t>
      </w:r>
      <w:r w:rsidR="00D05F64">
        <w:t>ТКО</w:t>
      </w:r>
      <w:r>
        <w:t>, образующихся в единицу времени;</w:t>
      </w:r>
    </w:p>
    <w:p w:rsidR="003644DD" w:rsidRDefault="003644DD" w:rsidP="003644DD">
      <w:pPr>
        <w:pStyle w:val="ConsPlusNormal"/>
        <w:ind w:firstLine="540"/>
        <w:jc w:val="both"/>
      </w:pPr>
      <w:r>
        <w:t>объекты захоронения отходов - предоставленные в пользование в установленном порядке участки недр, подземные сооружения для захоронения отходов I - V классов опасности в соответствии с законодательством Российской Федерации о недрах;</w:t>
      </w:r>
    </w:p>
    <w:p w:rsidR="003644DD" w:rsidRDefault="003644DD" w:rsidP="003644DD">
      <w:pPr>
        <w:pStyle w:val="ConsPlusNormal"/>
        <w:ind w:firstLine="540"/>
        <w:jc w:val="both"/>
      </w:pPr>
      <w:r>
        <w:t>объекты хранения отходов -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долгосрочного складирования отходов в целях их последующих утилизации, обезвреживания, захоронения;</w:t>
      </w:r>
    </w:p>
    <w:p w:rsidR="003644DD" w:rsidRDefault="003644DD" w:rsidP="003644DD">
      <w:pPr>
        <w:pStyle w:val="ConsPlusNormal"/>
        <w:ind w:firstLine="540"/>
        <w:jc w:val="both"/>
      </w:pPr>
      <w:r>
        <w:t xml:space="preserve">объекты обезвреживания отходов - специально оборудованные сооружения, которые обустроены в соответствии с требованиями </w:t>
      </w:r>
      <w:r>
        <w:lastRenderedPageBreak/>
        <w:t>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обезвреживания отходов;</w:t>
      </w:r>
    </w:p>
    <w:p w:rsidR="003644DD" w:rsidRDefault="003644DD" w:rsidP="003644DD">
      <w:pPr>
        <w:pStyle w:val="ConsPlusNormal"/>
        <w:ind w:firstLine="540"/>
        <w:jc w:val="both"/>
      </w:pPr>
      <w:r>
        <w:t xml:space="preserve">оператор по обращению с </w:t>
      </w:r>
      <w:r w:rsidR="00D05F64">
        <w:t>ТКО</w:t>
      </w:r>
      <w:r>
        <w:t xml:space="preserve">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</w:t>
      </w:r>
      <w:r w:rsidR="00D05F64">
        <w:t>ТКО</w:t>
      </w:r>
      <w:r>
        <w:t>;</w:t>
      </w:r>
    </w:p>
    <w:p w:rsidR="003644DD" w:rsidRDefault="003644DD" w:rsidP="003644DD">
      <w:pPr>
        <w:pStyle w:val="ConsPlusNormal"/>
        <w:ind w:firstLine="540"/>
        <w:jc w:val="both"/>
      </w:pPr>
      <w:proofErr w:type="gramStart"/>
      <w:r>
        <w:t xml:space="preserve">региональный оператор по обращению с </w:t>
      </w:r>
      <w:r w:rsidR="00D05F64">
        <w:t>ТКО</w:t>
      </w:r>
      <w:r>
        <w:t xml:space="preserve"> (далее также - региональный оператор) - оператор по обращению с </w:t>
      </w:r>
      <w:r w:rsidR="00D05F64">
        <w:t>ТКО</w:t>
      </w:r>
      <w:r>
        <w:t xml:space="preserve"> - юридическое лицо, которое обязано заключить договор на оказание услуг по обращению с </w:t>
      </w:r>
      <w:r w:rsidR="00D05F64">
        <w:t>ТКО</w:t>
      </w:r>
      <w:r>
        <w:t xml:space="preserve"> с собственником </w:t>
      </w:r>
      <w:r w:rsidR="00D05F64">
        <w:t>ТКО</w:t>
      </w:r>
      <w:r>
        <w:t>, которые образуются и места сбора которых находятся в зоне деятельности регионального оператора;</w:t>
      </w:r>
      <w:proofErr w:type="gramEnd"/>
    </w:p>
    <w:p w:rsidR="003644DD" w:rsidRDefault="003644DD" w:rsidP="003644DD">
      <w:pPr>
        <w:pStyle w:val="ConsPlusNormal"/>
        <w:ind w:firstLine="540"/>
        <w:jc w:val="both"/>
      </w:pPr>
      <w:r>
        <w:t>группы однородных отходов - отходы, классифицированные по одному или нескольким признакам (происхождению, условиям образования, химическому и (или) компонентному составу, агрегатному состоянию и физической форме);</w:t>
      </w:r>
    </w:p>
    <w:p w:rsidR="003644DD" w:rsidRDefault="003644DD" w:rsidP="003644DD">
      <w:pPr>
        <w:pStyle w:val="ConsPlusNormal"/>
        <w:ind w:firstLine="540"/>
        <w:jc w:val="both"/>
      </w:pPr>
      <w:proofErr w:type="gramStart"/>
      <w:r>
        <w:t xml:space="preserve">баланс количественных характеристик образования, утилизации, обезвреживания, захоронения </w:t>
      </w:r>
      <w:r w:rsidR="0020695B">
        <w:t xml:space="preserve">ТКО </w:t>
      </w:r>
      <w:r>
        <w:t xml:space="preserve">на территории </w:t>
      </w:r>
      <w:r w:rsidR="00D05F64">
        <w:t>Волгоградской области</w:t>
      </w:r>
      <w:r>
        <w:t xml:space="preserve"> - соотношение количества образовавшихся </w:t>
      </w:r>
      <w:r w:rsidR="00D05F64">
        <w:t>ТКО</w:t>
      </w:r>
      <w:r>
        <w:t xml:space="preserve"> и количественных характеристик их утилизации, обезвреживания, захоронения, передачи в другие субъекты Российской Федерации (поступления из других субъектов Российской Федерации) для последующих утилизации, обезвреживания, захоронения;</w:t>
      </w:r>
      <w:proofErr w:type="gramEnd"/>
    </w:p>
    <w:p w:rsidR="003644DD" w:rsidRDefault="003644DD" w:rsidP="003644DD">
      <w:pPr>
        <w:pStyle w:val="ConsPlusNormal"/>
        <w:ind w:firstLine="540"/>
        <w:jc w:val="both"/>
      </w:pPr>
      <w:proofErr w:type="gramStart"/>
      <w:r>
        <w:t>отходы от использования товаров - готовые товары (продукция), утратившие полностью или частично свои потребительские свойства и складированные их собственником в месте сбора отходов, либо переданные в соответствии с договором или законодательством Российской Федерации лицу, осуществляющему обработку, утилизацию отходов, либо брошенные или иным образом оставленные собственником с целью отказаться от права собственности на них;</w:t>
      </w:r>
      <w:proofErr w:type="gramEnd"/>
    </w:p>
    <w:p w:rsidR="003644DD" w:rsidRDefault="003644DD" w:rsidP="003644DD">
      <w:pPr>
        <w:pStyle w:val="ConsPlusNormal"/>
        <w:ind w:firstLine="540"/>
        <w:jc w:val="both"/>
      </w:pPr>
      <w:proofErr w:type="gramStart"/>
      <w:r>
        <w:t>норматив утилизации отходов от использования товаров (далее также - норматив утилизации) - установленное как выраженное в процентах отношение количества товаров определенного вида, упаковки таких товаров, реализованных юридическим лицам, физическим лицам, в том числе индивидуальным предпринимателям, и подлежащих утилизации после утраты потребительских свойств, к общему количеству товаров определенного вида, выпущенных в обращение на территории Российской Федерации</w:t>
      </w:r>
      <w:r w:rsidR="0020695B">
        <w:t>.</w:t>
      </w:r>
      <w:r w:rsidR="00395998">
        <w:t>».</w:t>
      </w:r>
      <w:proofErr w:type="gramEnd"/>
    </w:p>
    <w:p w:rsidR="005C5DAB" w:rsidRDefault="005C5DAB" w:rsidP="00FD5E2C">
      <w:pPr>
        <w:pStyle w:val="ConsPlusNormal"/>
        <w:numPr>
          <w:ilvl w:val="1"/>
          <w:numId w:val="19"/>
        </w:numPr>
        <w:ind w:left="0" w:firstLine="540"/>
        <w:jc w:val="both"/>
      </w:pPr>
      <w:r>
        <w:t xml:space="preserve">Раздел 2 </w:t>
      </w:r>
      <w:r w:rsidR="008E5624">
        <w:t>«Полномочия органов местного самоуправления Волгограда в области обращения с отходами»</w:t>
      </w:r>
      <w:r w:rsidR="005B7DBC">
        <w:t xml:space="preserve"> </w:t>
      </w:r>
      <w:r>
        <w:t>изложить в следующей редакции</w:t>
      </w:r>
      <w:r w:rsidR="005B7DBC">
        <w:t>:</w:t>
      </w:r>
    </w:p>
    <w:p w:rsidR="003644DD" w:rsidRDefault="003644DD" w:rsidP="0020695B">
      <w:pPr>
        <w:pStyle w:val="ConsPlusNormal"/>
        <w:ind w:firstLine="709"/>
        <w:jc w:val="center"/>
      </w:pPr>
      <w:r>
        <w:t>«2</w:t>
      </w:r>
      <w:r w:rsidR="00395998">
        <w:t>.</w:t>
      </w:r>
      <w:r>
        <w:t xml:space="preserve"> Полномочия органов местного самоуправления Волгограда в области обращения с отходами</w:t>
      </w:r>
    </w:p>
    <w:p w:rsidR="00480EEF" w:rsidRDefault="003644DD" w:rsidP="00480E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80EEF" w:rsidRPr="00480EEF">
        <w:rPr>
          <w:sz w:val="28"/>
          <w:szCs w:val="28"/>
        </w:rPr>
        <w:t xml:space="preserve"> полномочиям органов местного самоуправления </w:t>
      </w:r>
      <w:r>
        <w:rPr>
          <w:sz w:val="28"/>
          <w:szCs w:val="28"/>
        </w:rPr>
        <w:t>Волгограда</w:t>
      </w:r>
      <w:r w:rsidR="00480EEF" w:rsidRPr="00480EEF">
        <w:rPr>
          <w:sz w:val="28"/>
          <w:szCs w:val="28"/>
        </w:rPr>
        <w:t xml:space="preserve"> в области обращения с отходами относится участие в организации деятельности по сбору (в том числе раздельному сбору), транспортированию, обработке, утилизации, обезвреживанию, захоронению </w:t>
      </w:r>
      <w:r w:rsidR="00395998">
        <w:rPr>
          <w:sz w:val="28"/>
          <w:szCs w:val="28"/>
        </w:rPr>
        <w:t>ТКО</w:t>
      </w:r>
      <w:r w:rsidR="00480EEF" w:rsidRPr="00480EEF">
        <w:rPr>
          <w:sz w:val="28"/>
          <w:szCs w:val="28"/>
        </w:rPr>
        <w:t xml:space="preserve"> на территори</w:t>
      </w:r>
      <w:r>
        <w:rPr>
          <w:sz w:val="28"/>
          <w:szCs w:val="28"/>
        </w:rPr>
        <w:t>и Волгограда</w:t>
      </w:r>
      <w:r w:rsidR="005B7D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D3BEB" w:rsidRPr="001D3BEB" w:rsidRDefault="001D3BEB" w:rsidP="001D3BEB">
      <w:pPr>
        <w:pStyle w:val="ae"/>
        <w:numPr>
          <w:ilvl w:val="1"/>
          <w:numId w:val="19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9E6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разделе</w:t>
      </w:r>
      <w:r w:rsidRPr="002F4C66">
        <w:rPr>
          <w:rFonts w:ascii="Times New Roman" w:hAnsi="Times New Roman" w:cs="Times New Roman"/>
          <w:sz w:val="28"/>
          <w:szCs w:val="28"/>
        </w:rPr>
        <w:t xml:space="preserve"> 3 «Система обращения с отх</w:t>
      </w:r>
      <w:r>
        <w:rPr>
          <w:rFonts w:ascii="Times New Roman" w:hAnsi="Times New Roman" w:cs="Times New Roman"/>
          <w:sz w:val="28"/>
          <w:szCs w:val="28"/>
        </w:rPr>
        <w:t>одами на территории Волгограда»:</w:t>
      </w:r>
    </w:p>
    <w:p w:rsidR="0020695B" w:rsidRDefault="001D3BEB" w:rsidP="00FE181D">
      <w:pPr>
        <w:pStyle w:val="ae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81D">
        <w:rPr>
          <w:rFonts w:ascii="Times New Roman" w:hAnsi="Times New Roman" w:cs="Times New Roman"/>
          <w:sz w:val="28"/>
          <w:szCs w:val="28"/>
        </w:rPr>
        <w:t>Подпункт 3.3.2 пункта 3.3 изложить в следующей редакции:</w:t>
      </w:r>
      <w:r w:rsidR="002F4C66" w:rsidRPr="00FE1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1D" w:rsidRPr="00FE181D" w:rsidRDefault="00FE181D" w:rsidP="0020695B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81D">
        <w:rPr>
          <w:rFonts w:ascii="Times New Roman" w:hAnsi="Times New Roman" w:cs="Times New Roman"/>
          <w:sz w:val="28"/>
          <w:szCs w:val="28"/>
        </w:rPr>
        <w:t>«</w:t>
      </w:r>
      <w:r w:rsidR="0020695B">
        <w:rPr>
          <w:rFonts w:ascii="Times New Roman" w:hAnsi="Times New Roman" w:cs="Times New Roman"/>
          <w:sz w:val="28"/>
          <w:szCs w:val="28"/>
        </w:rPr>
        <w:t>3.3.2. Исполнения юридическими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лица</w:t>
      </w:r>
      <w:r w:rsidR="0020695B">
        <w:rPr>
          <w:rFonts w:ascii="Times New Roman" w:hAnsi="Times New Roman" w:cs="Times New Roman"/>
          <w:sz w:val="28"/>
          <w:szCs w:val="28"/>
        </w:rPr>
        <w:t>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20695B">
        <w:rPr>
          <w:rFonts w:ascii="Times New Roman" w:hAnsi="Times New Roman" w:cs="Times New Roman"/>
          <w:sz w:val="28"/>
          <w:szCs w:val="28"/>
        </w:rPr>
        <w:t>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0695B">
        <w:rPr>
          <w:rFonts w:ascii="Times New Roman" w:hAnsi="Times New Roman" w:cs="Times New Roman"/>
          <w:sz w:val="28"/>
          <w:szCs w:val="28"/>
        </w:rPr>
        <w:t>ями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 и иных объектов, связанной с обращением с отходами, обязан</w:t>
      </w:r>
      <w:r w:rsidR="0020695B">
        <w:rPr>
          <w:rFonts w:ascii="Times New Roman" w:hAnsi="Times New Roman" w:cs="Times New Roman"/>
          <w:sz w:val="28"/>
          <w:szCs w:val="28"/>
        </w:rPr>
        <w:t>ностей:</w:t>
      </w:r>
    </w:p>
    <w:p w:rsidR="00FE181D" w:rsidRDefault="00FE181D" w:rsidP="00FE181D">
      <w:pPr>
        <w:pStyle w:val="ConsPlusNormal"/>
        <w:ind w:firstLine="540"/>
        <w:jc w:val="both"/>
        <w:rPr>
          <w:sz w:val="22"/>
          <w:szCs w:val="20"/>
        </w:rPr>
      </w:pPr>
      <w:r>
        <w:t>соблюдать требования, правила и нормы в области обращения с отходами и иные требования, установленные законодательством Российской Федерации в области обращения с отходами;</w:t>
      </w:r>
    </w:p>
    <w:p w:rsidR="00FE181D" w:rsidRDefault="00FE181D" w:rsidP="00FE181D">
      <w:pPr>
        <w:pStyle w:val="ConsPlusNormal"/>
        <w:ind w:firstLine="540"/>
        <w:jc w:val="both"/>
      </w:pPr>
      <w:r>
        <w:t>разрабатывать проекты нормативов образования отходов и лимитов на размещение отходов в целях уменьшения количества их образования, за исключением субъектов малого и среднего предпринимательства;</w:t>
      </w:r>
    </w:p>
    <w:p w:rsidR="00FE181D" w:rsidRDefault="00FE181D" w:rsidP="00FE181D">
      <w:pPr>
        <w:pStyle w:val="ConsPlusNormal"/>
        <w:ind w:firstLine="540"/>
        <w:jc w:val="both"/>
      </w:pPr>
      <w:r>
        <w:t>вносить плату за негативное воздействие на окружающую среду при размещении отходов;</w:t>
      </w:r>
    </w:p>
    <w:p w:rsidR="00FE181D" w:rsidRDefault="00FE181D" w:rsidP="00FE181D">
      <w:pPr>
        <w:pStyle w:val="ConsPlusNormal"/>
        <w:ind w:firstLine="540"/>
        <w:jc w:val="both"/>
      </w:pPr>
      <w:r>
        <w:t>соблюдать требования при обращении с группами однородных отходов;</w:t>
      </w:r>
    </w:p>
    <w:p w:rsidR="00FE181D" w:rsidRDefault="00FE181D" w:rsidP="00FE181D">
      <w:pPr>
        <w:pStyle w:val="ConsPlusNormal"/>
        <w:ind w:firstLine="540"/>
        <w:jc w:val="both"/>
      </w:pPr>
      <w:r>
        <w:t>внедрять малоотходные технологии на основе новейших научно-технических достижений, а также внедрять наилучшие доступные технологии;</w:t>
      </w:r>
    </w:p>
    <w:p w:rsidR="00FE181D" w:rsidRDefault="00FE181D" w:rsidP="00FE181D">
      <w:pPr>
        <w:pStyle w:val="ConsPlusNormal"/>
        <w:ind w:firstLine="540"/>
        <w:jc w:val="both"/>
      </w:pPr>
      <w:r>
        <w:t xml:space="preserve">проводить инвентаризацию объектов размещения отходов в соответствии с </w:t>
      </w:r>
      <w:hyperlink r:id="rId11" w:history="1">
        <w:r w:rsidRPr="00FE181D">
          <w:rPr>
            <w:rStyle w:val="ad"/>
            <w:color w:val="000000" w:themeColor="text1"/>
            <w:u w:val="none"/>
          </w:rPr>
          <w:t>правилами</w:t>
        </w:r>
      </w:hyperlink>
      <w:r>
        <w:t xml:space="preserve"> инвентаризации объектов размещения отходов, определяемыми федеральным органом исполнительной власти в области охраны окружающей среды;</w:t>
      </w:r>
    </w:p>
    <w:p w:rsidR="00FE181D" w:rsidRDefault="00FE181D" w:rsidP="00FE181D">
      <w:pPr>
        <w:pStyle w:val="ConsPlusNormal"/>
        <w:ind w:firstLine="540"/>
        <w:jc w:val="both"/>
      </w:pPr>
      <w:r>
        <w:t>проводить мониторинг состояния и загрязнения окружающей среды на территориях объектов размещения отходов;</w:t>
      </w:r>
    </w:p>
    <w:p w:rsidR="00FE181D" w:rsidRDefault="00FE181D" w:rsidP="00FE181D">
      <w:pPr>
        <w:pStyle w:val="ConsPlusNormal"/>
        <w:ind w:firstLine="540"/>
        <w:jc w:val="both"/>
      </w:pPr>
      <w:r>
        <w:t>предоставлять в установленном порядке необходимую информацию в области обращения с отходами;</w:t>
      </w:r>
    </w:p>
    <w:p w:rsidR="00FE181D" w:rsidRDefault="00FE181D" w:rsidP="00FE181D">
      <w:pPr>
        <w:pStyle w:val="ConsPlusNormal"/>
        <w:ind w:firstLine="540"/>
        <w:jc w:val="both"/>
      </w:pPr>
      <w:r>
        <w:t>соблюдать требования по предупреждению аварий, связанных с обращением с отходами, и принимать неотложные меры по их ликвидации;</w:t>
      </w:r>
    </w:p>
    <w:p w:rsidR="00FE181D" w:rsidRDefault="00FE181D" w:rsidP="00FE181D">
      <w:pPr>
        <w:pStyle w:val="ConsPlusNormal"/>
        <w:ind w:firstLine="540"/>
        <w:jc w:val="both"/>
      </w:pPr>
      <w:r>
        <w:t>разрабатывать планы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ситуаций;</w:t>
      </w:r>
    </w:p>
    <w:p w:rsidR="00C42293" w:rsidRDefault="00FE181D" w:rsidP="00FE181D">
      <w:pPr>
        <w:pStyle w:val="ConsPlusNormal"/>
        <w:ind w:firstLine="540"/>
        <w:jc w:val="both"/>
      </w:pPr>
      <w:proofErr w:type="gramStart"/>
      <w:r>
        <w:t>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немедленно информировать об этом соответствующие федеральные органы исполнительной власти в области обращения с отходами, орга</w:t>
      </w:r>
      <w:r w:rsidR="0020695B">
        <w:t>ны исполнительной власти Волгоградской области</w:t>
      </w:r>
      <w:r>
        <w:t>, органы местного самоуправления</w:t>
      </w:r>
      <w:r w:rsidR="0020695B">
        <w:t xml:space="preserve"> Волгограда.</w:t>
      </w:r>
      <w:r>
        <w:t>».</w:t>
      </w:r>
      <w:proofErr w:type="gramEnd"/>
    </w:p>
    <w:p w:rsidR="00FE181D" w:rsidRPr="00FE181D" w:rsidRDefault="00FE181D" w:rsidP="00FE181D">
      <w:pPr>
        <w:pStyle w:val="ConsPlusNormal"/>
        <w:ind w:firstLine="540"/>
        <w:jc w:val="both"/>
      </w:pPr>
      <w:r>
        <w:t>1.3.2</w:t>
      </w:r>
      <w:proofErr w:type="gramStart"/>
      <w:r>
        <w:t xml:space="preserve"> В</w:t>
      </w:r>
      <w:proofErr w:type="gramEnd"/>
      <w:r>
        <w:t xml:space="preserve"> абзаце втором пункта 3.4 слова «регламентирующие правила сбора, вывоза и оплаты за вывоз и размещение отходов» исключить. </w:t>
      </w:r>
    </w:p>
    <w:p w:rsidR="0007059E" w:rsidRDefault="00FD5E2C" w:rsidP="00FD5E2C">
      <w:pPr>
        <w:pStyle w:val="ae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E0675C" w:rsidRPr="00FD5E2C">
        <w:rPr>
          <w:rFonts w:ascii="Times New Roman" w:hAnsi="Times New Roman" w:cs="Times New Roman"/>
          <w:sz w:val="28"/>
          <w:szCs w:val="28"/>
        </w:rPr>
        <w:t>В р</w:t>
      </w:r>
      <w:r w:rsidR="000465C3" w:rsidRPr="00FD5E2C">
        <w:rPr>
          <w:rFonts w:ascii="Times New Roman" w:hAnsi="Times New Roman" w:cs="Times New Roman"/>
          <w:sz w:val="28"/>
          <w:szCs w:val="28"/>
        </w:rPr>
        <w:t>аздел</w:t>
      </w:r>
      <w:r w:rsidR="00E0675C" w:rsidRPr="00FD5E2C">
        <w:rPr>
          <w:rFonts w:ascii="Times New Roman" w:hAnsi="Times New Roman" w:cs="Times New Roman"/>
          <w:sz w:val="28"/>
          <w:szCs w:val="28"/>
        </w:rPr>
        <w:t>е</w:t>
      </w:r>
      <w:r w:rsidR="000465C3" w:rsidRPr="00FD5E2C">
        <w:rPr>
          <w:rFonts w:ascii="Times New Roman" w:hAnsi="Times New Roman" w:cs="Times New Roman"/>
          <w:sz w:val="28"/>
          <w:szCs w:val="28"/>
        </w:rPr>
        <w:t xml:space="preserve"> 4 </w:t>
      </w:r>
      <w:r w:rsidR="00E0675C" w:rsidRPr="00FD5E2C">
        <w:rPr>
          <w:rFonts w:ascii="Times New Roman" w:hAnsi="Times New Roman" w:cs="Times New Roman"/>
          <w:sz w:val="28"/>
          <w:szCs w:val="28"/>
        </w:rPr>
        <w:t>«Общие требования к обращению с отходами на территории Волгограда»:</w:t>
      </w:r>
    </w:p>
    <w:p w:rsidR="003F2299" w:rsidRDefault="003F2299" w:rsidP="003F229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2F4C66">
        <w:rPr>
          <w:rFonts w:ascii="Times New Roman" w:hAnsi="Times New Roman" w:cs="Times New Roman"/>
          <w:sz w:val="28"/>
          <w:szCs w:val="28"/>
        </w:rPr>
        <w:t xml:space="preserve">В пункте 4.1 </w:t>
      </w:r>
      <w:r>
        <w:rPr>
          <w:rFonts w:ascii="Times New Roman" w:hAnsi="Times New Roman" w:cs="Times New Roman"/>
          <w:sz w:val="28"/>
          <w:szCs w:val="28"/>
        </w:rPr>
        <w:t>слова «ТБО</w:t>
      </w:r>
      <w:r w:rsidR="008C3767">
        <w:rPr>
          <w:rFonts w:ascii="Times New Roman" w:hAnsi="Times New Roman" w:cs="Times New Roman"/>
          <w:sz w:val="28"/>
          <w:szCs w:val="28"/>
        </w:rPr>
        <w:t>, переработку бытовых и промышленных отходов</w:t>
      </w:r>
      <w:r w:rsidRPr="002F4C66">
        <w:rPr>
          <w:rFonts w:ascii="Times New Roman" w:hAnsi="Times New Roman" w:cs="Times New Roman"/>
          <w:sz w:val="28"/>
          <w:szCs w:val="28"/>
        </w:rPr>
        <w:t xml:space="preserve">»  </w:t>
      </w:r>
      <w:r w:rsidR="008C376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767" w:rsidRDefault="008C3767" w:rsidP="003F229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Пункт 4.3. изложить в следующей редакции:</w:t>
      </w:r>
    </w:p>
    <w:p w:rsidR="007729E2" w:rsidRDefault="007729E2" w:rsidP="007729E2">
      <w:pPr>
        <w:pStyle w:val="ConsPlusNormal"/>
        <w:ind w:firstLine="540"/>
        <w:jc w:val="both"/>
      </w:pPr>
      <w:proofErr w:type="gramStart"/>
      <w:r>
        <w:lastRenderedPageBreak/>
        <w:t xml:space="preserve">«Индивидуальные предприниматели, юридические лица, в процессе хозяйственной и (или) иной деятельности которых образуются отходы (за исключением субъектов малого и среднего предпринимательства) на объектах, подлежащих федеральному государственному экологическому надзору, разрабатывают проекты нормативов образования отходов и лимитов на их размещение в соответствии с </w:t>
      </w:r>
      <w:hyperlink r:id="rId12" w:history="1">
        <w:r w:rsidRPr="007729E2">
          <w:rPr>
            <w:rStyle w:val="ad"/>
            <w:color w:val="000000" w:themeColor="text1"/>
            <w:u w:val="none"/>
          </w:rPr>
          <w:t>методическими указаниями</w:t>
        </w:r>
      </w:hyperlink>
      <w:r w:rsidRPr="007729E2">
        <w:rPr>
          <w:color w:val="000000" w:themeColor="text1"/>
        </w:rPr>
        <w:t xml:space="preserve"> по их разработке, утверждаемыми уполномоченным Правительством Росси</w:t>
      </w:r>
      <w:r>
        <w:t>йской Федерации федеральным органом исполнительной власти.</w:t>
      </w:r>
      <w:proofErr w:type="gramEnd"/>
    </w:p>
    <w:p w:rsidR="008C3767" w:rsidRPr="007729E2" w:rsidRDefault="007729E2" w:rsidP="007729E2">
      <w:pPr>
        <w:pStyle w:val="ConsPlusNormal"/>
        <w:ind w:firstLine="540"/>
        <w:jc w:val="both"/>
      </w:pPr>
      <w:proofErr w:type="gramStart"/>
      <w:r>
        <w:t xml:space="preserve">Индивидуальные предприниматели, юридические лица, в процессе хозяйственной и (или) иной деятельности которых образуются отходы (за исключением субъектов малого и среднего предпринимательства) на объектах, подлежащих региональному государственному экологическому надзору, разрабатывают проекты нормативов образования отходов и лимитов на их размещение в соответствии с методическими указаниями по их разработке, утверждаемыми уполномоченным органом исполнительной власти </w:t>
      </w:r>
      <w:r w:rsidR="0020695B">
        <w:t xml:space="preserve">Волгоградской области </w:t>
      </w:r>
      <w:r>
        <w:t>в области обращения с отходами».</w:t>
      </w:r>
      <w:proofErr w:type="gramEnd"/>
    </w:p>
    <w:p w:rsidR="009B13A7" w:rsidRPr="002F4C66" w:rsidRDefault="003F2299" w:rsidP="003F2299">
      <w:pPr>
        <w:pStyle w:val="ConsPlusNormal"/>
        <w:ind w:firstLine="709"/>
        <w:jc w:val="both"/>
      </w:pPr>
      <w:r>
        <w:t>1.4.</w:t>
      </w:r>
      <w:r w:rsidR="007729E2">
        <w:t>3</w:t>
      </w:r>
      <w:r>
        <w:t xml:space="preserve">. </w:t>
      </w:r>
      <w:r w:rsidR="009B13A7" w:rsidRPr="002F4C66">
        <w:t>В пункт</w:t>
      </w:r>
      <w:r w:rsidR="005B7DBC" w:rsidRPr="002F4C66">
        <w:t>е</w:t>
      </w:r>
      <w:r w:rsidR="009B13A7" w:rsidRPr="002F4C66">
        <w:t xml:space="preserve"> 4.</w:t>
      </w:r>
      <w:r w:rsidR="00E0675C" w:rsidRPr="002F4C66">
        <w:t>6</w:t>
      </w:r>
      <w:r w:rsidR="005B7DBC" w:rsidRPr="002F4C66">
        <w:t xml:space="preserve"> </w:t>
      </w:r>
      <w:r w:rsidR="009B13A7" w:rsidRPr="002F4C66">
        <w:t>слова «департамент по охране окружающей среды и природных ресурсов администрации Волгограда» заменить словами «комитет дорожного хозяйства, благоустройства и охраны окружающей среды администрации Волгограда».</w:t>
      </w:r>
    </w:p>
    <w:p w:rsidR="003F2299" w:rsidRPr="00480EEF" w:rsidRDefault="007729E2" w:rsidP="003F2299">
      <w:pPr>
        <w:pStyle w:val="ConsPlusNormal"/>
        <w:ind w:left="600"/>
        <w:jc w:val="both"/>
      </w:pPr>
      <w:r>
        <w:t>1.4.4</w:t>
      </w:r>
      <w:r w:rsidR="003F2299">
        <w:t>. Д</w:t>
      </w:r>
      <w:r w:rsidR="003F2299" w:rsidRPr="00480EEF">
        <w:t>о</w:t>
      </w:r>
      <w:r w:rsidR="003F2299">
        <w:t>полнить</w:t>
      </w:r>
      <w:r w:rsidR="003F2299" w:rsidRPr="00480EEF">
        <w:t xml:space="preserve"> пункт</w:t>
      </w:r>
      <w:r w:rsidR="003F2299">
        <w:t>ом</w:t>
      </w:r>
      <w:r w:rsidR="003F2299" w:rsidRPr="00480EEF">
        <w:t xml:space="preserve"> 4.8 следующе</w:t>
      </w:r>
      <w:r w:rsidR="003F2299">
        <w:t>го содержания</w:t>
      </w:r>
      <w:r w:rsidR="003F2299" w:rsidRPr="00480EEF">
        <w:t>:</w:t>
      </w:r>
    </w:p>
    <w:p w:rsidR="003F2299" w:rsidRDefault="003F2299" w:rsidP="003F2299">
      <w:pPr>
        <w:pStyle w:val="ConsPlusNormal"/>
        <w:jc w:val="both"/>
      </w:pPr>
      <w:r>
        <w:t xml:space="preserve">«4.8. </w:t>
      </w:r>
      <w:proofErr w:type="gramStart"/>
      <w:r>
        <w:t>Индивидуальный предприниматель или юридическое лицо не вправе осуществлять деятельность по сбору, транспортированию, обработке, утилизации, обезвреживанию, размещению отходов I - IV классов опасности на конкретном объекте по обезвреживанию и (или) размещению отходов I - IV классов опасности, если на этом объекте уже осуществляется деятельность по обезвреживанию и (или) размещению отходов I - IV классов опасности другим индивидуальным предпринимателем или другим юридическим лицом, имеющими лицензию</w:t>
      </w:r>
      <w:proofErr w:type="gramEnd"/>
      <w:r>
        <w:t xml:space="preserve"> на указанную деятельность».</w:t>
      </w:r>
    </w:p>
    <w:p w:rsidR="00401F7C" w:rsidRDefault="00F81F5D" w:rsidP="00F81F5D">
      <w:pPr>
        <w:pStyle w:val="ae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5 </w:t>
      </w:r>
      <w:r w:rsidRPr="00F81F5D">
        <w:rPr>
          <w:rFonts w:ascii="Times New Roman" w:hAnsi="Times New Roman" w:cs="Times New Roman"/>
          <w:sz w:val="28"/>
          <w:szCs w:val="28"/>
        </w:rPr>
        <w:t>«Требования по сбору, накоплению, транспортированию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использованию отходов для различных категорий объектов на те</w:t>
      </w:r>
      <w:r w:rsidRPr="00F81F5D">
        <w:rPr>
          <w:rFonts w:ascii="Times New Roman" w:hAnsi="Times New Roman" w:cs="Times New Roman"/>
          <w:sz w:val="28"/>
          <w:szCs w:val="28"/>
        </w:rPr>
        <w:t>рритории Волгограда</w:t>
      </w:r>
      <w:r w:rsidR="00401F7C">
        <w:rPr>
          <w:rFonts w:ascii="Times New Roman" w:hAnsi="Times New Roman" w:cs="Times New Roman"/>
          <w:sz w:val="28"/>
          <w:szCs w:val="28"/>
        </w:rPr>
        <w:t>»:</w:t>
      </w:r>
    </w:p>
    <w:p w:rsidR="0007059E" w:rsidRDefault="00401F7C" w:rsidP="00401F7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В наименовании слова «</w:t>
      </w:r>
      <w:r w:rsidRPr="00401F7C">
        <w:rPr>
          <w:rFonts w:ascii="Times New Roman" w:hAnsi="Times New Roman" w:cs="Times New Roman"/>
          <w:sz w:val="28"/>
          <w:szCs w:val="28"/>
        </w:rPr>
        <w:t>и использованию отходов для различных категорий объектов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C2993">
        <w:rPr>
          <w:rFonts w:ascii="Times New Roman" w:hAnsi="Times New Roman" w:cs="Times New Roman"/>
          <w:sz w:val="28"/>
          <w:szCs w:val="28"/>
        </w:rPr>
        <w:t>, обработке, утилизации, обезвреживанию, захоронению ТКО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95998" w:rsidRDefault="00395998" w:rsidP="00395998">
      <w:pPr>
        <w:pStyle w:val="ae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01F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5.1:</w:t>
      </w:r>
    </w:p>
    <w:p w:rsidR="0007059E" w:rsidRDefault="002F4C66" w:rsidP="0084141F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7059E" w:rsidRPr="0007059E">
        <w:rPr>
          <w:sz w:val="28"/>
          <w:szCs w:val="28"/>
        </w:rPr>
        <w:t>.</w:t>
      </w:r>
      <w:r w:rsidR="00401F7C">
        <w:rPr>
          <w:sz w:val="28"/>
          <w:szCs w:val="28"/>
        </w:rPr>
        <w:t>2</w:t>
      </w:r>
      <w:r w:rsidR="0007059E" w:rsidRPr="0007059E">
        <w:rPr>
          <w:sz w:val="28"/>
          <w:szCs w:val="28"/>
        </w:rPr>
        <w:t>.</w:t>
      </w:r>
      <w:r w:rsidR="00395998">
        <w:rPr>
          <w:sz w:val="28"/>
          <w:szCs w:val="28"/>
        </w:rPr>
        <w:t>1.</w:t>
      </w:r>
      <w:r w:rsidR="0007059E" w:rsidRPr="0007059E">
        <w:rPr>
          <w:sz w:val="28"/>
          <w:szCs w:val="28"/>
        </w:rPr>
        <w:t xml:space="preserve"> </w:t>
      </w:r>
      <w:proofErr w:type="gramStart"/>
      <w:r w:rsidR="0007059E" w:rsidRPr="0007059E">
        <w:rPr>
          <w:sz w:val="28"/>
          <w:szCs w:val="28"/>
        </w:rPr>
        <w:t xml:space="preserve">В </w:t>
      </w:r>
      <w:r w:rsidR="001A6B5A">
        <w:rPr>
          <w:sz w:val="28"/>
          <w:szCs w:val="28"/>
        </w:rPr>
        <w:t xml:space="preserve">абзаце втором </w:t>
      </w:r>
      <w:r w:rsidR="0007059E" w:rsidRPr="0007059E">
        <w:rPr>
          <w:sz w:val="28"/>
          <w:szCs w:val="28"/>
        </w:rPr>
        <w:t>подпункт</w:t>
      </w:r>
      <w:r w:rsidR="001A6B5A">
        <w:rPr>
          <w:sz w:val="28"/>
          <w:szCs w:val="28"/>
        </w:rPr>
        <w:t>а</w:t>
      </w:r>
      <w:r w:rsidR="0007059E" w:rsidRPr="0007059E">
        <w:rPr>
          <w:sz w:val="28"/>
          <w:szCs w:val="28"/>
        </w:rPr>
        <w:t xml:space="preserve"> 5.1.5</w:t>
      </w:r>
      <w:r w:rsidR="00C47859">
        <w:rPr>
          <w:sz w:val="28"/>
          <w:szCs w:val="28"/>
        </w:rPr>
        <w:t xml:space="preserve"> </w:t>
      </w:r>
      <w:r w:rsidR="0038662D">
        <w:rPr>
          <w:sz w:val="28"/>
          <w:szCs w:val="28"/>
        </w:rPr>
        <w:t>слова «комитет</w:t>
      </w:r>
      <w:r w:rsidR="00395998">
        <w:rPr>
          <w:sz w:val="28"/>
          <w:szCs w:val="28"/>
        </w:rPr>
        <w:t>а</w:t>
      </w:r>
      <w:r w:rsidR="0038662D">
        <w:rPr>
          <w:sz w:val="28"/>
          <w:szCs w:val="28"/>
        </w:rPr>
        <w:t xml:space="preserve"> по градостроительству и архитектуре </w:t>
      </w:r>
      <w:r w:rsidR="00395998">
        <w:rPr>
          <w:sz w:val="28"/>
          <w:szCs w:val="28"/>
        </w:rPr>
        <w:t xml:space="preserve"> Волгограда» заменить </w:t>
      </w:r>
      <w:r w:rsidR="0038662D">
        <w:rPr>
          <w:sz w:val="28"/>
          <w:szCs w:val="28"/>
        </w:rPr>
        <w:t>слова</w:t>
      </w:r>
      <w:r w:rsidR="00395998">
        <w:rPr>
          <w:sz w:val="28"/>
          <w:szCs w:val="28"/>
        </w:rPr>
        <w:t>ми</w:t>
      </w:r>
      <w:r w:rsidR="0038662D">
        <w:rPr>
          <w:sz w:val="28"/>
          <w:szCs w:val="28"/>
        </w:rPr>
        <w:t xml:space="preserve"> «департамент</w:t>
      </w:r>
      <w:r w:rsidR="00395998">
        <w:rPr>
          <w:sz w:val="28"/>
          <w:szCs w:val="28"/>
        </w:rPr>
        <w:t>а</w:t>
      </w:r>
      <w:r w:rsidR="0038662D">
        <w:rPr>
          <w:sz w:val="28"/>
          <w:szCs w:val="28"/>
        </w:rPr>
        <w:t xml:space="preserve"> по градостроительству и архитектуре администрации Волгограда», </w:t>
      </w:r>
      <w:r w:rsidR="0084141F">
        <w:rPr>
          <w:sz w:val="28"/>
          <w:szCs w:val="28"/>
        </w:rPr>
        <w:t xml:space="preserve">слова «комитета земельных ресурсов администрации Волгограда» заменить словами «департамента земельных ресурсов администрации Волгограда», </w:t>
      </w:r>
      <w:r w:rsidR="0007059E" w:rsidRPr="0007059E">
        <w:rPr>
          <w:sz w:val="28"/>
          <w:szCs w:val="28"/>
        </w:rPr>
        <w:t>слова «департамент</w:t>
      </w:r>
      <w:r w:rsidR="00395998">
        <w:rPr>
          <w:sz w:val="28"/>
          <w:szCs w:val="28"/>
        </w:rPr>
        <w:t>а</w:t>
      </w:r>
      <w:r w:rsidR="0007059E" w:rsidRPr="0007059E">
        <w:rPr>
          <w:sz w:val="28"/>
          <w:szCs w:val="28"/>
        </w:rPr>
        <w:t xml:space="preserve"> по охране окружающей среды и природных ресурсов администрации Волгограда» заменить словами «комитет</w:t>
      </w:r>
      <w:r w:rsidR="0084141F">
        <w:rPr>
          <w:sz w:val="28"/>
          <w:szCs w:val="28"/>
        </w:rPr>
        <w:t>а</w:t>
      </w:r>
      <w:r w:rsidR="0007059E" w:rsidRPr="0007059E">
        <w:rPr>
          <w:sz w:val="28"/>
          <w:szCs w:val="28"/>
        </w:rPr>
        <w:t xml:space="preserve"> дорожного хозяйства, благоустройства и охраны окружающей среды администрации Волгограда»</w:t>
      </w:r>
      <w:r w:rsidR="0084141F">
        <w:rPr>
          <w:sz w:val="28"/>
          <w:szCs w:val="28"/>
        </w:rPr>
        <w:t>.</w:t>
      </w:r>
      <w:proofErr w:type="gramEnd"/>
    </w:p>
    <w:p w:rsidR="00401F7C" w:rsidRDefault="00750AF0" w:rsidP="0084141F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</w:t>
      </w:r>
      <w:r w:rsidR="00401F7C">
        <w:rPr>
          <w:sz w:val="28"/>
          <w:szCs w:val="28"/>
        </w:rPr>
        <w:t>2</w:t>
      </w:r>
      <w:r>
        <w:rPr>
          <w:sz w:val="28"/>
          <w:szCs w:val="28"/>
        </w:rPr>
        <w:t>.2. Абзац первый подпункта 5.1.6 изложить в следующей редакции</w:t>
      </w:r>
      <w:r w:rsidR="00401F7C">
        <w:rPr>
          <w:sz w:val="28"/>
          <w:szCs w:val="28"/>
        </w:rPr>
        <w:t>:</w:t>
      </w:r>
    </w:p>
    <w:p w:rsidR="00750AF0" w:rsidRDefault="00750AF0" w:rsidP="0084141F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1F7C">
        <w:rPr>
          <w:sz w:val="28"/>
          <w:szCs w:val="28"/>
        </w:rPr>
        <w:t xml:space="preserve">5.1.6. </w:t>
      </w:r>
      <w:r>
        <w:rPr>
          <w:sz w:val="28"/>
          <w:szCs w:val="28"/>
        </w:rPr>
        <w:t>Контейнерные площадки, площадки КГО должны исключать возможность засорения прилегающей территории</w:t>
      </w:r>
      <w:proofErr w:type="gramStart"/>
      <w:r w:rsidR="00401F7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01F7C" w:rsidRDefault="00401F7C" w:rsidP="00401F7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1.5.2.3. В подпункте 5.1.10 слова «Вокруг них (в радиусе не менее 10 м) не должно быть зарослей растительности, свалок бытовых и промышленных отходов» исключить.</w:t>
      </w:r>
    </w:p>
    <w:p w:rsidR="0007059E" w:rsidRDefault="002F4C66" w:rsidP="0007059E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7059E">
        <w:rPr>
          <w:rFonts w:ascii="Times New Roman" w:hAnsi="Times New Roman" w:cs="Times New Roman"/>
          <w:sz w:val="28"/>
          <w:szCs w:val="28"/>
        </w:rPr>
        <w:t>.</w:t>
      </w:r>
      <w:r w:rsidR="00401F7C">
        <w:rPr>
          <w:rFonts w:ascii="Times New Roman" w:hAnsi="Times New Roman" w:cs="Times New Roman"/>
          <w:sz w:val="28"/>
          <w:szCs w:val="28"/>
        </w:rPr>
        <w:t>2</w:t>
      </w:r>
      <w:r w:rsidR="0084141F">
        <w:rPr>
          <w:rFonts w:ascii="Times New Roman" w:hAnsi="Times New Roman" w:cs="Times New Roman"/>
          <w:sz w:val="28"/>
          <w:szCs w:val="28"/>
        </w:rPr>
        <w:t>.</w:t>
      </w:r>
      <w:r w:rsidR="00401F7C">
        <w:rPr>
          <w:rFonts w:ascii="Times New Roman" w:hAnsi="Times New Roman" w:cs="Times New Roman"/>
          <w:sz w:val="28"/>
          <w:szCs w:val="28"/>
        </w:rPr>
        <w:t>4</w:t>
      </w:r>
      <w:r w:rsidR="0007059E">
        <w:rPr>
          <w:rFonts w:ascii="Times New Roman" w:hAnsi="Times New Roman" w:cs="Times New Roman"/>
          <w:sz w:val="28"/>
          <w:szCs w:val="28"/>
        </w:rPr>
        <w:t>. В подпункт</w:t>
      </w:r>
      <w:r w:rsidR="00C47859">
        <w:rPr>
          <w:rFonts w:ascii="Times New Roman" w:hAnsi="Times New Roman" w:cs="Times New Roman"/>
          <w:sz w:val="28"/>
          <w:szCs w:val="28"/>
        </w:rPr>
        <w:t>ах</w:t>
      </w:r>
      <w:r w:rsidR="0007059E">
        <w:rPr>
          <w:rFonts w:ascii="Times New Roman" w:hAnsi="Times New Roman" w:cs="Times New Roman"/>
          <w:sz w:val="28"/>
          <w:szCs w:val="28"/>
        </w:rPr>
        <w:t xml:space="preserve"> </w:t>
      </w:r>
      <w:r w:rsidR="0084141F">
        <w:rPr>
          <w:rFonts w:ascii="Times New Roman" w:hAnsi="Times New Roman" w:cs="Times New Roman"/>
          <w:sz w:val="28"/>
          <w:szCs w:val="28"/>
        </w:rPr>
        <w:t>5.1.13,</w:t>
      </w:r>
      <w:r w:rsidR="00401F7C">
        <w:rPr>
          <w:rFonts w:ascii="Times New Roman" w:hAnsi="Times New Roman" w:cs="Times New Roman"/>
          <w:sz w:val="28"/>
          <w:szCs w:val="28"/>
        </w:rPr>
        <w:t xml:space="preserve"> </w:t>
      </w:r>
      <w:r w:rsidR="0007059E">
        <w:rPr>
          <w:rFonts w:ascii="Times New Roman" w:hAnsi="Times New Roman" w:cs="Times New Roman"/>
          <w:sz w:val="28"/>
          <w:szCs w:val="28"/>
        </w:rPr>
        <w:t>5.1.16</w:t>
      </w:r>
      <w:r w:rsidR="00C47859" w:rsidRPr="00C47859">
        <w:rPr>
          <w:rFonts w:ascii="Times New Roman" w:hAnsi="Times New Roman" w:cs="Times New Roman"/>
          <w:sz w:val="28"/>
          <w:szCs w:val="28"/>
        </w:rPr>
        <w:t>, 5.1.19, 5.1.21, 5.1.29, 5.1.32, 5.1.33, 5.1.35, 5.1.36, 5.1.38, 5.1.39</w:t>
      </w:r>
      <w:r w:rsidR="00750AF0">
        <w:rPr>
          <w:rFonts w:ascii="Times New Roman" w:hAnsi="Times New Roman" w:cs="Times New Roman"/>
          <w:sz w:val="28"/>
          <w:szCs w:val="28"/>
        </w:rPr>
        <w:t>, 5.1.42</w:t>
      </w:r>
      <w:r w:rsidR="00C47859" w:rsidRPr="00C47859">
        <w:rPr>
          <w:rFonts w:ascii="Times New Roman" w:hAnsi="Times New Roman" w:cs="Times New Roman"/>
          <w:sz w:val="28"/>
          <w:szCs w:val="28"/>
        </w:rPr>
        <w:t xml:space="preserve"> </w:t>
      </w:r>
      <w:r w:rsidR="0007059E" w:rsidRPr="00C47859">
        <w:rPr>
          <w:rFonts w:ascii="Times New Roman" w:hAnsi="Times New Roman" w:cs="Times New Roman"/>
          <w:sz w:val="28"/>
          <w:szCs w:val="28"/>
        </w:rPr>
        <w:t>слова «</w:t>
      </w:r>
      <w:r w:rsidR="0084141F">
        <w:rPr>
          <w:rFonts w:ascii="Times New Roman" w:hAnsi="Times New Roman" w:cs="Times New Roman"/>
          <w:sz w:val="28"/>
          <w:szCs w:val="28"/>
        </w:rPr>
        <w:t>ТБО</w:t>
      </w:r>
      <w:r w:rsidR="0007059E" w:rsidRPr="00C47859">
        <w:rPr>
          <w:rFonts w:ascii="Times New Roman" w:hAnsi="Times New Roman" w:cs="Times New Roman"/>
          <w:sz w:val="28"/>
          <w:szCs w:val="28"/>
        </w:rPr>
        <w:t>»</w:t>
      </w:r>
      <w:r w:rsidR="0007059E" w:rsidRPr="00E0675C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84141F">
        <w:rPr>
          <w:rFonts w:ascii="Times New Roman" w:hAnsi="Times New Roman" w:cs="Times New Roman"/>
          <w:sz w:val="28"/>
          <w:szCs w:val="28"/>
        </w:rPr>
        <w:t>ТКО</w:t>
      </w:r>
      <w:r w:rsidR="0007059E" w:rsidRPr="00E0675C">
        <w:rPr>
          <w:rFonts w:ascii="Times New Roman" w:hAnsi="Times New Roman" w:cs="Times New Roman"/>
          <w:sz w:val="28"/>
          <w:szCs w:val="28"/>
        </w:rPr>
        <w:t>».</w:t>
      </w:r>
    </w:p>
    <w:p w:rsidR="0084141F" w:rsidRDefault="0084141F" w:rsidP="0084141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01F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Подпункт 5.3.3 пункта 5.3 исключить.</w:t>
      </w:r>
    </w:p>
    <w:p w:rsidR="0084141F" w:rsidRPr="0084141F" w:rsidRDefault="0084141F" w:rsidP="0084141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01F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абзаце втором подпункта 5.4.1, подпункте 5.4.2 </w:t>
      </w:r>
      <w:r w:rsidR="00401F7C">
        <w:rPr>
          <w:rFonts w:ascii="Times New Roman" w:hAnsi="Times New Roman" w:cs="Times New Roman"/>
          <w:sz w:val="28"/>
          <w:szCs w:val="28"/>
        </w:rPr>
        <w:t xml:space="preserve">пункта 5.4 </w:t>
      </w:r>
      <w:r>
        <w:rPr>
          <w:rFonts w:ascii="Times New Roman" w:hAnsi="Times New Roman" w:cs="Times New Roman"/>
          <w:sz w:val="28"/>
          <w:szCs w:val="28"/>
        </w:rPr>
        <w:t>слова «ТБО» заменить словами «ТКО».</w:t>
      </w:r>
    </w:p>
    <w:p w:rsidR="003A29B1" w:rsidRDefault="004C3C0E" w:rsidP="0084141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01F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84141F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8414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5.6.1 пункта 5.6 слова «департамент по охране окружающей среды и природных ресурсов администрации Волгограда» заменить словами «комитет дорожного хозяйства, благоустройства и охраны окружающей с</w:t>
      </w:r>
      <w:r w:rsidR="0084141F">
        <w:rPr>
          <w:rFonts w:ascii="Times New Roman" w:hAnsi="Times New Roman" w:cs="Times New Roman"/>
          <w:sz w:val="28"/>
          <w:szCs w:val="28"/>
        </w:rPr>
        <w:t>реды администрации Волгограда».</w:t>
      </w:r>
    </w:p>
    <w:p w:rsidR="00750AF0" w:rsidRDefault="00750AF0" w:rsidP="0084141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401F7C">
        <w:rPr>
          <w:rFonts w:ascii="Times New Roman" w:hAnsi="Times New Roman" w:cs="Times New Roman"/>
          <w:sz w:val="28"/>
          <w:szCs w:val="28"/>
        </w:rPr>
        <w:t xml:space="preserve">В подпункте 6.7.2 пункта 6.7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401F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6 «Обращение с ртутьсодержащими отходами»</w:t>
      </w:r>
      <w:r w:rsidR="00401F7C" w:rsidRPr="00401F7C">
        <w:rPr>
          <w:rFonts w:ascii="Times New Roman" w:hAnsi="Times New Roman" w:cs="Times New Roman"/>
          <w:sz w:val="28"/>
          <w:szCs w:val="28"/>
        </w:rPr>
        <w:t xml:space="preserve"> </w:t>
      </w:r>
      <w:r w:rsidR="00401F7C">
        <w:rPr>
          <w:rFonts w:ascii="Times New Roman" w:hAnsi="Times New Roman" w:cs="Times New Roman"/>
          <w:sz w:val="28"/>
          <w:szCs w:val="28"/>
        </w:rPr>
        <w:t>слова «ТБО» заменить словами «ТКО».</w:t>
      </w:r>
    </w:p>
    <w:p w:rsidR="00B46CB4" w:rsidRDefault="00B46CB4" w:rsidP="0084141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AF6267">
        <w:rPr>
          <w:rFonts w:ascii="Times New Roman" w:hAnsi="Times New Roman" w:cs="Times New Roman"/>
          <w:sz w:val="28"/>
          <w:szCs w:val="28"/>
        </w:rPr>
        <w:t xml:space="preserve">абзацах втором, четвертом, пятом пункта 8.1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F62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8 «Транспортировка от</w:t>
      </w:r>
      <w:r w:rsidR="00AF6267">
        <w:rPr>
          <w:rFonts w:ascii="Times New Roman" w:hAnsi="Times New Roman" w:cs="Times New Roman"/>
          <w:sz w:val="28"/>
          <w:szCs w:val="28"/>
        </w:rPr>
        <w:t>ходов на территории Волгограда» слова «</w:t>
      </w:r>
      <w:r w:rsidR="00AF62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6267">
        <w:rPr>
          <w:rFonts w:ascii="Times New Roman" w:hAnsi="Times New Roman" w:cs="Times New Roman"/>
          <w:sz w:val="28"/>
          <w:szCs w:val="28"/>
        </w:rPr>
        <w:t>-</w:t>
      </w:r>
      <w:r w:rsidR="00AF626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F6267">
        <w:rPr>
          <w:rFonts w:ascii="Times New Roman" w:hAnsi="Times New Roman" w:cs="Times New Roman"/>
          <w:sz w:val="28"/>
          <w:szCs w:val="28"/>
        </w:rPr>
        <w:t xml:space="preserve"> класса опасности» исключить.</w:t>
      </w:r>
    </w:p>
    <w:p w:rsidR="00F93397" w:rsidRDefault="002F4C66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CB4">
        <w:rPr>
          <w:rFonts w:ascii="Times New Roman" w:hAnsi="Times New Roman" w:cs="Times New Roman"/>
          <w:sz w:val="28"/>
          <w:szCs w:val="28"/>
        </w:rPr>
        <w:t>8</w:t>
      </w:r>
      <w:r w:rsidR="00F93397">
        <w:rPr>
          <w:rFonts w:ascii="Times New Roman" w:hAnsi="Times New Roman" w:cs="Times New Roman"/>
          <w:sz w:val="28"/>
          <w:szCs w:val="28"/>
        </w:rPr>
        <w:t>. В разделе 9 «Размещение отходов»:</w:t>
      </w:r>
    </w:p>
    <w:p w:rsidR="00B46CB4" w:rsidRDefault="00B46CB4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1.8.1. В пункте 9.1 слова «на специализированных полигонах» заменить словами «на объектах размещения отходов».</w:t>
      </w:r>
    </w:p>
    <w:p w:rsidR="00F93397" w:rsidRDefault="002F4C66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CB4">
        <w:rPr>
          <w:rFonts w:ascii="Times New Roman" w:hAnsi="Times New Roman" w:cs="Times New Roman"/>
          <w:sz w:val="28"/>
          <w:szCs w:val="28"/>
        </w:rPr>
        <w:t>8</w:t>
      </w:r>
      <w:r w:rsidR="00F93397">
        <w:rPr>
          <w:rFonts w:ascii="Times New Roman" w:hAnsi="Times New Roman" w:cs="Times New Roman"/>
          <w:sz w:val="28"/>
          <w:szCs w:val="28"/>
        </w:rPr>
        <w:t>.</w:t>
      </w:r>
      <w:r w:rsidR="00B46CB4">
        <w:rPr>
          <w:rFonts w:ascii="Times New Roman" w:hAnsi="Times New Roman" w:cs="Times New Roman"/>
          <w:sz w:val="28"/>
          <w:szCs w:val="28"/>
        </w:rPr>
        <w:t>2</w:t>
      </w:r>
      <w:r w:rsidR="00F93397">
        <w:rPr>
          <w:rFonts w:ascii="Times New Roman" w:hAnsi="Times New Roman" w:cs="Times New Roman"/>
          <w:sz w:val="28"/>
          <w:szCs w:val="28"/>
        </w:rPr>
        <w:t>. В пункт</w:t>
      </w:r>
      <w:r w:rsidR="00C47859">
        <w:rPr>
          <w:rFonts w:ascii="Times New Roman" w:hAnsi="Times New Roman" w:cs="Times New Roman"/>
          <w:sz w:val="28"/>
          <w:szCs w:val="28"/>
        </w:rPr>
        <w:t>ах</w:t>
      </w:r>
      <w:r w:rsidR="00F93397">
        <w:rPr>
          <w:rFonts w:ascii="Times New Roman" w:hAnsi="Times New Roman" w:cs="Times New Roman"/>
          <w:sz w:val="28"/>
          <w:szCs w:val="28"/>
        </w:rPr>
        <w:t xml:space="preserve"> 9.2</w:t>
      </w:r>
      <w:r w:rsidR="00C47859">
        <w:rPr>
          <w:rFonts w:ascii="Times New Roman" w:hAnsi="Times New Roman" w:cs="Times New Roman"/>
          <w:sz w:val="28"/>
          <w:szCs w:val="28"/>
        </w:rPr>
        <w:t>, 9.4</w:t>
      </w:r>
      <w:r w:rsidR="00D22660">
        <w:rPr>
          <w:rFonts w:ascii="Times New Roman" w:hAnsi="Times New Roman" w:cs="Times New Roman"/>
          <w:sz w:val="28"/>
          <w:szCs w:val="28"/>
        </w:rPr>
        <w:t>-9.10</w:t>
      </w:r>
      <w:r w:rsidR="00C47859">
        <w:rPr>
          <w:rFonts w:ascii="Times New Roman" w:hAnsi="Times New Roman" w:cs="Times New Roman"/>
          <w:sz w:val="28"/>
          <w:szCs w:val="28"/>
        </w:rPr>
        <w:t>,  9.12, 9.14, 9.16, 9.17, 9.21</w:t>
      </w:r>
      <w:r w:rsidR="00F93397">
        <w:rPr>
          <w:rFonts w:ascii="Times New Roman" w:hAnsi="Times New Roman" w:cs="Times New Roman"/>
          <w:sz w:val="28"/>
          <w:szCs w:val="28"/>
        </w:rPr>
        <w:t xml:space="preserve"> </w:t>
      </w:r>
      <w:r w:rsidR="00F93397" w:rsidRPr="00F93397">
        <w:rPr>
          <w:rFonts w:ascii="Times New Roman" w:hAnsi="Times New Roman" w:cs="Times New Roman"/>
          <w:sz w:val="28"/>
          <w:szCs w:val="28"/>
        </w:rPr>
        <w:t>слова «</w:t>
      </w:r>
      <w:r w:rsidR="00D22660">
        <w:rPr>
          <w:rFonts w:ascii="Times New Roman" w:hAnsi="Times New Roman" w:cs="Times New Roman"/>
          <w:sz w:val="28"/>
          <w:szCs w:val="28"/>
        </w:rPr>
        <w:t>ТБО</w:t>
      </w:r>
      <w:r w:rsidR="00F93397" w:rsidRPr="00F93397">
        <w:rPr>
          <w:rFonts w:ascii="Times New Roman" w:hAnsi="Times New Roman" w:cs="Times New Roman"/>
          <w:sz w:val="28"/>
          <w:szCs w:val="28"/>
        </w:rPr>
        <w:t>»  заменить словами «</w:t>
      </w:r>
      <w:r w:rsidR="00D22660">
        <w:rPr>
          <w:rFonts w:ascii="Times New Roman" w:hAnsi="Times New Roman" w:cs="Times New Roman"/>
          <w:sz w:val="28"/>
          <w:szCs w:val="28"/>
        </w:rPr>
        <w:t>ТКО</w:t>
      </w:r>
      <w:r w:rsidR="00F93397" w:rsidRPr="00F93397">
        <w:rPr>
          <w:rFonts w:ascii="Times New Roman" w:hAnsi="Times New Roman" w:cs="Times New Roman"/>
          <w:sz w:val="28"/>
          <w:szCs w:val="28"/>
        </w:rPr>
        <w:t>».</w:t>
      </w:r>
    </w:p>
    <w:p w:rsidR="00A42579" w:rsidRDefault="00A42579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4D12F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 10 «Учет и отчетность при обращении с отходами на территории Волгограда»</w:t>
      </w:r>
      <w:r w:rsidR="006B7A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7AC1" w:rsidRDefault="006B7AC1" w:rsidP="00AF6267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Учет и отчетность в области обращения с отходами на территории Волгограда</w:t>
      </w:r>
    </w:p>
    <w:p w:rsidR="006B7AC1" w:rsidRPr="006B7AC1" w:rsidRDefault="006B7AC1" w:rsidP="006B7A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7AC1">
        <w:rPr>
          <w:sz w:val="28"/>
          <w:szCs w:val="28"/>
        </w:rPr>
        <w:t xml:space="preserve">10.1.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отходов. </w:t>
      </w:r>
      <w:hyperlink r:id="rId13" w:history="1">
        <w:r w:rsidRPr="006B7AC1">
          <w:rPr>
            <w:color w:val="000000" w:themeColor="text1"/>
            <w:sz w:val="28"/>
            <w:szCs w:val="28"/>
          </w:rPr>
          <w:t>Порядок</w:t>
        </w:r>
      </w:hyperlink>
      <w:r w:rsidRPr="006B7AC1">
        <w:rPr>
          <w:color w:val="000000" w:themeColor="text1"/>
          <w:sz w:val="28"/>
          <w:szCs w:val="28"/>
        </w:rPr>
        <w:t xml:space="preserve"> </w:t>
      </w:r>
      <w:r w:rsidRPr="006B7AC1">
        <w:rPr>
          <w:sz w:val="28"/>
          <w:szCs w:val="28"/>
        </w:rPr>
        <w:t>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компетенцией; порядок статистического учета в области обращения с отходами - федеральный орган исполнительной власти в области статистического учета.</w:t>
      </w:r>
    </w:p>
    <w:p w:rsidR="006B7AC1" w:rsidRPr="006B7AC1" w:rsidRDefault="006B7AC1" w:rsidP="006B7A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6B7AC1">
        <w:rPr>
          <w:sz w:val="28"/>
          <w:szCs w:val="28"/>
        </w:rPr>
        <w:t xml:space="preserve"> Индивидуальные предприниматели и юридические лица, осуществляющие деятельность в области обращения с отходами, обязаны представлять отчетность в </w:t>
      </w:r>
      <w:hyperlink r:id="rId14" w:history="1">
        <w:r w:rsidRPr="006B7AC1">
          <w:rPr>
            <w:color w:val="000000" w:themeColor="text1"/>
            <w:sz w:val="28"/>
            <w:szCs w:val="28"/>
          </w:rPr>
          <w:t>порядке</w:t>
        </w:r>
      </w:hyperlink>
      <w:r w:rsidRPr="006B7AC1">
        <w:rPr>
          <w:color w:val="000000" w:themeColor="text1"/>
          <w:sz w:val="28"/>
          <w:szCs w:val="28"/>
        </w:rPr>
        <w:t xml:space="preserve"> </w:t>
      </w:r>
      <w:r w:rsidRPr="006B7AC1">
        <w:rPr>
          <w:sz w:val="28"/>
          <w:szCs w:val="28"/>
        </w:rPr>
        <w:t>и в сроки, которые определены федеральным органом исполнительной власти в области статистического учета по согласованию с федеральными органами исполнительной власти в области обращения с отходами в соответствии со своей компетенцией.</w:t>
      </w:r>
    </w:p>
    <w:p w:rsidR="00A42579" w:rsidRDefault="006B7AC1" w:rsidP="006B7A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10.3.</w:t>
      </w:r>
      <w:r w:rsidRPr="006B7AC1">
        <w:rPr>
          <w:sz w:val="28"/>
          <w:szCs w:val="28"/>
        </w:rPr>
        <w:t xml:space="preserve"> Индивидуальные предприниматели и юридические лица, осуществляющие деятельность в области обращения с отходами, обеспечивают хранение материалов учета в течение </w:t>
      </w:r>
      <w:hyperlink r:id="rId15" w:history="1">
        <w:r w:rsidRPr="006B7AC1">
          <w:rPr>
            <w:color w:val="000000" w:themeColor="text1"/>
            <w:sz w:val="28"/>
            <w:szCs w:val="28"/>
          </w:rPr>
          <w:t>срока</w:t>
        </w:r>
      </w:hyperlink>
      <w:r w:rsidRPr="006B7AC1">
        <w:rPr>
          <w:color w:val="000000" w:themeColor="text1"/>
          <w:sz w:val="28"/>
          <w:szCs w:val="28"/>
        </w:rPr>
        <w:t xml:space="preserve">, </w:t>
      </w:r>
      <w:r w:rsidRPr="006B7AC1">
        <w:rPr>
          <w:sz w:val="28"/>
          <w:szCs w:val="28"/>
        </w:rPr>
        <w:t>определенного федеральными органами исполнительной власти в области обращения с отходами в соответствии со своей компетенцией</w:t>
      </w:r>
      <w:proofErr w:type="gramStart"/>
      <w:r w:rsidRPr="006B7AC1">
        <w:rPr>
          <w:sz w:val="28"/>
          <w:szCs w:val="28"/>
        </w:rPr>
        <w:t>.</w:t>
      </w:r>
      <w:r w:rsidR="00AF6267">
        <w:rPr>
          <w:sz w:val="28"/>
          <w:szCs w:val="28"/>
        </w:rPr>
        <w:t>».</w:t>
      </w:r>
      <w:proofErr w:type="gramEnd"/>
    </w:p>
    <w:p w:rsidR="00A42579" w:rsidRDefault="00261182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Р</w:t>
      </w:r>
      <w:r w:rsidR="00A42579">
        <w:rPr>
          <w:rFonts w:ascii="Times New Roman" w:hAnsi="Times New Roman" w:cs="Times New Roman"/>
          <w:sz w:val="28"/>
          <w:szCs w:val="28"/>
        </w:rPr>
        <w:t>аздел 11 «</w:t>
      </w:r>
      <w:proofErr w:type="gramStart"/>
      <w:r w:rsidR="00A42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2579">
        <w:rPr>
          <w:rFonts w:ascii="Times New Roman" w:hAnsi="Times New Roman" w:cs="Times New Roman"/>
          <w:sz w:val="28"/>
          <w:szCs w:val="28"/>
        </w:rPr>
        <w:t xml:space="preserve"> обращением с отходами на территории Волгограда»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42579">
        <w:rPr>
          <w:rFonts w:ascii="Times New Roman" w:hAnsi="Times New Roman" w:cs="Times New Roman"/>
          <w:sz w:val="28"/>
          <w:szCs w:val="28"/>
        </w:rPr>
        <w:t>:</w:t>
      </w:r>
    </w:p>
    <w:p w:rsidR="00A42579" w:rsidRDefault="00261182" w:rsidP="00AF6267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обращением с отходами на территории Волгограда</w:t>
      </w:r>
    </w:p>
    <w:p w:rsidR="00261182" w:rsidRDefault="00AF6267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1182">
        <w:rPr>
          <w:rFonts w:ascii="Times New Roman" w:hAnsi="Times New Roman" w:cs="Times New Roman"/>
          <w:sz w:val="28"/>
          <w:szCs w:val="28"/>
        </w:rPr>
        <w:t xml:space="preserve">.1. Юридические лица, осуществляющие деятельность в области обращения с отходами, организуют и осуществляют производственный </w:t>
      </w:r>
      <w:proofErr w:type="gramStart"/>
      <w:r w:rsidR="002611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1182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в области обращения с отходами.</w:t>
      </w:r>
    </w:p>
    <w:p w:rsidR="00261182" w:rsidRDefault="00AF6267" w:rsidP="00144F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1182">
        <w:rPr>
          <w:rFonts w:ascii="Times New Roman" w:hAnsi="Times New Roman" w:cs="Times New Roman"/>
          <w:sz w:val="28"/>
          <w:szCs w:val="28"/>
        </w:rPr>
        <w:t>.2. Производственный контроль в области обращения с отходами является составной частью производственного экологического контроля, осуществляемого в соответствии с требованиями законодательства в области охраны окружающей среды.</w:t>
      </w:r>
    </w:p>
    <w:p w:rsidR="00261182" w:rsidRDefault="00AF6267" w:rsidP="00261182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1182">
        <w:rPr>
          <w:rFonts w:ascii="Times New Roman" w:hAnsi="Times New Roman" w:cs="Times New Roman"/>
          <w:sz w:val="28"/>
          <w:szCs w:val="28"/>
        </w:rPr>
        <w:t>.3. Общественный контроль в области обращения с отходами осуществляют граждане или общественные объединения в порядке, предусмотренном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B7AC1">
        <w:rPr>
          <w:rFonts w:ascii="Times New Roman" w:hAnsi="Times New Roman" w:cs="Times New Roman"/>
          <w:sz w:val="28"/>
          <w:szCs w:val="28"/>
        </w:rPr>
        <w:t>»</w:t>
      </w:r>
      <w:r w:rsidR="002611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1182" w:rsidRPr="00261182" w:rsidRDefault="00261182" w:rsidP="00261182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AF6267">
        <w:rPr>
          <w:rFonts w:ascii="Times New Roman" w:hAnsi="Times New Roman" w:cs="Times New Roman"/>
          <w:sz w:val="28"/>
          <w:szCs w:val="28"/>
        </w:rPr>
        <w:t xml:space="preserve">Пункт 12.3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F62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12 «Ответственность за нарушение настоящих Правил» исключить.</w:t>
      </w:r>
    </w:p>
    <w:p w:rsidR="00414554" w:rsidRDefault="00414554" w:rsidP="00E0675C">
      <w:pPr>
        <w:pStyle w:val="ConsPlusNormal"/>
        <w:ind w:firstLine="709"/>
        <w:jc w:val="both"/>
      </w:pPr>
      <w:r>
        <w:t>2</w:t>
      </w:r>
      <w:r w:rsidR="00770CC5" w:rsidRPr="00E0675C">
        <w:t>. Администрации Волгограда</w:t>
      </w:r>
      <w:r>
        <w:t>:</w:t>
      </w:r>
    </w:p>
    <w:p w:rsidR="00414554" w:rsidRDefault="00AF6267" w:rsidP="00414554">
      <w:pPr>
        <w:pStyle w:val="ConsPlusNormal"/>
        <w:ind w:firstLine="709"/>
        <w:jc w:val="both"/>
      </w:pPr>
      <w:r>
        <w:t>2</w:t>
      </w:r>
      <w:r w:rsidR="00CE5174">
        <w:t>.</w:t>
      </w:r>
      <w:r w:rsidR="00414554">
        <w:t>1.</w:t>
      </w:r>
      <w:r>
        <w:t xml:space="preserve"> </w:t>
      </w:r>
      <w:r w:rsidR="00414554">
        <w:t>О</w:t>
      </w:r>
      <w:r w:rsidR="00770CC5" w:rsidRPr="00E0675C">
        <w:t>публиковать настоящее решение в</w:t>
      </w:r>
      <w:r w:rsidR="00770CC5">
        <w:t xml:space="preserve"> официальных средствах массовой информации в установленном порядке.</w:t>
      </w:r>
      <w:r w:rsidR="00414554" w:rsidRPr="00414554">
        <w:t xml:space="preserve"> </w:t>
      </w:r>
    </w:p>
    <w:p w:rsidR="00770CC5" w:rsidRDefault="00AF6267" w:rsidP="00414554">
      <w:pPr>
        <w:pStyle w:val="ConsPlusNormal"/>
        <w:ind w:firstLine="709"/>
        <w:jc w:val="both"/>
      </w:pPr>
      <w:r>
        <w:t>2</w:t>
      </w:r>
      <w:r w:rsidR="00414554">
        <w:t>.2.</w:t>
      </w:r>
      <w:r>
        <w:t xml:space="preserve"> </w:t>
      </w:r>
      <w:r w:rsidR="00414554">
        <w:t>Привести муниципальные правовые акты Волгограда в соответстви</w:t>
      </w:r>
      <w:r>
        <w:t>е</w:t>
      </w:r>
      <w:r w:rsidR="00414554">
        <w:t xml:space="preserve"> с настоящим решением.</w:t>
      </w:r>
    </w:p>
    <w:p w:rsidR="00770CC5" w:rsidRDefault="00414554" w:rsidP="00770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0CC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70CC5" w:rsidRDefault="00414554" w:rsidP="00770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0CC5">
        <w:rPr>
          <w:sz w:val="28"/>
          <w:szCs w:val="28"/>
        </w:rPr>
        <w:t xml:space="preserve">. </w:t>
      </w:r>
      <w:proofErr w:type="gramStart"/>
      <w:r w:rsidR="00770CC5">
        <w:rPr>
          <w:sz w:val="28"/>
          <w:szCs w:val="28"/>
        </w:rPr>
        <w:t>Контроль за</w:t>
      </w:r>
      <w:proofErr w:type="gramEnd"/>
      <w:r w:rsidR="00770CC5">
        <w:rPr>
          <w:sz w:val="28"/>
          <w:szCs w:val="28"/>
        </w:rPr>
        <w:t xml:space="preserve"> исполнением настоящего решения возложить на </w:t>
      </w:r>
      <w:r w:rsidR="005F4226">
        <w:rPr>
          <w:sz w:val="28"/>
          <w:szCs w:val="28"/>
        </w:rPr>
        <w:t>первого заместителя главы Волгограда В. В. Колесникова</w:t>
      </w:r>
      <w:r w:rsidR="00770CC5">
        <w:rPr>
          <w:sz w:val="28"/>
          <w:szCs w:val="28"/>
        </w:rPr>
        <w:t>.</w:t>
      </w: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 В. Косолапов</w:t>
      </w: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0A" w:rsidRPr="001B420A" w:rsidRDefault="001B420A" w:rsidP="00112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B420A" w:rsidRPr="001B420A" w:rsidSect="001B420A">
      <w:headerReference w:type="even" r:id="rId16"/>
      <w:head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CF" w:rsidRDefault="004E45CF">
      <w:r>
        <w:separator/>
      </w:r>
    </w:p>
  </w:endnote>
  <w:endnote w:type="continuationSeparator" w:id="0">
    <w:p w:rsidR="004E45CF" w:rsidRDefault="004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0A" w:rsidRPr="001B420A" w:rsidRDefault="001B420A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B420A" w:rsidRDefault="001B42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CF" w:rsidRDefault="004E45CF">
      <w:r>
        <w:separator/>
      </w:r>
    </w:p>
  </w:footnote>
  <w:footnote w:type="continuationSeparator" w:id="0">
    <w:p w:rsidR="004E45CF" w:rsidRDefault="004E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2E13">
      <w:rPr>
        <w:rStyle w:val="a6"/>
        <w:noProof/>
      </w:rPr>
      <w:t>8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9307211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3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0A82257"/>
    <w:multiLevelType w:val="multilevel"/>
    <w:tmpl w:val="4A609C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6"/>
  </w:num>
  <w:num w:numId="7">
    <w:abstractNumId w:val="8"/>
  </w:num>
  <w:num w:numId="8">
    <w:abstractNumId w:val="32"/>
  </w:num>
  <w:num w:numId="9">
    <w:abstractNumId w:val="4"/>
  </w:num>
  <w:num w:numId="10">
    <w:abstractNumId w:val="30"/>
  </w:num>
  <w:num w:numId="11">
    <w:abstractNumId w:val="6"/>
  </w:num>
  <w:num w:numId="12">
    <w:abstractNumId w:val="29"/>
  </w:num>
  <w:num w:numId="13">
    <w:abstractNumId w:val="5"/>
  </w:num>
  <w:num w:numId="14">
    <w:abstractNumId w:val="1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11"/>
  </w:num>
  <w:num w:numId="21">
    <w:abstractNumId w:val="21"/>
  </w:num>
  <w:num w:numId="22">
    <w:abstractNumId w:val="7"/>
  </w:num>
  <w:num w:numId="23">
    <w:abstractNumId w:val="18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2358B"/>
    <w:rsid w:val="000305C6"/>
    <w:rsid w:val="00036063"/>
    <w:rsid w:val="00036DA7"/>
    <w:rsid w:val="000465C3"/>
    <w:rsid w:val="0005247F"/>
    <w:rsid w:val="00053818"/>
    <w:rsid w:val="0007059E"/>
    <w:rsid w:val="00073C7B"/>
    <w:rsid w:val="0008531E"/>
    <w:rsid w:val="000911C3"/>
    <w:rsid w:val="00094E0E"/>
    <w:rsid w:val="000C7D01"/>
    <w:rsid w:val="000D753F"/>
    <w:rsid w:val="000F370F"/>
    <w:rsid w:val="00112E13"/>
    <w:rsid w:val="00135499"/>
    <w:rsid w:val="00144F40"/>
    <w:rsid w:val="001465F5"/>
    <w:rsid w:val="00177F2C"/>
    <w:rsid w:val="00197DE8"/>
    <w:rsid w:val="001A4ED3"/>
    <w:rsid w:val="001A6B5A"/>
    <w:rsid w:val="001B420A"/>
    <w:rsid w:val="001D3BEB"/>
    <w:rsid w:val="001D7F9D"/>
    <w:rsid w:val="001F22C2"/>
    <w:rsid w:val="001F3873"/>
    <w:rsid w:val="001F5922"/>
    <w:rsid w:val="00200F1E"/>
    <w:rsid w:val="0020695B"/>
    <w:rsid w:val="00213BE0"/>
    <w:rsid w:val="002259A5"/>
    <w:rsid w:val="00234FDC"/>
    <w:rsid w:val="002429A1"/>
    <w:rsid w:val="0024588F"/>
    <w:rsid w:val="00250B69"/>
    <w:rsid w:val="00261182"/>
    <w:rsid w:val="0026128F"/>
    <w:rsid w:val="00286049"/>
    <w:rsid w:val="002A45FA"/>
    <w:rsid w:val="002B4227"/>
    <w:rsid w:val="002B5A3D"/>
    <w:rsid w:val="002E7DDC"/>
    <w:rsid w:val="002F4A8A"/>
    <w:rsid w:val="002F4C66"/>
    <w:rsid w:val="00307717"/>
    <w:rsid w:val="00311D03"/>
    <w:rsid w:val="003414A8"/>
    <w:rsid w:val="003562A8"/>
    <w:rsid w:val="00361038"/>
    <w:rsid w:val="00361F4A"/>
    <w:rsid w:val="003644DD"/>
    <w:rsid w:val="00370F18"/>
    <w:rsid w:val="00382528"/>
    <w:rsid w:val="0038662D"/>
    <w:rsid w:val="00395998"/>
    <w:rsid w:val="003A29B1"/>
    <w:rsid w:val="003D091B"/>
    <w:rsid w:val="003E4332"/>
    <w:rsid w:val="003F2299"/>
    <w:rsid w:val="00401F7C"/>
    <w:rsid w:val="0040530C"/>
    <w:rsid w:val="00414312"/>
    <w:rsid w:val="00414554"/>
    <w:rsid w:val="00421B61"/>
    <w:rsid w:val="00437EE6"/>
    <w:rsid w:val="00441F2E"/>
    <w:rsid w:val="00443AC7"/>
    <w:rsid w:val="00456BEC"/>
    <w:rsid w:val="00464FDC"/>
    <w:rsid w:val="00480EEF"/>
    <w:rsid w:val="00482CCD"/>
    <w:rsid w:val="00486244"/>
    <w:rsid w:val="004A5320"/>
    <w:rsid w:val="004B0A36"/>
    <w:rsid w:val="004C3C0E"/>
    <w:rsid w:val="004C602A"/>
    <w:rsid w:val="004D12F6"/>
    <w:rsid w:val="004D75D6"/>
    <w:rsid w:val="004D7D67"/>
    <w:rsid w:val="004E1268"/>
    <w:rsid w:val="004E45CF"/>
    <w:rsid w:val="004E51DA"/>
    <w:rsid w:val="0050450E"/>
    <w:rsid w:val="00514E4C"/>
    <w:rsid w:val="00563AFA"/>
    <w:rsid w:val="00564B0A"/>
    <w:rsid w:val="005759B6"/>
    <w:rsid w:val="005845CE"/>
    <w:rsid w:val="00596B41"/>
    <w:rsid w:val="005B43EB"/>
    <w:rsid w:val="005B7DBC"/>
    <w:rsid w:val="005C5DAB"/>
    <w:rsid w:val="005D047A"/>
    <w:rsid w:val="005E172A"/>
    <w:rsid w:val="005E41A6"/>
    <w:rsid w:val="005E5B37"/>
    <w:rsid w:val="005F4226"/>
    <w:rsid w:val="00602219"/>
    <w:rsid w:val="0062095E"/>
    <w:rsid w:val="006274E6"/>
    <w:rsid w:val="0064337C"/>
    <w:rsid w:val="0064451E"/>
    <w:rsid w:val="00644F43"/>
    <w:rsid w:val="006539E0"/>
    <w:rsid w:val="00672559"/>
    <w:rsid w:val="006741DF"/>
    <w:rsid w:val="006A3C05"/>
    <w:rsid w:val="006B2443"/>
    <w:rsid w:val="006B6615"/>
    <w:rsid w:val="006B7AC1"/>
    <w:rsid w:val="006C48ED"/>
    <w:rsid w:val="006E2AC3"/>
    <w:rsid w:val="006E60D2"/>
    <w:rsid w:val="006E70CC"/>
    <w:rsid w:val="00703359"/>
    <w:rsid w:val="00715E23"/>
    <w:rsid w:val="00722EAE"/>
    <w:rsid w:val="00746BE7"/>
    <w:rsid w:val="00750AF0"/>
    <w:rsid w:val="0076167C"/>
    <w:rsid w:val="007636F3"/>
    <w:rsid w:val="00767C3D"/>
    <w:rsid w:val="00770CC5"/>
    <w:rsid w:val="007729E2"/>
    <w:rsid w:val="007740B9"/>
    <w:rsid w:val="00782981"/>
    <w:rsid w:val="0079068C"/>
    <w:rsid w:val="007B2825"/>
    <w:rsid w:val="007B7BC0"/>
    <w:rsid w:val="007C5949"/>
    <w:rsid w:val="007D549F"/>
    <w:rsid w:val="007D6D72"/>
    <w:rsid w:val="007E66E7"/>
    <w:rsid w:val="007F5864"/>
    <w:rsid w:val="0083038E"/>
    <w:rsid w:val="00833BA1"/>
    <w:rsid w:val="0083717B"/>
    <w:rsid w:val="0084141F"/>
    <w:rsid w:val="00874FCF"/>
    <w:rsid w:val="0088695A"/>
    <w:rsid w:val="008879A2"/>
    <w:rsid w:val="008931A8"/>
    <w:rsid w:val="008A1EB9"/>
    <w:rsid w:val="008A5FAF"/>
    <w:rsid w:val="008A6D15"/>
    <w:rsid w:val="008A7B0F"/>
    <w:rsid w:val="008C323C"/>
    <w:rsid w:val="008C3767"/>
    <w:rsid w:val="008C44DA"/>
    <w:rsid w:val="008C5994"/>
    <w:rsid w:val="008D361B"/>
    <w:rsid w:val="008D69D6"/>
    <w:rsid w:val="008E129D"/>
    <w:rsid w:val="008E528B"/>
    <w:rsid w:val="008E5624"/>
    <w:rsid w:val="008F390F"/>
    <w:rsid w:val="008F5B73"/>
    <w:rsid w:val="009078A8"/>
    <w:rsid w:val="00911DF4"/>
    <w:rsid w:val="0095169D"/>
    <w:rsid w:val="00963967"/>
    <w:rsid w:val="00964FF6"/>
    <w:rsid w:val="00971734"/>
    <w:rsid w:val="00975973"/>
    <w:rsid w:val="009B13A7"/>
    <w:rsid w:val="009B1643"/>
    <w:rsid w:val="009C23D3"/>
    <w:rsid w:val="009E4D6C"/>
    <w:rsid w:val="009E68B3"/>
    <w:rsid w:val="00A00FAA"/>
    <w:rsid w:val="00A07440"/>
    <w:rsid w:val="00A25AC1"/>
    <w:rsid w:val="00A42579"/>
    <w:rsid w:val="00A52A54"/>
    <w:rsid w:val="00A53333"/>
    <w:rsid w:val="00AC752E"/>
    <w:rsid w:val="00AD53CC"/>
    <w:rsid w:val="00AE6D24"/>
    <w:rsid w:val="00AF35FF"/>
    <w:rsid w:val="00AF6267"/>
    <w:rsid w:val="00B02930"/>
    <w:rsid w:val="00B45396"/>
    <w:rsid w:val="00B46CB4"/>
    <w:rsid w:val="00B502D0"/>
    <w:rsid w:val="00B537FA"/>
    <w:rsid w:val="00B55D4E"/>
    <w:rsid w:val="00B66B77"/>
    <w:rsid w:val="00B86D39"/>
    <w:rsid w:val="00B93126"/>
    <w:rsid w:val="00BA0197"/>
    <w:rsid w:val="00C00E26"/>
    <w:rsid w:val="00C42293"/>
    <w:rsid w:val="00C42B0C"/>
    <w:rsid w:val="00C47859"/>
    <w:rsid w:val="00C53FF7"/>
    <w:rsid w:val="00C65538"/>
    <w:rsid w:val="00C7414B"/>
    <w:rsid w:val="00C7481C"/>
    <w:rsid w:val="00C74DFC"/>
    <w:rsid w:val="00C85A85"/>
    <w:rsid w:val="00C92877"/>
    <w:rsid w:val="00CC2993"/>
    <w:rsid w:val="00CC30D3"/>
    <w:rsid w:val="00CE04E2"/>
    <w:rsid w:val="00CE5174"/>
    <w:rsid w:val="00D0358D"/>
    <w:rsid w:val="00D05F64"/>
    <w:rsid w:val="00D203EA"/>
    <w:rsid w:val="00D22660"/>
    <w:rsid w:val="00D506B4"/>
    <w:rsid w:val="00D53195"/>
    <w:rsid w:val="00D65A16"/>
    <w:rsid w:val="00D672C4"/>
    <w:rsid w:val="00D7311A"/>
    <w:rsid w:val="00D97BB4"/>
    <w:rsid w:val="00DA34CE"/>
    <w:rsid w:val="00DA6C47"/>
    <w:rsid w:val="00DC6A11"/>
    <w:rsid w:val="00DE6DE0"/>
    <w:rsid w:val="00DF2ED6"/>
    <w:rsid w:val="00DF664F"/>
    <w:rsid w:val="00E0675C"/>
    <w:rsid w:val="00E268E5"/>
    <w:rsid w:val="00E56F98"/>
    <w:rsid w:val="00E611EB"/>
    <w:rsid w:val="00E625C9"/>
    <w:rsid w:val="00E67884"/>
    <w:rsid w:val="00E75B93"/>
    <w:rsid w:val="00E81179"/>
    <w:rsid w:val="00E8625D"/>
    <w:rsid w:val="00E96170"/>
    <w:rsid w:val="00EB1AD6"/>
    <w:rsid w:val="00EC08A3"/>
    <w:rsid w:val="00EC37E5"/>
    <w:rsid w:val="00ED3E3F"/>
    <w:rsid w:val="00ED6610"/>
    <w:rsid w:val="00EE3713"/>
    <w:rsid w:val="00EF41A2"/>
    <w:rsid w:val="00F15745"/>
    <w:rsid w:val="00F2021D"/>
    <w:rsid w:val="00F2400C"/>
    <w:rsid w:val="00F5407E"/>
    <w:rsid w:val="00F64D06"/>
    <w:rsid w:val="00F72BE1"/>
    <w:rsid w:val="00F81F5D"/>
    <w:rsid w:val="00F93397"/>
    <w:rsid w:val="00F96AFD"/>
    <w:rsid w:val="00FB5D1B"/>
    <w:rsid w:val="00FB67DD"/>
    <w:rsid w:val="00FD5E2C"/>
    <w:rsid w:val="00FE181D"/>
    <w:rsid w:val="00FE26CF"/>
    <w:rsid w:val="00FE5BAD"/>
    <w:rsid w:val="00FE743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CCBB70A04510E6CFC96ABB8EC404F1EFAE5110D84AB6537DD205184CFEB58B5CAEB8C301752C53W222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367D4172342A52396F2F0C2F8325828B214C9EAE02DE39EB6B32E5983EEB9D5C6CBFB5C6601F11lEZE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98315CF1305C1E8F4B15B99F06D8A2D54B556816AA7A97301CF4B632639EDA220A31132C8D8595GC06F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CCBB70A04510E6CFC96ABB8EC404F1EFAE5110D84AB6537DD205184CFEB58B5CAEB8C301752D52W224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B1FFEE4E50F6FB5A2B6DD8B3312CEE51500181BB81EF0A4E4857AD7E7F69907D5EDBBE883BF61DFF5zF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FFEE4E50F6FB5A2B6DD8B3312CEE51500121EBE1DF0A4E4857AD7E7F69907D5EDBBE883BF63DEF5zBL" TargetMode="External"/><Relationship Id="rId14" Type="http://schemas.openxmlformats.org/officeDocument/2006/relationships/hyperlink" Target="consultantplus://offline/ref=9CCCBB70A04510E6CFC96ABB8EC404F1EFA85F10DA40B6537DD205184CFEB58B5CAEB8C301752C56W223M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2016-07-05T21:00:00+00:00</PublicDate>
    <FullName xmlns="187f101c-d28f-401d-bb7b-5dbfdfa52424">Проект решения Волгоградской городской Думы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18.06.2007 № 48/1163 «О Правилах обращения с отходами производства и потребления на территории Волгограда» (в редакции на 15.10.2014)»</FullName>
  </documentManagement>
</p:properties>
</file>

<file path=customXml/itemProps1.xml><?xml version="1.0" encoding="utf-8"?>
<ds:datastoreItem xmlns:ds="http://schemas.openxmlformats.org/officeDocument/2006/customXml" ds:itemID="{E9A47BE4-3EED-486B-BC3E-53E92AF44019}"/>
</file>

<file path=customXml/itemProps2.xml><?xml version="1.0" encoding="utf-8"?>
<ds:datastoreItem xmlns:ds="http://schemas.openxmlformats.org/officeDocument/2006/customXml" ds:itemID="{EE1F14DC-58AF-42BE-8C26-64B0315505D6}"/>
</file>

<file path=customXml/itemProps3.xml><?xml version="1.0" encoding="utf-8"?>
<ds:datastoreItem xmlns:ds="http://schemas.openxmlformats.org/officeDocument/2006/customXml" ds:itemID="{7B824AA0-C4DA-42B8-AB69-A556FCA0437C}"/>
</file>

<file path=customXml/itemProps4.xml><?xml version="1.0" encoding="utf-8"?>
<ds:datastoreItem xmlns:ds="http://schemas.openxmlformats.org/officeDocument/2006/customXml" ds:itemID="{D9299168-F5B1-4B72-BAD9-9FFEA2911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2016-05-10T13:30:00Z</cp:lastPrinted>
  <dcterms:created xsi:type="dcterms:W3CDTF">2016-07-06T07:40:00Z</dcterms:created>
  <dcterms:modified xsi:type="dcterms:W3CDTF">2016-07-06T07:47:00Z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