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477572">
        <w:rPr>
          <w:sz w:val="28"/>
          <w:szCs w:val="28"/>
        </w:rPr>
        <w:t>2</w:t>
      </w:r>
      <w:r>
        <w:rPr>
          <w:sz w:val="28"/>
          <w:szCs w:val="28"/>
        </w:rPr>
        <w:t xml:space="preserve">5 ноября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по проекту о внесении изменения в </w:t>
      </w:r>
      <w:bookmarkStart w:id="0" w:name="_GoBack"/>
      <w:bookmarkEnd w:id="0"/>
      <w:r w:rsidR="009C5B67" w:rsidRPr="007644D8">
        <w:rPr>
          <w:sz w:val="28"/>
          <w:szCs w:val="28"/>
        </w:rPr>
        <w:t>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77572">
        <w:rPr>
          <w:sz w:val="28"/>
          <w:szCs w:val="28"/>
        </w:rPr>
        <w:t>2</w:t>
      </w:r>
      <w:r>
        <w:rPr>
          <w:sz w:val="28"/>
          <w:szCs w:val="28"/>
        </w:rPr>
        <w:t>5 ноября 2</w:t>
      </w:r>
      <w:r w:rsidR="007644D8" w:rsidRPr="007644D8">
        <w:rPr>
          <w:sz w:val="28"/>
          <w:szCs w:val="28"/>
        </w:rPr>
        <w:t>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</w:t>
      </w:r>
      <w:r w:rsidR="00BC6BB1">
        <w:rPr>
          <w:sz w:val="28"/>
          <w:szCs w:val="28"/>
        </w:rPr>
        <w:t xml:space="preserve">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A39" w:rsidRDefault="00850ACF" w:rsidP="006A7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территориальных зон территории, включающей квартал 05_07_058 в Ворошиловском районе Волгограда, с зоны объектов общественно-делового и жилого назначения за пределами исторического центра Волгограда (Д2-1) на зону объектов общественно-делового и жилого назначения на территориях, планируемых к реорганизации (Д2-2)</w:t>
      </w:r>
      <w:r w:rsidR="006A764A">
        <w:rPr>
          <w:sz w:val="28"/>
          <w:szCs w:val="28"/>
        </w:rPr>
        <w:t xml:space="preserve">, </w:t>
      </w:r>
      <w:r w:rsidR="002D5A39" w:rsidRPr="006940D5">
        <w:rPr>
          <w:sz w:val="28"/>
          <w:szCs w:val="28"/>
        </w:rPr>
        <w:t>установив границы указанных территориаль</w:t>
      </w:r>
      <w:r w:rsidR="006A764A">
        <w:rPr>
          <w:sz w:val="28"/>
          <w:szCs w:val="28"/>
        </w:rPr>
        <w:t>ных зон в соответствии</w:t>
      </w:r>
      <w:r w:rsidR="006A764A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>с положениями статьи 85 Земельного</w:t>
      </w:r>
      <w:r w:rsidR="006A764A">
        <w:rPr>
          <w:sz w:val="28"/>
          <w:szCs w:val="28"/>
        </w:rPr>
        <w:t xml:space="preserve"> кодекса Российской Федерации и</w:t>
      </w:r>
      <w:r w:rsidR="006A764A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>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764A" w:rsidRDefault="006A764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64F2" w:rsidRDefault="00BA64F2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64F2" w:rsidRDefault="00BA64F2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64F2" w:rsidRDefault="00BA64F2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35294">
        <w:rPr>
          <w:sz w:val="28"/>
          <w:szCs w:val="28"/>
        </w:rPr>
        <w:t>Д2-1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35294" w:rsidRPr="00FA68F9">
        <w:rPr>
          <w:sz w:val="28"/>
          <w:szCs w:val="28"/>
        </w:rPr>
        <w:t>зон</w:t>
      </w:r>
      <w:r w:rsidR="00F35294">
        <w:rPr>
          <w:sz w:val="28"/>
          <w:szCs w:val="28"/>
        </w:rPr>
        <w:t xml:space="preserve">у </w:t>
      </w:r>
      <w:r w:rsidR="00F35294" w:rsidRPr="00FA68F9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F35294" w:rsidRDefault="00F352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5294" w:rsidRDefault="00F352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C6E4561" wp14:editId="1309D529">
            <wp:extent cx="6120130" cy="26908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F35294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35294" w:rsidRPr="00FA68F9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F35294" w:rsidRDefault="00F3529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5294" w:rsidRDefault="00F3529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5F7F48" wp14:editId="073994FB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D5A39" w:rsidRDefault="002D5A39" w:rsidP="002D5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374ED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8374ED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BA64F2" w:rsidRDefault="00BA64F2" w:rsidP="008374ED">
      <w:pPr>
        <w:jc w:val="center"/>
        <w:rPr>
          <w:sz w:val="28"/>
          <w:szCs w:val="28"/>
        </w:rPr>
      </w:pPr>
    </w:p>
    <w:p w:rsidR="00BA64F2" w:rsidRDefault="00BA64F2" w:rsidP="008374ED">
      <w:pPr>
        <w:jc w:val="center"/>
        <w:rPr>
          <w:sz w:val="28"/>
          <w:szCs w:val="28"/>
        </w:rPr>
      </w:pPr>
    </w:p>
    <w:p w:rsidR="00B35187" w:rsidRDefault="00B35187" w:rsidP="008374ED">
      <w:pPr>
        <w:jc w:val="center"/>
        <w:rPr>
          <w:sz w:val="28"/>
          <w:szCs w:val="28"/>
        </w:rPr>
      </w:pPr>
    </w:p>
    <w:p w:rsidR="00BA64F2" w:rsidRDefault="00BA64F2" w:rsidP="008374ED">
      <w:pPr>
        <w:jc w:val="center"/>
        <w:rPr>
          <w:sz w:val="28"/>
          <w:szCs w:val="28"/>
        </w:rPr>
      </w:pPr>
    </w:p>
    <w:p w:rsidR="008374ED" w:rsidRDefault="008374ED" w:rsidP="008374E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BA64F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BC6BB1" w:rsidRDefault="00BC6BB1" w:rsidP="00BC6BB1">
    <w:pPr>
      <w:pStyle w:val="ac"/>
      <w:rPr>
        <w:sz w:val="16"/>
        <w:szCs w:val="16"/>
      </w:rPr>
    </w:pPr>
  </w:p>
  <w:p w:rsidR="009C5B67" w:rsidRDefault="009C5B67" w:rsidP="00BC6BB1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6353328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17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ED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18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4F2"/>
    <w:rsid w:val="00BA6FBC"/>
    <w:rsid w:val="00BB75F2"/>
    <w:rsid w:val="00BB7D6D"/>
    <w:rsid w:val="00BC6BB1"/>
    <w:rsid w:val="00BD5B51"/>
    <w:rsid w:val="00BD5F2C"/>
    <w:rsid w:val="00BE25B4"/>
    <w:rsid w:val="00BE3563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  <w15:docId w15:val="{39192994-AEC5-45A2-B305-67AAF951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5F1C53E-2E4F-43E9-92E3-20D87770C4DE}"/>
</file>

<file path=customXml/itemProps2.xml><?xml version="1.0" encoding="utf-8"?>
<ds:datastoreItem xmlns:ds="http://schemas.openxmlformats.org/officeDocument/2006/customXml" ds:itemID="{4E27E76A-501A-4E69-AC6C-BB98D26B601D}"/>
</file>

<file path=customXml/itemProps3.xml><?xml version="1.0" encoding="utf-8"?>
<ds:datastoreItem xmlns:ds="http://schemas.openxmlformats.org/officeDocument/2006/customXml" ds:itemID="{7B096A6F-AA00-460F-A399-FDD6CE65E7D4}"/>
</file>

<file path=customXml/itemProps4.xml><?xml version="1.0" encoding="utf-8"?>
<ds:datastoreItem xmlns:ds="http://schemas.openxmlformats.org/officeDocument/2006/customXml" ds:itemID="{D415DB81-B904-4E51-8B1F-2BE1CDB961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2022-04-18T13:10:00Z</cp:lastPrinted>
  <dcterms:created xsi:type="dcterms:W3CDTF">2023-12-07T11:07:00Z</dcterms:created>
  <dcterms:modified xsi:type="dcterms:W3CDTF">2023-12-08T06:35:00Z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