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E12EF" w:rsidRDefault="00715E23" w:rsidP="000E12EF">
      <w:pPr>
        <w:jc w:val="center"/>
        <w:rPr>
          <w:caps/>
          <w:sz w:val="32"/>
          <w:szCs w:val="32"/>
        </w:rPr>
      </w:pPr>
      <w:r w:rsidRPr="000E12EF">
        <w:rPr>
          <w:caps/>
          <w:sz w:val="32"/>
          <w:szCs w:val="32"/>
        </w:rPr>
        <w:t>ВОЛГОГРАДСКая городская дума</w:t>
      </w:r>
    </w:p>
    <w:p w:rsidR="00715E23" w:rsidRPr="000E12EF" w:rsidRDefault="00715E23" w:rsidP="000E12E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E12EF" w:rsidRDefault="00715E23" w:rsidP="000E12EF">
      <w:pPr>
        <w:pBdr>
          <w:bottom w:val="double" w:sz="12" w:space="1" w:color="auto"/>
        </w:pBdr>
        <w:jc w:val="center"/>
        <w:rPr>
          <w:b/>
          <w:sz w:val="32"/>
        </w:rPr>
      </w:pPr>
      <w:r w:rsidRPr="000E12EF">
        <w:rPr>
          <w:b/>
          <w:sz w:val="32"/>
        </w:rPr>
        <w:t>РЕШЕНИЕ</w:t>
      </w:r>
    </w:p>
    <w:p w:rsidR="00715E23" w:rsidRPr="000E12EF" w:rsidRDefault="00715E23" w:rsidP="000E12E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E12EF" w:rsidRDefault="00556EF0" w:rsidP="000E12E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E12EF">
        <w:rPr>
          <w:sz w:val="16"/>
          <w:szCs w:val="16"/>
        </w:rPr>
        <w:t xml:space="preserve">400066, Волгоград, </w:t>
      </w:r>
      <w:proofErr w:type="spellStart"/>
      <w:r w:rsidRPr="000E12EF">
        <w:rPr>
          <w:sz w:val="16"/>
          <w:szCs w:val="16"/>
        </w:rPr>
        <w:t>пр-кт</w:t>
      </w:r>
      <w:proofErr w:type="spellEnd"/>
      <w:r w:rsidRPr="000E12EF">
        <w:rPr>
          <w:sz w:val="16"/>
          <w:szCs w:val="16"/>
        </w:rPr>
        <w:t xml:space="preserve"> им.</w:t>
      </w:r>
      <w:r w:rsidR="0010551E" w:rsidRPr="000E12EF">
        <w:rPr>
          <w:sz w:val="16"/>
          <w:szCs w:val="16"/>
        </w:rPr>
        <w:t xml:space="preserve"> </w:t>
      </w:r>
      <w:proofErr w:type="spellStart"/>
      <w:r w:rsidRPr="000E12EF">
        <w:rPr>
          <w:sz w:val="16"/>
          <w:szCs w:val="16"/>
        </w:rPr>
        <w:t>В.И.Ленина</w:t>
      </w:r>
      <w:proofErr w:type="spellEnd"/>
      <w:r w:rsidRPr="000E12EF">
        <w:rPr>
          <w:sz w:val="16"/>
          <w:szCs w:val="16"/>
        </w:rPr>
        <w:t xml:space="preserve">, д. 10, тел./факс (8442) 38-08-89, </w:t>
      </w:r>
      <w:r w:rsidRPr="000E12EF">
        <w:rPr>
          <w:sz w:val="16"/>
          <w:szCs w:val="16"/>
          <w:lang w:val="en-US"/>
        </w:rPr>
        <w:t>E</w:t>
      </w:r>
      <w:r w:rsidRPr="000E12EF">
        <w:rPr>
          <w:sz w:val="16"/>
          <w:szCs w:val="16"/>
        </w:rPr>
        <w:t>-</w:t>
      </w:r>
      <w:r w:rsidRPr="000E12EF">
        <w:rPr>
          <w:sz w:val="16"/>
          <w:szCs w:val="16"/>
          <w:lang w:val="en-US"/>
        </w:rPr>
        <w:t>mail</w:t>
      </w:r>
      <w:r w:rsidRPr="000E12EF">
        <w:rPr>
          <w:sz w:val="16"/>
          <w:szCs w:val="16"/>
        </w:rPr>
        <w:t xml:space="preserve">: </w:t>
      </w:r>
      <w:r w:rsidR="005E5400" w:rsidRPr="000E12EF">
        <w:rPr>
          <w:sz w:val="16"/>
          <w:szCs w:val="16"/>
          <w:lang w:val="en-US"/>
        </w:rPr>
        <w:t>gs</w:t>
      </w:r>
      <w:r w:rsidR="005E5400" w:rsidRPr="000E12EF">
        <w:rPr>
          <w:sz w:val="16"/>
          <w:szCs w:val="16"/>
        </w:rPr>
        <w:t>_</w:t>
      </w:r>
      <w:r w:rsidR="005E5400" w:rsidRPr="000E12EF">
        <w:rPr>
          <w:sz w:val="16"/>
          <w:szCs w:val="16"/>
          <w:lang w:val="en-US"/>
        </w:rPr>
        <w:t>kanc</w:t>
      </w:r>
      <w:r w:rsidR="005E5400" w:rsidRPr="000E12EF">
        <w:rPr>
          <w:sz w:val="16"/>
          <w:szCs w:val="16"/>
        </w:rPr>
        <w:t>@</w:t>
      </w:r>
      <w:r w:rsidR="005E5400" w:rsidRPr="000E12EF">
        <w:rPr>
          <w:sz w:val="16"/>
          <w:szCs w:val="16"/>
          <w:lang w:val="en-US"/>
        </w:rPr>
        <w:t>volgsovet</w:t>
      </w:r>
      <w:r w:rsidR="005E5400" w:rsidRPr="000E12EF">
        <w:rPr>
          <w:sz w:val="16"/>
          <w:szCs w:val="16"/>
        </w:rPr>
        <w:t>.</w:t>
      </w:r>
      <w:r w:rsidR="005E5400" w:rsidRPr="000E12EF">
        <w:rPr>
          <w:sz w:val="16"/>
          <w:szCs w:val="16"/>
          <w:lang w:val="en-US"/>
        </w:rPr>
        <w:t>ru</w:t>
      </w:r>
    </w:p>
    <w:p w:rsidR="00715E23" w:rsidRPr="000E12EF" w:rsidRDefault="00715E23" w:rsidP="000E12E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E12EF" w:rsidTr="002E7342">
        <w:tc>
          <w:tcPr>
            <w:tcW w:w="486" w:type="dxa"/>
            <w:vAlign w:val="bottom"/>
            <w:hideMark/>
          </w:tcPr>
          <w:p w:rsidR="00715E23" w:rsidRPr="000E12EF" w:rsidRDefault="00715E23" w:rsidP="000E12EF">
            <w:pPr>
              <w:pStyle w:val="ab"/>
              <w:jc w:val="center"/>
            </w:pPr>
            <w:r w:rsidRPr="000E12E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E12EF" w:rsidRDefault="00F801BA" w:rsidP="000E12EF">
            <w:pPr>
              <w:pStyle w:val="ab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Pr="000E12EF" w:rsidRDefault="00715E23" w:rsidP="000E12EF">
            <w:pPr>
              <w:pStyle w:val="ab"/>
              <w:jc w:val="center"/>
            </w:pPr>
            <w:r w:rsidRPr="000E12E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E12EF" w:rsidRDefault="00F801BA" w:rsidP="000E12EF">
            <w:pPr>
              <w:pStyle w:val="ab"/>
              <w:jc w:val="center"/>
            </w:pPr>
            <w:r>
              <w:t>47/793</w:t>
            </w:r>
          </w:p>
        </w:tc>
      </w:tr>
    </w:tbl>
    <w:p w:rsidR="004D75D6" w:rsidRPr="000E12EF" w:rsidRDefault="004D75D6" w:rsidP="000E12EF">
      <w:pPr>
        <w:rPr>
          <w:sz w:val="28"/>
          <w:szCs w:val="28"/>
        </w:rPr>
      </w:pPr>
    </w:p>
    <w:p w:rsidR="00454CDC" w:rsidRPr="000E12EF" w:rsidRDefault="00454CDC" w:rsidP="000E12EF">
      <w:pPr>
        <w:jc w:val="both"/>
        <w:rPr>
          <w:sz w:val="28"/>
        </w:rPr>
      </w:pPr>
      <w:r w:rsidRPr="000E12EF">
        <w:rPr>
          <w:sz w:val="28"/>
        </w:rPr>
        <w:t>О награждении Почетной грамотой</w:t>
      </w:r>
    </w:p>
    <w:p w:rsidR="00454CDC" w:rsidRPr="000E12EF" w:rsidRDefault="00454CDC" w:rsidP="000E12EF">
      <w:pPr>
        <w:jc w:val="both"/>
        <w:rPr>
          <w:sz w:val="28"/>
        </w:rPr>
      </w:pPr>
      <w:r w:rsidRPr="000E12EF">
        <w:rPr>
          <w:sz w:val="28"/>
        </w:rPr>
        <w:t>Волгоградской городской Думы</w:t>
      </w:r>
    </w:p>
    <w:p w:rsidR="00454CDC" w:rsidRPr="000E12EF" w:rsidRDefault="00454CDC" w:rsidP="000E12EF">
      <w:pPr>
        <w:jc w:val="both"/>
        <w:rPr>
          <w:sz w:val="28"/>
        </w:rPr>
      </w:pPr>
    </w:p>
    <w:p w:rsidR="00454CDC" w:rsidRPr="000E12EF" w:rsidRDefault="00454CDC" w:rsidP="000E12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0E12EF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19.05.2021 № </w:t>
      </w:r>
      <w:r w:rsidRPr="000E12EF">
        <w:rPr>
          <w:rFonts w:ascii="Times New Roman" w:hAnsi="Times New Roman" w:cs="Times New Roman"/>
          <w:b w:val="0"/>
          <w:sz w:val="28"/>
          <w:szCs w:val="28"/>
        </w:rPr>
        <w:t>44/720</w:t>
      </w:r>
      <w:r w:rsidRPr="000E12EF"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 w:rsidRPr="000E12EF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357EFC" w:rsidRPr="000E12EF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0E12EF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протокола № 2 заседания комиссии </w:t>
      </w:r>
      <w:r w:rsidRPr="000E12EF"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 16 июля 2021 г. Волгоградская городская Дума</w:t>
      </w:r>
    </w:p>
    <w:p w:rsidR="00454CDC" w:rsidRPr="000E12EF" w:rsidRDefault="00454CDC" w:rsidP="000E12EF">
      <w:pPr>
        <w:jc w:val="both"/>
        <w:rPr>
          <w:b/>
          <w:sz w:val="28"/>
        </w:rPr>
      </w:pPr>
      <w:r w:rsidRPr="000E12EF">
        <w:rPr>
          <w:b/>
          <w:sz w:val="28"/>
        </w:rPr>
        <w:t>РЕШИЛА:</w:t>
      </w:r>
    </w:p>
    <w:p w:rsidR="00454CDC" w:rsidRPr="000E12EF" w:rsidRDefault="00454CDC" w:rsidP="000E12E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E12EF"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рублей:</w:t>
      </w:r>
    </w:p>
    <w:p w:rsidR="00454CDC" w:rsidRPr="000E12EF" w:rsidRDefault="00454CDC" w:rsidP="000E12EF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1.1. За добросовестный труд и в связи с Днем молодежи Фокину Ольгу Владиславовну – директора муниципального учреждения «Центр по работе с подростками и молодежью «Форум» Красноармейского района Волгограда».</w:t>
      </w:r>
    </w:p>
    <w:p w:rsidR="00454CDC" w:rsidRPr="000E12EF" w:rsidRDefault="00454CDC" w:rsidP="000E12EF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1.2. За многолетний добросовестный труд и в связи с Днем молодежи Гордееву Наталию Валерьевну – заместителя директора муниципального учреждения «Молодежный центр «Друзья» Волгограда».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1.3. За многолетний добросовестный труд, большой вклад в патриотическое воспитание подрастающего поколения Волгограда и в связи с 60-летием со дня рождения полковника полиции Титову Марину Анатольевну – начальника отдела морально-психологического обеспечения федерального государственного казенного образовательного учреждения высшего образования «Волгоградская академия Министерства внутренних дел Российской Федерации».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1.4. За существенный вклад в обеспечение защиты прав, свобод и законных интересов жителей Волгограда, общественного порядка: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 xml:space="preserve">майора юстиции Алимову Эльмиру Альбертовну – следователя-криминалиста </w:t>
      </w:r>
      <w:proofErr w:type="gramStart"/>
      <w:r w:rsidRPr="000E12EF">
        <w:rPr>
          <w:rStyle w:val="af"/>
          <w:b w:val="0"/>
          <w:sz w:val="28"/>
          <w:szCs w:val="28"/>
        </w:rPr>
        <w:t>отдела криминалистики следственного управления Следственного комитета Российской Федерации</w:t>
      </w:r>
      <w:proofErr w:type="gramEnd"/>
      <w:r w:rsidRPr="000E12EF">
        <w:rPr>
          <w:rStyle w:val="af"/>
          <w:b w:val="0"/>
          <w:sz w:val="28"/>
          <w:szCs w:val="28"/>
        </w:rPr>
        <w:t xml:space="preserve"> по Волгоградской области;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 xml:space="preserve">майора юстиции </w:t>
      </w:r>
      <w:proofErr w:type="spellStart"/>
      <w:r w:rsidRPr="000E12EF">
        <w:rPr>
          <w:rStyle w:val="af"/>
          <w:b w:val="0"/>
          <w:sz w:val="28"/>
          <w:szCs w:val="28"/>
        </w:rPr>
        <w:t>Клочкова</w:t>
      </w:r>
      <w:proofErr w:type="spellEnd"/>
      <w:r w:rsidRPr="000E12EF">
        <w:rPr>
          <w:rStyle w:val="af"/>
          <w:b w:val="0"/>
          <w:sz w:val="28"/>
          <w:szCs w:val="28"/>
        </w:rPr>
        <w:t xml:space="preserve"> Дениса Васильевича – заместителя руководителя второго отдела по расследованию особо важных дел следственного управления Следственного комитета Российской Федерации по Волгоградской области;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lastRenderedPageBreak/>
        <w:t xml:space="preserve">полковника юстиции </w:t>
      </w:r>
      <w:proofErr w:type="spellStart"/>
      <w:r w:rsidRPr="000E12EF">
        <w:rPr>
          <w:rStyle w:val="af"/>
          <w:b w:val="0"/>
          <w:sz w:val="28"/>
          <w:szCs w:val="28"/>
        </w:rPr>
        <w:t>Кругера</w:t>
      </w:r>
      <w:proofErr w:type="spellEnd"/>
      <w:r w:rsidRPr="000E12EF">
        <w:rPr>
          <w:rStyle w:val="af"/>
          <w:b w:val="0"/>
          <w:sz w:val="28"/>
          <w:szCs w:val="28"/>
        </w:rPr>
        <w:t xml:space="preserve"> Михаила Валентиновича – старшего помощника руководителя управления (по обеспечению деятельности помощника Председателя Следственного комитета Российской Федерации) следственного управления Следственного комитета Российской Федерации по Волгоградской области;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 xml:space="preserve">подполковника юстиции Ковалева Александра Алексеевича – старшего следователя-криминалиста </w:t>
      </w:r>
      <w:proofErr w:type="gramStart"/>
      <w:r w:rsidRPr="000E12EF">
        <w:rPr>
          <w:rStyle w:val="af"/>
          <w:b w:val="0"/>
          <w:sz w:val="28"/>
          <w:szCs w:val="28"/>
        </w:rPr>
        <w:t>отдела криминалистики следственного управления Следственного комитета Российской Федерации</w:t>
      </w:r>
      <w:proofErr w:type="gramEnd"/>
      <w:r w:rsidRPr="000E12EF">
        <w:rPr>
          <w:rStyle w:val="af"/>
          <w:b w:val="0"/>
          <w:sz w:val="28"/>
          <w:szCs w:val="28"/>
        </w:rPr>
        <w:t xml:space="preserve"> по Волгоградской области;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 xml:space="preserve">Рыка Виктора Владимировича – водителя </w:t>
      </w:r>
      <w:proofErr w:type="gramStart"/>
      <w:r w:rsidRPr="000E12EF">
        <w:rPr>
          <w:rStyle w:val="af"/>
          <w:b w:val="0"/>
          <w:sz w:val="28"/>
          <w:szCs w:val="28"/>
        </w:rPr>
        <w:t>автомобиля отдела материально-технического обеспечения следственного управления Следственного комитета Российской Федерации</w:t>
      </w:r>
      <w:proofErr w:type="gramEnd"/>
      <w:r w:rsidRPr="000E12EF">
        <w:rPr>
          <w:rStyle w:val="af"/>
          <w:b w:val="0"/>
          <w:sz w:val="28"/>
          <w:szCs w:val="28"/>
        </w:rPr>
        <w:t xml:space="preserve"> по Волгоградской области;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лейтенанта юстиции Суворину Елену Викторовну – помощника следователя следственного отдела по Советскому району города Волгоград следственного управления Следственного комитета Российской Федерации по Волгоградской области.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 xml:space="preserve">1.5. За многолетний добросовестный труд, высокие профессиональные достижения в культуре и художественном образовании детей и в связи с </w:t>
      </w:r>
      <w:r w:rsidR="003C7CB7" w:rsidRPr="000E12EF">
        <w:rPr>
          <w:rStyle w:val="af"/>
          <w:b w:val="0"/>
          <w:sz w:val="28"/>
          <w:szCs w:val="28"/>
        </w:rPr>
        <w:t xml:space="preserve">                 </w:t>
      </w:r>
      <w:r w:rsidRPr="000E12EF">
        <w:rPr>
          <w:rStyle w:val="af"/>
          <w:b w:val="0"/>
          <w:sz w:val="28"/>
          <w:szCs w:val="28"/>
        </w:rPr>
        <w:t xml:space="preserve">60-летием со дня рождения </w:t>
      </w:r>
      <w:proofErr w:type="spellStart"/>
      <w:r w:rsidRPr="000E12EF">
        <w:rPr>
          <w:rStyle w:val="af"/>
          <w:b w:val="0"/>
          <w:sz w:val="28"/>
          <w:szCs w:val="28"/>
        </w:rPr>
        <w:t>Саловскую</w:t>
      </w:r>
      <w:proofErr w:type="spellEnd"/>
      <w:r w:rsidRPr="000E12EF">
        <w:rPr>
          <w:rStyle w:val="af"/>
          <w:b w:val="0"/>
          <w:sz w:val="28"/>
          <w:szCs w:val="28"/>
        </w:rPr>
        <w:t xml:space="preserve"> Ирину Павловну – концертмейстера муниципального бюджетного учреждения дополнительного образования Волгограда «Детская школа искусств имени </w:t>
      </w:r>
      <w:proofErr w:type="spellStart"/>
      <w:r w:rsidRPr="000E12EF">
        <w:rPr>
          <w:rStyle w:val="af"/>
          <w:b w:val="0"/>
          <w:sz w:val="28"/>
          <w:szCs w:val="28"/>
        </w:rPr>
        <w:t>М.А.Балакирева</w:t>
      </w:r>
      <w:proofErr w:type="spellEnd"/>
      <w:r w:rsidRPr="000E12EF">
        <w:rPr>
          <w:rStyle w:val="af"/>
          <w:b w:val="0"/>
          <w:sz w:val="28"/>
          <w:szCs w:val="28"/>
        </w:rPr>
        <w:t>».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1.6. За многолетний добросовестный труд и высокие профессиональные достижения в сфере охраны здоровья граждан: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0E12EF">
        <w:rPr>
          <w:rStyle w:val="af"/>
          <w:b w:val="0"/>
          <w:sz w:val="28"/>
          <w:szCs w:val="28"/>
        </w:rPr>
        <w:t>Светикову</w:t>
      </w:r>
      <w:proofErr w:type="spellEnd"/>
      <w:r w:rsidRPr="000E12EF">
        <w:rPr>
          <w:rStyle w:val="af"/>
          <w:b w:val="0"/>
          <w:sz w:val="28"/>
          <w:szCs w:val="28"/>
        </w:rPr>
        <w:t xml:space="preserve"> Ольгу Николаевну – врача-рентгенолога государственного учреждения здравоохранения «Клиническая больница № 5»;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Полевую Светлану Юрьевну – фельдшера-лаборанта государственного учреждения здравоохранения «Клиническая больница № 5»;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0E12EF">
        <w:rPr>
          <w:rStyle w:val="af"/>
          <w:b w:val="0"/>
          <w:sz w:val="28"/>
          <w:szCs w:val="28"/>
        </w:rPr>
        <w:t>Мейланову</w:t>
      </w:r>
      <w:proofErr w:type="spellEnd"/>
      <w:r w:rsidRPr="000E12EF">
        <w:rPr>
          <w:rStyle w:val="af"/>
          <w:b w:val="0"/>
          <w:sz w:val="28"/>
          <w:szCs w:val="28"/>
        </w:rPr>
        <w:t xml:space="preserve"> Наталью Сергеевну – медицинскую сестру палатную (постовую) государственного учреждения здравоохранения «Клиническая больница № 5»;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0E12EF">
        <w:rPr>
          <w:rStyle w:val="af"/>
          <w:b w:val="0"/>
          <w:sz w:val="28"/>
          <w:szCs w:val="28"/>
        </w:rPr>
        <w:t>Бектинову</w:t>
      </w:r>
      <w:proofErr w:type="spellEnd"/>
      <w:r w:rsidRPr="000E12EF">
        <w:rPr>
          <w:rStyle w:val="af"/>
          <w:b w:val="0"/>
          <w:sz w:val="28"/>
          <w:szCs w:val="28"/>
        </w:rPr>
        <w:t xml:space="preserve"> Галину Александровну – медицинскую сестру палатную (постовую) государственного учреждения здравоохранения «Клиническая больница № 5»;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0E12EF">
        <w:rPr>
          <w:rStyle w:val="af"/>
          <w:b w:val="0"/>
          <w:sz w:val="28"/>
          <w:szCs w:val="28"/>
        </w:rPr>
        <w:t>Забровского</w:t>
      </w:r>
      <w:proofErr w:type="spellEnd"/>
      <w:r w:rsidRPr="000E12EF">
        <w:rPr>
          <w:rStyle w:val="af"/>
          <w:b w:val="0"/>
          <w:sz w:val="28"/>
          <w:szCs w:val="28"/>
        </w:rPr>
        <w:t xml:space="preserve"> Владислава Владимировича – врача ультразвуковой диагностики государственного учреждения здравоохранения «Клиническая больница № 5»; 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Зарубина Алексея Владимировича – начальника хозяйственного отдела государственного учреждения здравоохранения «Клиническая больница № 5»;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0E12EF">
        <w:rPr>
          <w:rStyle w:val="af"/>
          <w:b w:val="0"/>
          <w:sz w:val="28"/>
          <w:szCs w:val="28"/>
        </w:rPr>
        <w:t>Землянскую</w:t>
      </w:r>
      <w:proofErr w:type="spellEnd"/>
      <w:r w:rsidRPr="000E12EF">
        <w:rPr>
          <w:rStyle w:val="af"/>
          <w:b w:val="0"/>
          <w:sz w:val="28"/>
          <w:szCs w:val="28"/>
        </w:rPr>
        <w:t xml:space="preserve"> Светлану Алексеевну – медицинскую сестру палатную (постовую) государственного учреждения здравоохранения «Клиническая больница № 5».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1.7. За многолетний добросовестный труд, высокие профессиональные достижения в производстве и в связи с Днем строителя: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0E12EF">
        <w:rPr>
          <w:rStyle w:val="af"/>
          <w:b w:val="0"/>
          <w:sz w:val="28"/>
          <w:szCs w:val="28"/>
        </w:rPr>
        <w:t>Каталевича</w:t>
      </w:r>
      <w:proofErr w:type="spellEnd"/>
      <w:r w:rsidRPr="000E12EF">
        <w:rPr>
          <w:rStyle w:val="af"/>
          <w:b w:val="0"/>
          <w:sz w:val="28"/>
          <w:szCs w:val="28"/>
        </w:rPr>
        <w:t xml:space="preserve"> Александра Владимировича – оператора </w:t>
      </w:r>
      <w:proofErr w:type="gramStart"/>
      <w:r w:rsidRPr="000E12EF">
        <w:rPr>
          <w:rStyle w:val="af"/>
          <w:b w:val="0"/>
          <w:sz w:val="28"/>
          <w:szCs w:val="28"/>
        </w:rPr>
        <w:t>линии участка производства сухих строительных смесей цеха</w:t>
      </w:r>
      <w:proofErr w:type="gramEnd"/>
      <w:r w:rsidRPr="000E12EF">
        <w:rPr>
          <w:rStyle w:val="af"/>
          <w:b w:val="0"/>
          <w:sz w:val="28"/>
          <w:szCs w:val="28"/>
        </w:rPr>
        <w:t xml:space="preserve"> по производству строительных материалов филиала «ВОЛМА-ВТР» Общества с ограниченной ответственностью «ВОЛМА-ВТР»;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0E12EF">
        <w:rPr>
          <w:rStyle w:val="af"/>
          <w:b w:val="0"/>
          <w:sz w:val="28"/>
          <w:szCs w:val="28"/>
        </w:rPr>
        <w:t>Ишмулову</w:t>
      </w:r>
      <w:proofErr w:type="spellEnd"/>
      <w:r w:rsidRPr="000E12EF">
        <w:rPr>
          <w:rStyle w:val="af"/>
          <w:b w:val="0"/>
          <w:sz w:val="28"/>
          <w:szCs w:val="28"/>
        </w:rPr>
        <w:t xml:space="preserve"> Ольгу Владимировну – юрисконсульта Общества с ограниченной ответственностью «Управляющая компания «ВОЛМА»;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Кузнецова Александра Васильевича – механика транспортного участка службы логистики филиала «ВОЛМА-Волгоград» Общества с ограниченной ответственностью «ВОЛМА».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1.8. За высокие профессиональные достижения и в связи с Днем машиностроителя: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Лукину Галину Николаевну – инженера-конструктора 3 категории специального конструкторского бюро Общества с ограниченной ответственностью «Волгоградская машиностроительная компания «</w:t>
      </w:r>
      <w:proofErr w:type="spellStart"/>
      <w:r w:rsidRPr="000E12EF">
        <w:rPr>
          <w:rStyle w:val="af"/>
          <w:b w:val="0"/>
          <w:sz w:val="28"/>
          <w:szCs w:val="28"/>
        </w:rPr>
        <w:t>ВгТЗ</w:t>
      </w:r>
      <w:proofErr w:type="spellEnd"/>
      <w:r w:rsidRPr="000E12EF">
        <w:rPr>
          <w:rStyle w:val="af"/>
          <w:b w:val="0"/>
          <w:sz w:val="28"/>
          <w:szCs w:val="28"/>
        </w:rPr>
        <w:t>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Прохорову Ларису Васильевну – ведущего инженера-технолога технологического отдела ОСП «ВМК КМЗ» в г. Волгограде Публичного акционерного общества «Курганский машиностроительный завод»;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Комарову Ирину Александровну – инженера по подготовке производства 1 категории производственно-диспетчерского бюро ОСП «ВМК КМЗ» в</w:t>
      </w:r>
      <w:r w:rsidR="000E12EF">
        <w:rPr>
          <w:rStyle w:val="af"/>
          <w:b w:val="0"/>
          <w:sz w:val="28"/>
          <w:szCs w:val="28"/>
        </w:rPr>
        <w:t xml:space="preserve">                     </w:t>
      </w:r>
      <w:r w:rsidRPr="000E12EF">
        <w:rPr>
          <w:rStyle w:val="af"/>
          <w:b w:val="0"/>
          <w:sz w:val="28"/>
          <w:szCs w:val="28"/>
        </w:rPr>
        <w:t xml:space="preserve"> г. Волгограде Публичного акционерного общества «Курганский машиностроительный завод»;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Новоселова Михаила Владимировича – электросварщика на автоматических и полуавтоматических машинах 4 разряда механического производства ОСП «ВМК КМЗ» в г. Волгограде Публичного акционерного общества «Курганский машиностроительный завод»;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Зинченко Елену Николаевну – руководителя группы конструкторско-технологического бюро ОСП «ВМК КМЗ» в г. Волгограде Публичного акционерного общества «Курганский машиностроительный завод»;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0E12EF">
        <w:rPr>
          <w:rStyle w:val="af"/>
          <w:b w:val="0"/>
          <w:sz w:val="28"/>
          <w:szCs w:val="28"/>
        </w:rPr>
        <w:t>Основину</w:t>
      </w:r>
      <w:proofErr w:type="spellEnd"/>
      <w:r w:rsidRPr="000E12EF">
        <w:rPr>
          <w:rStyle w:val="af"/>
          <w:b w:val="0"/>
          <w:sz w:val="28"/>
          <w:szCs w:val="28"/>
        </w:rPr>
        <w:t xml:space="preserve"> Светлану Валерьевну – вязальщика схемных жгутов, кабелей и шнуров 4 разряда механосборочного цеха ОСП «ВМК КМЗ» в г. Волгограде Публичного акционерного общества «Курганский машиностроительный завод».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1.9. За многолетний добросовестный труд, высокие профессиональные достижения в сфере образования и в связи с 70-летием со дня рождения Гриценко Ларису Васильевну – директора муниципального общеобразовательного учреждения «Гимназия № 3 Центрального района Волгограда».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1.10. За многолетний добросовестный труд и высокие достижения в развитии институтов гражданского общества: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0E12EF">
        <w:rPr>
          <w:rStyle w:val="af"/>
          <w:b w:val="0"/>
          <w:sz w:val="28"/>
          <w:szCs w:val="28"/>
        </w:rPr>
        <w:t>Волохова</w:t>
      </w:r>
      <w:proofErr w:type="spellEnd"/>
      <w:r w:rsidRPr="000E12EF">
        <w:rPr>
          <w:rStyle w:val="af"/>
          <w:b w:val="0"/>
          <w:sz w:val="28"/>
          <w:szCs w:val="28"/>
        </w:rPr>
        <w:t xml:space="preserve"> Евгения Кузьмича – руководителя общественной горячей линии по капитальному ремонту многоквартирных домов Региональной общественной организации «Общественная инспекция – народный контроль Волгоградской области»;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0E12EF">
        <w:rPr>
          <w:rStyle w:val="af"/>
          <w:b w:val="0"/>
          <w:sz w:val="28"/>
          <w:szCs w:val="28"/>
        </w:rPr>
        <w:t>Септарова</w:t>
      </w:r>
      <w:proofErr w:type="spellEnd"/>
      <w:r w:rsidRPr="000E12EF">
        <w:rPr>
          <w:rStyle w:val="af"/>
          <w:b w:val="0"/>
          <w:sz w:val="28"/>
          <w:szCs w:val="28"/>
        </w:rPr>
        <w:t xml:space="preserve"> Сергея Анатольевича – руководителя Региональной общественной организации «Общественная инспекция – народный контроль Волгоградской области»;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0E12EF">
        <w:rPr>
          <w:rStyle w:val="af"/>
          <w:b w:val="0"/>
          <w:sz w:val="28"/>
          <w:szCs w:val="28"/>
        </w:rPr>
        <w:t>Шилину</w:t>
      </w:r>
      <w:proofErr w:type="spellEnd"/>
      <w:r w:rsidRPr="000E12EF">
        <w:rPr>
          <w:rStyle w:val="af"/>
          <w:b w:val="0"/>
          <w:sz w:val="28"/>
          <w:szCs w:val="28"/>
        </w:rPr>
        <w:t xml:space="preserve"> Елену Вячеславовну – Председателя Правления Региональной общественной организации «Общественная инспекция – народный контроль Волгоградской области».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1.11. За многолетний добросовестный труд и в связи с Днем работников нефтяной и газовой промышленности:</w:t>
      </w:r>
    </w:p>
    <w:p w:rsidR="00454CDC" w:rsidRPr="000E12EF" w:rsidRDefault="00454CDC" w:rsidP="000E12E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 xml:space="preserve">Сиротина Александра Федоровича – </w:t>
      </w:r>
      <w:r w:rsidRPr="000E12EF">
        <w:rPr>
          <w:sz w:val="28"/>
          <w:szCs w:val="28"/>
        </w:rPr>
        <w:t>ведущего экономиста по финансовой работе финансового отдела Общества с ограниченной ответственностью «ЛУКОЙЛ-</w:t>
      </w:r>
      <w:proofErr w:type="spellStart"/>
      <w:r w:rsidRPr="000E12EF">
        <w:rPr>
          <w:sz w:val="28"/>
          <w:szCs w:val="28"/>
        </w:rPr>
        <w:t>Волгограднефтепереработка</w:t>
      </w:r>
      <w:proofErr w:type="spellEnd"/>
      <w:r w:rsidRPr="000E12EF">
        <w:rPr>
          <w:sz w:val="28"/>
          <w:szCs w:val="28"/>
        </w:rPr>
        <w:t>»;</w:t>
      </w:r>
    </w:p>
    <w:p w:rsidR="00454CDC" w:rsidRPr="000E12EF" w:rsidRDefault="00454CDC" w:rsidP="000E12E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12EF">
        <w:rPr>
          <w:sz w:val="28"/>
          <w:szCs w:val="28"/>
        </w:rPr>
        <w:t>Морошкина Владимира Юрьевича – ведущего специалиста отдела технического надзора Общества с ограниченной ответственностью «ЛУКОЙЛ-</w:t>
      </w:r>
      <w:proofErr w:type="spellStart"/>
      <w:r w:rsidRPr="000E12EF">
        <w:rPr>
          <w:sz w:val="28"/>
          <w:szCs w:val="28"/>
        </w:rPr>
        <w:t>Волгограднефтепереработка</w:t>
      </w:r>
      <w:proofErr w:type="spellEnd"/>
      <w:r w:rsidRPr="000E12EF">
        <w:rPr>
          <w:sz w:val="28"/>
          <w:szCs w:val="28"/>
        </w:rPr>
        <w:t>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 xml:space="preserve">Емельянова Евгения Николаевича – руководителя </w:t>
      </w:r>
      <w:proofErr w:type="gramStart"/>
      <w:r w:rsidRPr="000E12EF">
        <w:rPr>
          <w:rStyle w:val="af"/>
          <w:b w:val="0"/>
          <w:sz w:val="28"/>
          <w:szCs w:val="28"/>
        </w:rPr>
        <w:t>проекта развития инженерного центра поддержки производства группы технологического сопровождения производства технического отдела Общества</w:t>
      </w:r>
      <w:proofErr w:type="gramEnd"/>
      <w:r w:rsidRPr="000E12EF">
        <w:rPr>
          <w:rStyle w:val="af"/>
          <w:b w:val="0"/>
          <w:sz w:val="28"/>
          <w:szCs w:val="28"/>
        </w:rPr>
        <w:t xml:space="preserve"> с ограниченной ответственностью «ЛУКОЙЛ-</w:t>
      </w:r>
      <w:proofErr w:type="spellStart"/>
      <w:r w:rsidRPr="000E12EF">
        <w:rPr>
          <w:rStyle w:val="af"/>
          <w:b w:val="0"/>
          <w:sz w:val="28"/>
          <w:szCs w:val="28"/>
        </w:rPr>
        <w:t>Волгограднефтепереработка</w:t>
      </w:r>
      <w:proofErr w:type="spellEnd"/>
      <w:r w:rsidRPr="000E12EF">
        <w:rPr>
          <w:rStyle w:val="af"/>
          <w:b w:val="0"/>
          <w:sz w:val="28"/>
          <w:szCs w:val="28"/>
        </w:rPr>
        <w:t>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Климова Сергея Стефановича – начальника планово-экономического отдела Общества с ограниченной ответственностью «ЛУКОЙЛ-</w:t>
      </w:r>
      <w:proofErr w:type="spellStart"/>
      <w:r w:rsidRPr="000E12EF">
        <w:rPr>
          <w:rStyle w:val="af"/>
          <w:b w:val="0"/>
          <w:sz w:val="28"/>
          <w:szCs w:val="28"/>
        </w:rPr>
        <w:t>Волгограднефтепереработка</w:t>
      </w:r>
      <w:proofErr w:type="spellEnd"/>
      <w:r w:rsidRPr="000E12EF">
        <w:rPr>
          <w:rStyle w:val="af"/>
          <w:b w:val="0"/>
          <w:sz w:val="28"/>
          <w:szCs w:val="28"/>
        </w:rPr>
        <w:t>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Сумину Анну Юрьевну – начальника отдела организации и проведения тендеров Общества с ограниченной ответственностью «ЛУКОЙЛ-</w:t>
      </w:r>
      <w:proofErr w:type="spellStart"/>
      <w:r w:rsidRPr="000E12EF">
        <w:rPr>
          <w:rStyle w:val="af"/>
          <w:b w:val="0"/>
          <w:sz w:val="28"/>
          <w:szCs w:val="28"/>
        </w:rPr>
        <w:t>Волгограднефтепереработка</w:t>
      </w:r>
      <w:proofErr w:type="spellEnd"/>
      <w:r w:rsidRPr="000E12EF">
        <w:rPr>
          <w:rStyle w:val="af"/>
          <w:b w:val="0"/>
          <w:sz w:val="28"/>
          <w:szCs w:val="28"/>
        </w:rPr>
        <w:t>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 xml:space="preserve">Кадырова Илью </w:t>
      </w:r>
      <w:proofErr w:type="spellStart"/>
      <w:r w:rsidRPr="000E12EF">
        <w:rPr>
          <w:rStyle w:val="af"/>
          <w:b w:val="0"/>
          <w:sz w:val="28"/>
          <w:szCs w:val="28"/>
        </w:rPr>
        <w:t>Бекбулатовича</w:t>
      </w:r>
      <w:proofErr w:type="spellEnd"/>
      <w:r w:rsidRPr="000E12EF">
        <w:rPr>
          <w:rStyle w:val="af"/>
          <w:b w:val="0"/>
          <w:sz w:val="28"/>
          <w:szCs w:val="28"/>
        </w:rPr>
        <w:t xml:space="preserve"> – ведущего инженера-технолога </w:t>
      </w:r>
      <w:proofErr w:type="gramStart"/>
      <w:r w:rsidRPr="000E12EF">
        <w:rPr>
          <w:rStyle w:val="af"/>
          <w:b w:val="0"/>
          <w:sz w:val="28"/>
          <w:szCs w:val="28"/>
        </w:rPr>
        <w:t>группы технологического сопровождения производства технического отдела Общества</w:t>
      </w:r>
      <w:proofErr w:type="gramEnd"/>
      <w:r w:rsidRPr="000E12EF">
        <w:rPr>
          <w:rStyle w:val="af"/>
          <w:b w:val="0"/>
          <w:sz w:val="28"/>
          <w:szCs w:val="28"/>
        </w:rPr>
        <w:t xml:space="preserve"> с ограниченной ответственностью «ЛУКОЙЛ-</w:t>
      </w:r>
      <w:proofErr w:type="spellStart"/>
      <w:r w:rsidRPr="000E12EF">
        <w:rPr>
          <w:rStyle w:val="af"/>
          <w:b w:val="0"/>
          <w:sz w:val="28"/>
          <w:szCs w:val="28"/>
        </w:rPr>
        <w:t>Волгограднефтепереработка</w:t>
      </w:r>
      <w:proofErr w:type="spellEnd"/>
      <w:r w:rsidRPr="000E12EF">
        <w:rPr>
          <w:rStyle w:val="af"/>
          <w:b w:val="0"/>
          <w:sz w:val="28"/>
          <w:szCs w:val="28"/>
        </w:rPr>
        <w:t>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Самойленко Александра Петровича – начальника отдела сводного планирования ресурсов, контроля и анализа услуг Общества с ограниченной ответственностью «ЛУКОЙЛ-</w:t>
      </w:r>
      <w:proofErr w:type="spellStart"/>
      <w:r w:rsidRPr="000E12EF">
        <w:rPr>
          <w:rStyle w:val="af"/>
          <w:b w:val="0"/>
          <w:sz w:val="28"/>
          <w:szCs w:val="28"/>
        </w:rPr>
        <w:t>Волгограднефтепереработка</w:t>
      </w:r>
      <w:proofErr w:type="spellEnd"/>
      <w:r w:rsidRPr="000E12EF">
        <w:rPr>
          <w:rStyle w:val="af"/>
          <w:b w:val="0"/>
          <w:sz w:val="28"/>
          <w:szCs w:val="28"/>
        </w:rPr>
        <w:t>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 xml:space="preserve">Черкасова Андрея Александровича – заместителя начальника комплекса технологических установок </w:t>
      </w:r>
      <w:proofErr w:type="spellStart"/>
      <w:r w:rsidRPr="000E12EF">
        <w:rPr>
          <w:rStyle w:val="af"/>
          <w:b w:val="0"/>
          <w:sz w:val="28"/>
          <w:szCs w:val="28"/>
        </w:rPr>
        <w:t>депарафинизации</w:t>
      </w:r>
      <w:proofErr w:type="spellEnd"/>
      <w:r w:rsidRPr="000E12EF">
        <w:rPr>
          <w:rStyle w:val="af"/>
          <w:b w:val="0"/>
          <w:sz w:val="28"/>
          <w:szCs w:val="28"/>
        </w:rPr>
        <w:t xml:space="preserve"> и </w:t>
      </w:r>
      <w:proofErr w:type="spellStart"/>
      <w:r w:rsidRPr="000E12EF">
        <w:rPr>
          <w:rStyle w:val="af"/>
          <w:b w:val="0"/>
          <w:sz w:val="28"/>
          <w:szCs w:val="28"/>
        </w:rPr>
        <w:t>гидропроцессов</w:t>
      </w:r>
      <w:proofErr w:type="spellEnd"/>
      <w:r w:rsidRPr="000E12EF">
        <w:rPr>
          <w:rStyle w:val="af"/>
          <w:b w:val="0"/>
          <w:sz w:val="28"/>
          <w:szCs w:val="28"/>
        </w:rPr>
        <w:t xml:space="preserve"> масел Общества с ограниченной ответственностью «ЛУКОЙЛ-</w:t>
      </w:r>
      <w:proofErr w:type="spellStart"/>
      <w:r w:rsidRPr="000E12EF">
        <w:rPr>
          <w:rStyle w:val="af"/>
          <w:b w:val="0"/>
          <w:sz w:val="28"/>
          <w:szCs w:val="28"/>
        </w:rPr>
        <w:t>Волгограднефтепереработка</w:t>
      </w:r>
      <w:proofErr w:type="spellEnd"/>
      <w:r w:rsidRPr="000E12EF">
        <w:rPr>
          <w:rStyle w:val="af"/>
          <w:b w:val="0"/>
          <w:sz w:val="28"/>
          <w:szCs w:val="28"/>
        </w:rPr>
        <w:t>».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1.12. За многолетний добросовестный труд, высокие профессиональные достижения и в связи с Днем работников нефтяной и газовой промышленности: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0E12EF">
        <w:rPr>
          <w:rStyle w:val="af"/>
          <w:b w:val="0"/>
          <w:sz w:val="28"/>
          <w:szCs w:val="28"/>
        </w:rPr>
        <w:t>Ильина Владимира Владимировича – ведущего специалиста Управления по безопасности движения, ремонту подвижного состава и обслуживанию путевой инфраструктуры Аппарата управления Общества с ограниченной ответственностью «ЛУКОЙЛ-Транс»;</w:t>
      </w:r>
    </w:p>
    <w:p w:rsidR="00454CDC" w:rsidRPr="000E12EF" w:rsidRDefault="00454CDC" w:rsidP="000E12EF">
      <w:pPr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0E12EF">
        <w:rPr>
          <w:rStyle w:val="af"/>
          <w:b w:val="0"/>
          <w:sz w:val="28"/>
          <w:szCs w:val="28"/>
        </w:rPr>
        <w:t>Кочетову</w:t>
      </w:r>
      <w:proofErr w:type="spellEnd"/>
      <w:r w:rsidRPr="000E12EF">
        <w:rPr>
          <w:rStyle w:val="af"/>
          <w:b w:val="0"/>
          <w:sz w:val="28"/>
          <w:szCs w:val="28"/>
        </w:rPr>
        <w:t xml:space="preserve"> Светлану Ивановну – ведущего специалиста Отдела по работе с персоналом Аппарата управления Общества с ограниченной ответственностью «ЛУКОЙЛ-Транс».</w:t>
      </w:r>
    </w:p>
    <w:p w:rsidR="00454CDC" w:rsidRPr="000E12EF" w:rsidRDefault="00351BD6" w:rsidP="000E12E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454CDC" w:rsidRPr="000E12EF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454CDC" w:rsidRPr="000E12EF">
        <w:rPr>
          <w:rFonts w:eastAsia="Calibri"/>
          <w:sz w:val="28"/>
          <w:szCs w:val="28"/>
          <w:lang w:eastAsia="en-US"/>
        </w:rPr>
        <w:t xml:space="preserve">Финансово-экономическому отделу Волгоградской городской Думы </w:t>
      </w:r>
      <w:r w:rsidR="00454CDC" w:rsidRPr="000E12EF">
        <w:rPr>
          <w:sz w:val="28"/>
          <w:szCs w:val="28"/>
        </w:rPr>
        <w:t xml:space="preserve">выплату денежного вознаграждения </w:t>
      </w:r>
      <w:r w:rsidR="00454CDC" w:rsidRPr="000E12EF"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Фокиной О.В., Гордеевой Н.В., Титовой М.А., Алимовой Э.А., </w:t>
      </w:r>
      <w:proofErr w:type="spellStart"/>
      <w:r w:rsidR="00454CDC" w:rsidRPr="000E12EF">
        <w:rPr>
          <w:rFonts w:eastAsia="Calibri"/>
          <w:sz w:val="28"/>
          <w:szCs w:val="28"/>
          <w:lang w:eastAsia="en-US"/>
        </w:rPr>
        <w:t>Клочкову</w:t>
      </w:r>
      <w:proofErr w:type="spellEnd"/>
      <w:r w:rsidR="00454CDC" w:rsidRPr="000E12EF">
        <w:rPr>
          <w:rFonts w:eastAsia="Calibri"/>
          <w:sz w:val="28"/>
          <w:szCs w:val="28"/>
          <w:lang w:eastAsia="en-US"/>
        </w:rPr>
        <w:t xml:space="preserve"> Д.В., </w:t>
      </w:r>
      <w:proofErr w:type="spellStart"/>
      <w:r w:rsidR="00454CDC" w:rsidRPr="000E12EF">
        <w:rPr>
          <w:rFonts w:eastAsia="Calibri"/>
          <w:sz w:val="28"/>
          <w:szCs w:val="28"/>
          <w:lang w:eastAsia="en-US"/>
        </w:rPr>
        <w:t>Кругеру</w:t>
      </w:r>
      <w:proofErr w:type="spellEnd"/>
      <w:r w:rsidR="00454CDC" w:rsidRPr="000E12EF">
        <w:rPr>
          <w:rFonts w:eastAsia="Calibri"/>
          <w:sz w:val="28"/>
          <w:szCs w:val="28"/>
          <w:lang w:eastAsia="en-US"/>
        </w:rPr>
        <w:t xml:space="preserve"> М.В., Ковалеву А.А., Рыку В.В., Сувориной Е.В.</w:t>
      </w:r>
      <w:proofErr w:type="gramEnd"/>
      <w:r w:rsidR="00454CDC" w:rsidRPr="000E12E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proofErr w:type="gramStart"/>
      <w:r w:rsidR="00454CDC" w:rsidRPr="000E12EF">
        <w:rPr>
          <w:rFonts w:eastAsia="Calibri"/>
          <w:sz w:val="28"/>
          <w:szCs w:val="28"/>
          <w:lang w:eastAsia="en-US"/>
        </w:rPr>
        <w:t>Саловской</w:t>
      </w:r>
      <w:proofErr w:type="spellEnd"/>
      <w:r w:rsidR="00454CDC" w:rsidRPr="000E12EF">
        <w:rPr>
          <w:rFonts w:eastAsia="Calibri"/>
          <w:sz w:val="28"/>
          <w:szCs w:val="28"/>
          <w:lang w:eastAsia="en-US"/>
        </w:rPr>
        <w:t xml:space="preserve"> И.П., </w:t>
      </w:r>
      <w:proofErr w:type="spellStart"/>
      <w:r w:rsidR="00454CDC" w:rsidRPr="000E12EF">
        <w:rPr>
          <w:rFonts w:eastAsia="Calibri"/>
          <w:sz w:val="28"/>
          <w:szCs w:val="28"/>
          <w:lang w:eastAsia="en-US"/>
        </w:rPr>
        <w:t>Светиковой</w:t>
      </w:r>
      <w:proofErr w:type="spellEnd"/>
      <w:r w:rsidR="00454CDC" w:rsidRPr="000E12EF">
        <w:rPr>
          <w:rFonts w:eastAsia="Calibri"/>
          <w:sz w:val="28"/>
          <w:szCs w:val="28"/>
          <w:lang w:eastAsia="en-US"/>
        </w:rPr>
        <w:t xml:space="preserve"> О.Н., Полевой С.Ю.,  </w:t>
      </w:r>
      <w:proofErr w:type="spellStart"/>
      <w:r w:rsidR="00454CDC" w:rsidRPr="000E12EF">
        <w:rPr>
          <w:rFonts w:eastAsia="Calibri"/>
          <w:sz w:val="28"/>
          <w:szCs w:val="28"/>
          <w:lang w:eastAsia="en-US"/>
        </w:rPr>
        <w:t>Мейлановой</w:t>
      </w:r>
      <w:proofErr w:type="spellEnd"/>
      <w:r w:rsidR="00454CDC" w:rsidRPr="000E12EF">
        <w:rPr>
          <w:rFonts w:eastAsia="Calibri"/>
          <w:sz w:val="28"/>
          <w:szCs w:val="28"/>
          <w:lang w:eastAsia="en-US"/>
        </w:rPr>
        <w:t xml:space="preserve"> Н.С., </w:t>
      </w:r>
      <w:proofErr w:type="spellStart"/>
      <w:r w:rsidR="00454CDC" w:rsidRPr="000E12EF">
        <w:rPr>
          <w:rFonts w:eastAsia="Calibri"/>
          <w:sz w:val="28"/>
          <w:szCs w:val="28"/>
          <w:lang w:eastAsia="en-US"/>
        </w:rPr>
        <w:t>Бектиновой</w:t>
      </w:r>
      <w:proofErr w:type="spellEnd"/>
      <w:r w:rsidR="00454CDC" w:rsidRPr="000E12EF">
        <w:rPr>
          <w:rFonts w:eastAsia="Calibri"/>
          <w:sz w:val="28"/>
          <w:szCs w:val="28"/>
          <w:lang w:eastAsia="en-US"/>
        </w:rPr>
        <w:t xml:space="preserve"> Г.А., </w:t>
      </w:r>
      <w:proofErr w:type="spellStart"/>
      <w:r w:rsidR="00454CDC" w:rsidRPr="000E12EF">
        <w:rPr>
          <w:rFonts w:eastAsia="Calibri"/>
          <w:sz w:val="28"/>
          <w:szCs w:val="28"/>
          <w:lang w:eastAsia="en-US"/>
        </w:rPr>
        <w:t>Забровскому</w:t>
      </w:r>
      <w:proofErr w:type="spellEnd"/>
      <w:r w:rsidR="00454CDC" w:rsidRPr="000E12EF">
        <w:rPr>
          <w:rFonts w:eastAsia="Calibri"/>
          <w:sz w:val="28"/>
          <w:szCs w:val="28"/>
          <w:lang w:eastAsia="en-US"/>
        </w:rPr>
        <w:t xml:space="preserve"> В.В., Зарубину А.В., </w:t>
      </w:r>
      <w:proofErr w:type="spellStart"/>
      <w:r w:rsidR="00454CDC" w:rsidRPr="000E12EF">
        <w:rPr>
          <w:rFonts w:eastAsia="Calibri"/>
          <w:sz w:val="28"/>
          <w:szCs w:val="28"/>
          <w:lang w:eastAsia="en-US"/>
        </w:rPr>
        <w:t>Землянской</w:t>
      </w:r>
      <w:proofErr w:type="spellEnd"/>
      <w:r w:rsidR="00454CDC" w:rsidRPr="000E12EF">
        <w:rPr>
          <w:rFonts w:eastAsia="Calibri"/>
          <w:sz w:val="28"/>
          <w:szCs w:val="28"/>
          <w:lang w:eastAsia="en-US"/>
        </w:rPr>
        <w:t xml:space="preserve"> С.А., </w:t>
      </w:r>
      <w:proofErr w:type="spellStart"/>
      <w:r w:rsidR="00454CDC" w:rsidRPr="000E12EF">
        <w:rPr>
          <w:rFonts w:eastAsia="Calibri"/>
          <w:sz w:val="28"/>
          <w:szCs w:val="28"/>
          <w:lang w:eastAsia="en-US"/>
        </w:rPr>
        <w:t>Каталевичу</w:t>
      </w:r>
      <w:proofErr w:type="spellEnd"/>
      <w:r w:rsidR="00454CDC" w:rsidRPr="000E12EF">
        <w:rPr>
          <w:rFonts w:eastAsia="Calibri"/>
          <w:sz w:val="28"/>
          <w:szCs w:val="28"/>
          <w:lang w:eastAsia="en-US"/>
        </w:rPr>
        <w:t xml:space="preserve"> А.В., </w:t>
      </w:r>
      <w:proofErr w:type="spellStart"/>
      <w:r w:rsidR="00454CDC" w:rsidRPr="000E12EF">
        <w:rPr>
          <w:rFonts w:eastAsia="Calibri"/>
          <w:sz w:val="28"/>
          <w:szCs w:val="28"/>
          <w:lang w:eastAsia="en-US"/>
        </w:rPr>
        <w:t>Ишмуловой</w:t>
      </w:r>
      <w:proofErr w:type="spellEnd"/>
      <w:r w:rsidR="00454CDC" w:rsidRPr="000E12EF">
        <w:rPr>
          <w:rFonts w:eastAsia="Calibri"/>
          <w:sz w:val="28"/>
          <w:szCs w:val="28"/>
          <w:lang w:eastAsia="en-US"/>
        </w:rPr>
        <w:t xml:space="preserve"> О.В., Кузнецову А.В.,   Лукиной Г.Н., Прохоровой Л.В., Комаровой И.А., Новоселову М.В.,     Зинченко Е.Н., </w:t>
      </w:r>
      <w:proofErr w:type="spellStart"/>
      <w:r w:rsidR="00454CDC" w:rsidRPr="000E12EF">
        <w:rPr>
          <w:rFonts w:eastAsia="Calibri"/>
          <w:sz w:val="28"/>
          <w:szCs w:val="28"/>
          <w:lang w:eastAsia="en-US"/>
        </w:rPr>
        <w:t>Основиной</w:t>
      </w:r>
      <w:proofErr w:type="spellEnd"/>
      <w:r w:rsidR="00454CDC" w:rsidRPr="000E12EF">
        <w:rPr>
          <w:rFonts w:eastAsia="Calibri"/>
          <w:sz w:val="28"/>
          <w:szCs w:val="28"/>
          <w:lang w:eastAsia="en-US"/>
        </w:rPr>
        <w:t xml:space="preserve"> С.В., Гриценко Л.В., </w:t>
      </w:r>
      <w:proofErr w:type="spellStart"/>
      <w:r w:rsidR="00454CDC" w:rsidRPr="000E12EF">
        <w:rPr>
          <w:rFonts w:eastAsia="Calibri"/>
          <w:sz w:val="28"/>
          <w:szCs w:val="28"/>
          <w:lang w:eastAsia="en-US"/>
        </w:rPr>
        <w:t>Волохову</w:t>
      </w:r>
      <w:proofErr w:type="spellEnd"/>
      <w:r w:rsidR="00454CDC" w:rsidRPr="000E12EF">
        <w:rPr>
          <w:rFonts w:eastAsia="Calibri"/>
          <w:sz w:val="28"/>
          <w:szCs w:val="28"/>
          <w:lang w:eastAsia="en-US"/>
        </w:rPr>
        <w:t xml:space="preserve"> Е.К., </w:t>
      </w:r>
      <w:proofErr w:type="spellStart"/>
      <w:r w:rsidR="00454CDC" w:rsidRPr="000E12EF">
        <w:rPr>
          <w:rFonts w:eastAsia="Calibri"/>
          <w:sz w:val="28"/>
          <w:szCs w:val="28"/>
          <w:lang w:eastAsia="en-US"/>
        </w:rPr>
        <w:t>Септарову</w:t>
      </w:r>
      <w:proofErr w:type="spellEnd"/>
      <w:r w:rsidR="00454CDC" w:rsidRPr="000E12EF">
        <w:rPr>
          <w:rFonts w:eastAsia="Calibri"/>
          <w:sz w:val="28"/>
          <w:szCs w:val="28"/>
          <w:lang w:eastAsia="en-US"/>
        </w:rPr>
        <w:t xml:space="preserve"> С.А.</w:t>
      </w:r>
      <w:proofErr w:type="gramEnd"/>
      <w:r w:rsidR="00454CDC" w:rsidRPr="000E12E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454CDC" w:rsidRPr="000E12EF">
        <w:rPr>
          <w:rFonts w:eastAsia="Calibri"/>
          <w:sz w:val="28"/>
          <w:szCs w:val="28"/>
          <w:lang w:eastAsia="en-US"/>
        </w:rPr>
        <w:t>Шилиной</w:t>
      </w:r>
      <w:proofErr w:type="spellEnd"/>
      <w:r w:rsidR="00454CDC" w:rsidRPr="000E12EF">
        <w:rPr>
          <w:rFonts w:eastAsia="Calibri"/>
          <w:sz w:val="28"/>
          <w:szCs w:val="28"/>
          <w:lang w:eastAsia="en-US"/>
        </w:rPr>
        <w:t xml:space="preserve"> Е.В., Сиротину А.Ф., Морошкину В.Ю., Емельянову Е.Н.,      Климову С.С., Суминой А.Ю., Кадырову И.Б., Самойленко А.П.,         Черкасову А.А., Ильину В.В., </w:t>
      </w:r>
      <w:proofErr w:type="spellStart"/>
      <w:r w:rsidR="00454CDC" w:rsidRPr="000E12EF">
        <w:rPr>
          <w:rFonts w:eastAsia="Calibri"/>
          <w:sz w:val="28"/>
          <w:szCs w:val="28"/>
          <w:lang w:eastAsia="en-US"/>
        </w:rPr>
        <w:t>Кочетовой</w:t>
      </w:r>
      <w:proofErr w:type="spellEnd"/>
      <w:r w:rsidR="00454CDC" w:rsidRPr="000E12EF">
        <w:rPr>
          <w:rFonts w:eastAsia="Calibri"/>
          <w:sz w:val="28"/>
          <w:szCs w:val="28"/>
          <w:lang w:eastAsia="en-US"/>
        </w:rPr>
        <w:t xml:space="preserve"> С.И.</w:t>
      </w:r>
    </w:p>
    <w:p w:rsidR="00454CDC" w:rsidRPr="000E12EF" w:rsidRDefault="00753E0C" w:rsidP="000E12EF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3</w:t>
      </w:r>
      <w:r w:rsidR="00454CDC" w:rsidRPr="000E12EF">
        <w:rPr>
          <w:szCs w:val="28"/>
        </w:rPr>
        <w:t xml:space="preserve">. </w:t>
      </w:r>
      <w:proofErr w:type="gramStart"/>
      <w:r w:rsidR="00454CDC" w:rsidRPr="000E12EF">
        <w:rPr>
          <w:szCs w:val="28"/>
        </w:rPr>
        <w:t>Контроль за</w:t>
      </w:r>
      <w:proofErr w:type="gramEnd"/>
      <w:r w:rsidR="00454CDC" w:rsidRPr="000E12EF"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 w:rsidR="00454CDC" w:rsidRPr="000E12EF">
        <w:rPr>
          <w:szCs w:val="28"/>
        </w:rPr>
        <w:t>И.В.Белолипецкую</w:t>
      </w:r>
      <w:proofErr w:type="spellEnd"/>
      <w:r w:rsidR="00454CDC" w:rsidRPr="000E12EF">
        <w:rPr>
          <w:szCs w:val="28"/>
        </w:rPr>
        <w:t>.</w:t>
      </w: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8B0C32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полномочия председателя</w:t>
      </w: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E12EF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0E12EF">
        <w:rPr>
          <w:rFonts w:eastAsia="Calibri"/>
          <w:sz w:val="28"/>
          <w:szCs w:val="28"/>
          <w:lang w:eastAsia="en-US"/>
        </w:rPr>
        <w:tab/>
      </w:r>
      <w:r w:rsidRPr="000E12EF">
        <w:rPr>
          <w:rFonts w:eastAsia="Calibri"/>
          <w:sz w:val="28"/>
          <w:szCs w:val="28"/>
          <w:lang w:eastAsia="en-US"/>
        </w:rPr>
        <w:tab/>
      </w:r>
      <w:r w:rsidRPr="000E12EF">
        <w:rPr>
          <w:rFonts w:eastAsia="Calibri"/>
          <w:sz w:val="28"/>
          <w:szCs w:val="28"/>
          <w:lang w:eastAsia="en-US"/>
        </w:rPr>
        <w:tab/>
      </w:r>
      <w:r w:rsidRPr="000E12EF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="008B0C32">
        <w:rPr>
          <w:rFonts w:eastAsia="Calibri"/>
          <w:sz w:val="28"/>
          <w:szCs w:val="28"/>
          <w:lang w:eastAsia="en-US"/>
        </w:rPr>
        <w:t xml:space="preserve">     </w:t>
      </w:r>
      <w:r w:rsidRPr="000E12EF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8B0C32">
        <w:rPr>
          <w:rFonts w:eastAsia="Calibri"/>
          <w:sz w:val="28"/>
          <w:szCs w:val="28"/>
          <w:lang w:eastAsia="en-US"/>
        </w:rPr>
        <w:t>Д.А.Дильман</w:t>
      </w:r>
      <w:proofErr w:type="spellEnd"/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54CDC" w:rsidRPr="000E12EF" w:rsidRDefault="00454CDC" w:rsidP="000E12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454CDC" w:rsidRPr="000E12E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23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890590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12E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2F63"/>
    <w:rsid w:val="002E7342"/>
    <w:rsid w:val="002E7DDC"/>
    <w:rsid w:val="003414A8"/>
    <w:rsid w:val="00351BD6"/>
    <w:rsid w:val="00357EFC"/>
    <w:rsid w:val="00361F4A"/>
    <w:rsid w:val="00382528"/>
    <w:rsid w:val="003C0F8E"/>
    <w:rsid w:val="003C6565"/>
    <w:rsid w:val="003C7CB7"/>
    <w:rsid w:val="0040530C"/>
    <w:rsid w:val="00421B61"/>
    <w:rsid w:val="0044623E"/>
    <w:rsid w:val="00454CDC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3E0C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0C32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7A17"/>
    <w:rsid w:val="00ED6610"/>
    <w:rsid w:val="00EE3713"/>
    <w:rsid w:val="00EF41A2"/>
    <w:rsid w:val="00F11005"/>
    <w:rsid w:val="00F2021D"/>
    <w:rsid w:val="00F2400C"/>
    <w:rsid w:val="00F72BE1"/>
    <w:rsid w:val="00F801BA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454CDC"/>
    <w:rPr>
      <w:sz w:val="28"/>
    </w:rPr>
  </w:style>
  <w:style w:type="paragraph" w:customStyle="1" w:styleId="ConsPlusTitle">
    <w:name w:val="ConsPlusTitle"/>
    <w:rsid w:val="00454C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basedOn w:val="a0"/>
    <w:uiPriority w:val="22"/>
    <w:qFormat/>
    <w:rsid w:val="00454CDC"/>
    <w:rPr>
      <w:b/>
      <w:bCs/>
    </w:rPr>
  </w:style>
  <w:style w:type="paragraph" w:customStyle="1" w:styleId="p2">
    <w:name w:val="p2"/>
    <w:basedOn w:val="a"/>
    <w:rsid w:val="00454CD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454CDC"/>
    <w:rPr>
      <w:sz w:val="28"/>
    </w:rPr>
  </w:style>
  <w:style w:type="paragraph" w:customStyle="1" w:styleId="ConsPlusTitle">
    <w:name w:val="ConsPlusTitle"/>
    <w:rsid w:val="00454C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basedOn w:val="a0"/>
    <w:uiPriority w:val="22"/>
    <w:qFormat/>
    <w:rsid w:val="00454CDC"/>
    <w:rPr>
      <w:b/>
      <w:bCs/>
    </w:rPr>
  </w:style>
  <w:style w:type="paragraph" w:customStyle="1" w:styleId="p2">
    <w:name w:val="p2"/>
    <w:basedOn w:val="a"/>
    <w:rsid w:val="00454C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F96EDA3-2CB9-44B4-BEA4-C038FD165903}"/>
</file>

<file path=customXml/itemProps2.xml><?xml version="1.0" encoding="utf-8"?>
<ds:datastoreItem xmlns:ds="http://schemas.openxmlformats.org/officeDocument/2006/customXml" ds:itemID="{3F83B94B-919A-419E-A389-E78B19A54089}"/>
</file>

<file path=customXml/itemProps3.xml><?xml version="1.0" encoding="utf-8"?>
<ds:datastoreItem xmlns:ds="http://schemas.openxmlformats.org/officeDocument/2006/customXml" ds:itemID="{45A1E0B1-BF50-44C6-8AAE-2B9ED7074824}"/>
</file>

<file path=customXml/itemProps4.xml><?xml version="1.0" encoding="utf-8"?>
<ds:datastoreItem xmlns:ds="http://schemas.openxmlformats.org/officeDocument/2006/customXml" ds:itemID="{D447157A-2FCC-4B4E-AFCE-F3217BEEE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1096</Words>
  <Characters>9484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33</cp:revision>
  <cp:lastPrinted>2018-09-17T12:50:00Z</cp:lastPrinted>
  <dcterms:created xsi:type="dcterms:W3CDTF">2018-09-17T12:51:00Z</dcterms:created>
  <dcterms:modified xsi:type="dcterms:W3CDTF">2021-07-29T07:19:00Z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