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Pr="00E601A2" w:rsidRDefault="0020108E" w:rsidP="00E601A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601A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D3B44">
        <w:rPr>
          <w:rFonts w:ascii="Times New Roman" w:hAnsi="Times New Roman" w:cs="Times New Roman"/>
          <w:sz w:val="28"/>
          <w:szCs w:val="28"/>
        </w:rPr>
        <w:t>2</w:t>
      </w:r>
    </w:p>
    <w:p w:rsidR="0020108E" w:rsidRPr="00E601A2" w:rsidRDefault="0020108E" w:rsidP="00E601A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E601A2" w:rsidRDefault="0020108E" w:rsidP="00E601A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C4905" w:rsidRPr="00E601A2" w:rsidTr="00A57EFD">
        <w:tc>
          <w:tcPr>
            <w:tcW w:w="486" w:type="dxa"/>
            <w:vAlign w:val="bottom"/>
            <w:hideMark/>
          </w:tcPr>
          <w:p w:rsidR="00FC4905" w:rsidRPr="00E601A2" w:rsidRDefault="00FC4905" w:rsidP="00E601A2">
            <w:pPr>
              <w:pStyle w:val="a9"/>
              <w:jc w:val="center"/>
            </w:pPr>
            <w:r w:rsidRPr="00E601A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E601A2" w:rsidRDefault="00FC4905" w:rsidP="00E601A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FC4905" w:rsidRPr="00E601A2" w:rsidRDefault="00FC4905" w:rsidP="00E601A2">
            <w:pPr>
              <w:pStyle w:val="a9"/>
              <w:jc w:val="center"/>
            </w:pPr>
            <w:r w:rsidRPr="00E601A2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E601A2" w:rsidRDefault="00FC4905" w:rsidP="00E601A2">
            <w:pPr>
              <w:pStyle w:val="a9"/>
              <w:jc w:val="center"/>
            </w:pPr>
          </w:p>
        </w:tc>
      </w:tr>
    </w:tbl>
    <w:p w:rsidR="004719C7" w:rsidRPr="00E601A2" w:rsidRDefault="004719C7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05" w:rsidRPr="00E601A2" w:rsidRDefault="00FC4905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05" w:rsidRPr="00E601A2" w:rsidRDefault="00FC4905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E601A2" w:rsidRDefault="007812C1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E601A2" w:rsidRDefault="007812C1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601A2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  <w:proofErr w:type="gramEnd"/>
    </w:p>
    <w:p w:rsidR="004719C7" w:rsidRPr="00E601A2" w:rsidRDefault="007812C1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302816" w:rsidRPr="00E601A2" w:rsidRDefault="007812C1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 xml:space="preserve">классификации расходов бюджета Волгограда </w:t>
      </w:r>
    </w:p>
    <w:p w:rsidR="0020108E" w:rsidRPr="00E601A2" w:rsidRDefault="007812C1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 xml:space="preserve">на </w:t>
      </w:r>
      <w:r w:rsidR="00302816" w:rsidRPr="00E601A2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4A46DA" w:rsidRPr="00E601A2">
        <w:rPr>
          <w:rFonts w:ascii="Times New Roman" w:hAnsi="Times New Roman" w:cs="Times New Roman"/>
          <w:sz w:val="28"/>
          <w:szCs w:val="28"/>
        </w:rPr>
        <w:t>20</w:t>
      </w:r>
      <w:r w:rsidR="000C50E0" w:rsidRPr="00E601A2">
        <w:rPr>
          <w:rFonts w:ascii="Times New Roman" w:hAnsi="Times New Roman" w:cs="Times New Roman"/>
          <w:sz w:val="28"/>
          <w:szCs w:val="28"/>
        </w:rPr>
        <w:t>2</w:t>
      </w:r>
      <w:r w:rsidR="001D3B44">
        <w:rPr>
          <w:rFonts w:ascii="Times New Roman" w:hAnsi="Times New Roman" w:cs="Times New Roman"/>
          <w:sz w:val="28"/>
          <w:szCs w:val="28"/>
        </w:rPr>
        <w:t>3</w:t>
      </w:r>
      <w:r w:rsidR="00AF2FBA" w:rsidRPr="00E601A2">
        <w:rPr>
          <w:rFonts w:ascii="Times New Roman" w:hAnsi="Times New Roman" w:cs="Times New Roman"/>
          <w:sz w:val="28"/>
          <w:szCs w:val="28"/>
        </w:rPr>
        <w:t xml:space="preserve"> и </w:t>
      </w:r>
      <w:r w:rsidR="004A46DA" w:rsidRPr="00E601A2">
        <w:rPr>
          <w:rFonts w:ascii="Times New Roman" w:hAnsi="Times New Roman" w:cs="Times New Roman"/>
          <w:sz w:val="28"/>
          <w:szCs w:val="28"/>
        </w:rPr>
        <w:t>20</w:t>
      </w:r>
      <w:r w:rsidR="00A8526A" w:rsidRPr="00E601A2">
        <w:rPr>
          <w:rFonts w:ascii="Times New Roman" w:hAnsi="Times New Roman" w:cs="Times New Roman"/>
          <w:sz w:val="28"/>
          <w:szCs w:val="28"/>
        </w:rPr>
        <w:t>2</w:t>
      </w:r>
      <w:r w:rsidR="001D3B44">
        <w:rPr>
          <w:rFonts w:ascii="Times New Roman" w:hAnsi="Times New Roman" w:cs="Times New Roman"/>
          <w:sz w:val="28"/>
          <w:szCs w:val="28"/>
        </w:rPr>
        <w:t>4</w:t>
      </w:r>
      <w:r w:rsidR="004A46DA" w:rsidRPr="00E601A2">
        <w:rPr>
          <w:rFonts w:ascii="Times New Roman" w:hAnsi="Times New Roman" w:cs="Times New Roman"/>
          <w:sz w:val="28"/>
          <w:szCs w:val="28"/>
        </w:rPr>
        <w:t xml:space="preserve"> год</w:t>
      </w:r>
      <w:r w:rsidR="00AA733E" w:rsidRPr="00E601A2">
        <w:rPr>
          <w:rFonts w:ascii="Times New Roman" w:hAnsi="Times New Roman" w:cs="Times New Roman"/>
          <w:sz w:val="28"/>
          <w:szCs w:val="28"/>
        </w:rPr>
        <w:t>ов</w:t>
      </w:r>
    </w:p>
    <w:p w:rsidR="00C240A2" w:rsidRPr="00E601A2" w:rsidRDefault="00C240A2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52"/>
        <w:gridCol w:w="709"/>
        <w:gridCol w:w="709"/>
        <w:gridCol w:w="1559"/>
        <w:gridCol w:w="709"/>
        <w:gridCol w:w="1842"/>
        <w:gridCol w:w="1843"/>
      </w:tblGrid>
      <w:tr w:rsidR="008A1A25" w:rsidRPr="00E601A2" w:rsidTr="00F77113">
        <w:trPr>
          <w:trHeight w:val="2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BB1E3C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BB1E3C" w:rsidP="000C642D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57EFD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A57EFD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BB1E3C" w:rsidP="000C642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расх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F77113" w:rsidRPr="00E601A2" w:rsidTr="00F77113">
        <w:trPr>
          <w:trHeight w:val="2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3C" w:rsidRPr="00E601A2" w:rsidRDefault="00BB1E3C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552D58" w:rsidP="001D3B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2C3011"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D3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552D58" w:rsidP="001D3B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D60F13"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D3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77113" w:rsidRPr="00E601A2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F77113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1841802,80000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2086932,20000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и м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ниципального образ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</w:tbl>
    <w:p w:rsidR="00F77113" w:rsidRDefault="00F77113">
      <w:r>
        <w:br w:type="page"/>
      </w: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52"/>
        <w:gridCol w:w="709"/>
        <w:gridCol w:w="709"/>
        <w:gridCol w:w="1559"/>
        <w:gridCol w:w="709"/>
        <w:gridCol w:w="1842"/>
        <w:gridCol w:w="1843"/>
      </w:tblGrid>
      <w:tr w:rsidR="00F77113" w:rsidRPr="00E601A2" w:rsidTr="00F77113">
        <w:trPr>
          <w:trHeight w:val="20"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E601A2" w:rsidRDefault="00F77113" w:rsidP="003D3BFB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E601A2" w:rsidRDefault="00F77113" w:rsidP="003D3B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E601A2" w:rsidRDefault="00F77113" w:rsidP="003D3B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E601A2" w:rsidRDefault="00F77113" w:rsidP="003D3B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E601A2" w:rsidRDefault="00F77113" w:rsidP="003D3B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E601A2" w:rsidRDefault="00F77113" w:rsidP="003D3B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E601A2" w:rsidRDefault="00F77113" w:rsidP="003D3BF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и предст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вительных органов м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73629,80000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73629,80000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вы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 исполнительных органов государстве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субъектов Российской Федер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админ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439522,70000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439631,30000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439522,70000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439631,30000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439522,70000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439631,30000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439522,70000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439631,30000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426768,20000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426768,20000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12736,10000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12844,70000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ние) списков кандид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присяжные зас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датели федеральных судов общей юрисди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финансовых, налоговых и таможе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органов и органов финансового (фина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118007,50000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118007,50000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Контрольно-счетной палаты Волг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Контрольно-счетной палаты Волг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32380,10000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32380,10000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82116,00000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82116,00000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2595,90000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2595,90000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1184930,40000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1429969,30000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«Энергосбер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жение и повышение энергетической эффе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тивности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энергосбереж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и повышению энергетической эффе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тивности в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учреждениях, органах местного 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«Профилактика терроризма, экстр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мизма и иных правон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на террит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тие« Деятельность по профилактике и прес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терроризма, эк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тремизма на террит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направленных на профилактику и прес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терроризма, эк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тремизма на террит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эффе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тивности работы 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стемы профилактики правонарушений (за исключением терр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 и экстремизма) на территории Волг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направленных на профилактику прав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нарушений на террит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«Волгоград – город равных возмо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ностей»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доступности для инв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лидов и других мал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мобильных групп нас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приоритетных зданий и объектов 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инфраструкт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доступной среды для инвалидов и др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гих маломобильных групп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провед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торжественных мероприятий, посв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щенных памятным и юбилейным датам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помощников 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путатов Волгоградской городской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 средствами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отдельным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Контрольно-счетной палаты Волг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Контрольно-счетной палаты Волг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коммерческие партне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944355,50000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956394,48000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96771,80000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96421,80000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96771,80000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96421,80000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91704,50000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91704,50000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4717,30000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847583,70000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859972,68000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торжественных мероприятий, посв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щенных памятным и юбилейным датам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2155,10000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2155,10000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зарубежных и региональных связей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 средствами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218216,20000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224179,98000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130179,20000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130179,20000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86301,50000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92267,68000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1733,10000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ремонт общего имущества в мног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домах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38344,20000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48003,70000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38344,20000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48003,70000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отдельным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мероприятий по управлению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имуществом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7709,70000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7697,60000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7697,60000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и проведение предпродажной подг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товки объектов прив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унитарных предприятий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регистрацию актов гражданского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40640,20000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32244,64356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33007,45598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6758,55644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7632,74402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ционное обеспечение деятельности террит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риальных администр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4659,00000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4520,60000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4520,60000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муниципальных комиссий по делам несовершеннолетних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7341,80000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7338,80000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документов и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хивных фондов, отн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сенных к составу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хивного фонда Волг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Взносы в ассоциации, ассамблеи, союзы, 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коммерческие партне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513359,90000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508476,00000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513359,90000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508476,00000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вированные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членам творческих и спортивных колле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тивов муниципальных образовательных учр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сферы образ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вания, творческих ко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лективов муниципал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бюджетных учр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дополнител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сф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искусства, спорти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команд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учреждений сферы спорта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203110,90000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427627,00000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203110,90000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427627,00000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203110,90000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427627,00000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104217,30000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106893,50000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чайных ситуаций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и техногенн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101703,40000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104379,60000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«Энергосбер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жение и повышение 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энергетической эффе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тивности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энергосбереж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и повышению энергетической эффе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тивности в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учреждениях, органах местного 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101703,40000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103484,82000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15122,30000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15122,30000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14607,40000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14607,40000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обеспечению пожарной безопасн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 территорий рай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безопасности жи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недеятельности нас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85656,10000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87437,52000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84240,50000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85619,00000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20464,10000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20742,60000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2514,60000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61225,70000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62325,70000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меропри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защите насел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территорий от чрезвычайных ситу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1818,52000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1767,22000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ласти национальной 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безопасности и прав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охранительной де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«Профилактика терроризма, экстр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мизма и иных правон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на террит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тивности работы 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стемы профилактики правонарушений (за исключением терр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 и экстремизма) на территории Волг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риального стимулир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деятельности народных дружинн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5302146,40000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5371920,50000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18990,40000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18990,40000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ращения с животными в части реализации м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при ос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ществлении деятельн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по обращению с 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животными без вл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дельцев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13063,50000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13063,50000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низаций, осуществл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 реализацию м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роприятий, направле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регулирование численности животных без владельцев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43622,00000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8129,00000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43622,00000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8129,00000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43622,00000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8129,00000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ремонт объектов гидротехнических 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43622,00000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8129,00000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43622,00000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8129,00000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раци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использов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охраны, защиты и воспроизводства 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родских лесов»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15477,40000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15477,40000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14521,60000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932,10000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использования лесов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1324926,10000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1350385,00000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«Содержание и развитие улично-дорожной сети Волг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и обеспечение эффективной работы транспортной инфр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1278607,30000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1304066,20000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и повышение качества транспортного обслуживания насел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всеми видами 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родского транспорта»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1278607,30000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1304066,20000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регуля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перевозок пасс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и багажа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мобильным транспо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 по регулируемым тарифам по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маршрутам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112616,20000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138075,10000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112616,20000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138075,10000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 водным транспо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 по регулируемым тарифам на маршрутах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пассажиров городским наземным электрич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транспортом на трамвайных и тролле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бусных маршрутах 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пользования в границах городского округа город-герой Волгоград по регул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руемым в установле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действующим 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конодательством Ро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в сфере тран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портного обслужив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46318,80000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46318,80000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46007,20000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46007,20000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44627,20000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установления 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гулируемых тарифов на регулярные перевозки по муниципальным маршрутам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3728452,80000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3812332,20000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«Содержание и развитие улично-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дорожной сети Волг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и обеспечение эффективной работы транспортной инфр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3728452,80000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3812332,20000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технич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 исправного состо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автомобильных дорог для безопасности дорожного движения»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1555264,70000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1534741,80000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5071,40000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39225,10000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37009,20000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2125,90000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муниципальных дорожных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255084,50000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316811,30000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507541,70000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445815,00000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787567,10000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732890,40000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37668,10000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4809,60000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272090,60000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190272,40000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89915,90000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149915,90000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387892,50000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387892,50000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22331,90000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75190,40000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22331,90000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75190,40000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22331,90000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75190,40000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«Жилье»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1150856,20000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1202400,00000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лированию программ развития жилищного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982158,80000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1202400,00000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982158,80000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1202400,00000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рамках реализации меропри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стимулиров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программ разв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168697,40000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168697,40000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«Доро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сеть»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и реконструкцию автомобильных дорог общего пользования местного значения и искусственных соор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448294,80000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448294,80000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муниципальных дорожных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551705,20000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551705,20000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35062,50000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35062,50000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33361,60000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33361,60000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ционно-коммуникационных технологий органов местного самоуправл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87393,60000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83322,40000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«Создание условий для развития туризма на территории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1956,50000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1956,50000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ющей туристической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объекты кап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объекты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вестиционной и пре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принимательской де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 Волгогр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принимательская де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приятной предприн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мательской среды в Волгограде»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мероприятий по вопросам малого и среднего предприним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мероприятий по вопросам малого и среднего предприним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79743,30000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81095,90000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49384,00000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49384,00000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48550,70000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48550,70000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17734,40000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17734,40000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лирования использов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территории Волг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3713774,64586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3699858,11282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2224686,51915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2155558,06571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«Жилище»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2036266,70000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1969679,40000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жильем 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дельных категорий граждан»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2742,10000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в 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жилищного х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2742,10000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2742,10000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селение граждан,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живающих в Волгогр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де, из аварийного ж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2020863,90000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1966937,30000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«Обесп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устойчивого 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кращения непригодн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для проживания ж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2020863,90000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1966937,30000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лых помещений, не принадлежащих на праве собственности муниципальному обр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рийных жилых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17131,90000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государственных 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17131,90000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жили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фонда за счет средств Фонда соде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ствия реформированию жилищно-коммунального хозя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1255596,10000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1442752,50000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1255596,10000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1442752,50000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жили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фонда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26499,50000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26499,50000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жили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фонда за счет средств местного бю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2562,40000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жили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681304,80000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477469,00000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681304,80000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477469,00000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188419,81915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185878,66571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86993,00000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80044,40000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ремонт общего имущества в мног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домах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86993,00000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80044,40000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86993,00000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80044,40000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101426,81915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105834,26571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ремонт многоква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домов, напра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ленный на предотвр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либо ликвид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последствий ав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рийных ситуаций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101426,81915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105834,26571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101426,81915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105834,26571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319553,50000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313393,20000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ж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хозяйства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319553,50000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313393,20000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эффективности производства и поста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коммунальных 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сурсов»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315953,50000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311438,20000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7296,70000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6868,00000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(возмещение) 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падающих доходов </w:t>
            </w:r>
            <w:proofErr w:type="spellStart"/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ресурсоснабжающих</w:t>
            </w:r>
            <w:proofErr w:type="spellEnd"/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308656,80000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304141,50000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308656,80000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304141,50000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«Жилье»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лированию программ развития жилищного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1008018,02671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1069390,24711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«Благоустро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615303,20000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633198,70000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освещения»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25044,30000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25044,30000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текущий ремонт и энергоснабжение об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наружного осв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кладбищ»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благоустройства объектов озеленения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510443,10000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515696,40000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371095,30000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376348,60000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371095,30000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376348,60000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35021,80000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47664,00000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35020,80000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47334,30000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35020,80000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47334,30000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«Формирование современной городской среды»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«Реализация федерал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«Форм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комфортной городской среды»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программ формирования совр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менной городской ср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 в части благ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обществе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жилищно-коммунального хозя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161516,60000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161516,60000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ж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хозяйства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эффективности производства и поста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коммунальных 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сурсов»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увеличение 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уставного фонда мун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унитарных предприятий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99747,30000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99747,30000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38618,70000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38618,70000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38618,70000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38618,70000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37606,70000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37606,70000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1009,90000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61128,60000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61128,60000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47625,30000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47625,30000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пальными) органами, 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44321,80000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44321,80000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3275,10000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мероприятий по управлению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имуществом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и осуществлению регионального гос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дарственного жили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контроля (надз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ра) и регионального государственного 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цензионного </w:t>
            </w:r>
            <w:proofErr w:type="gramStart"/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осуществлением предпринимательской деятельности по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многокварти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домами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дов и очистка сточных 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ж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хозяйства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«Озд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ровление Волги»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кращению доли загря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ненных сточных вод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11236094,00000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10794651,20000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3809341,20000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3836643,90000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на террит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3809341,20000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3836643,90000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общедосту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дошкольного 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разования, присмотра и ухода за детьми в м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 образов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3766605,70000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3793908,40000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1171719,20000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1199021,90000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1171719,20000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1199021,90000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процесса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дошкольн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образовательными организациями на оплату труда и начи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лений на оплату труда педагогических рабо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процесса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дошкольн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образовательными организациями на оплату труда и начи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прочих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процесса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дошкольн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образовательными организациями на обеспечение учебного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общедосту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дошкольного, начального общего, основного общего и среднего общего обр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муниципал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общеобразов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18785,00000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процесса по реал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зации образовательных программ дошкольного 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образования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начисления педаг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гическим работникам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процесса по реал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образовательных программ дошкольного образования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начисления прочим работникам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процесса по реал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образовательных программ дошкольного образования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обеспечение учебного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дошкольн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образовательными организациями и час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имеющими гос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дарственную аккред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тацию»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23950,50000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23950,50000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процесса частными дошкольными образ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начислений на оплату труда педагогических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процесса частными дошкольными образ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начислений на оплату труда прочих работн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процесса частными дошкольными образ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обеспечение учебного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процесса по реал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образовательных программ дошкольного образования частными общеобразовательными организациями, име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щими государственную 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аккредитацию, на оплату труда и начи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педагогическим работникам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процесса по реал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образовательных программ дошкольного образования частными общеобразовательными организациями, име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аккредитацию, на оплату труда и начи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прочим работн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процесса по реал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образовательных программ дошкольного образования частными общеобразовательными организациями, име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аккредитацию, на обеспечение учебного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6276641,80000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5800221,80000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на террит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6276641,80000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5800221,80000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ставления общедосту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дошкольного, начального общего, основного общего и среднего общего обр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муниципал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общеобразов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4618718,00000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4514637,70000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393956,40000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419850,90000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393956,40000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419850,90000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344806,80000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344806,80000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процесса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начислений на оплату труда педагогических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2387604,20000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2232572,00000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2387604,20000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2232572,00000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процесса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циями на оплату труда и начислений на оплату 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труда прочих работн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659324,50000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616513,10000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659324,50000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616513,10000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процесса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обеспечение учебного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питания в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общеобраз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120839,60000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123489,70000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120839,60000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123489,70000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бесплатного гор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чего питания обуча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щихся, получающих начальное общее обр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зование в муниципал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575360,20000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592743,40000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575360,20000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592743,40000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димых для этого работ в зданиях муниципал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модерниз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спортивных пл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щадок в общеобразов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дошкольн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образовательными организациями и час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имеющими гос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дарственную аккред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тацию»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62756,30000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62756,30000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процесса частными общеобразовательными организациями, име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опл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и начислений на оплату труда пед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процесса частными общеобразовательными организациями, име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опл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и начислений на оплату труда прочих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процесса частными общеобразовательными организациями, име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обе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учебного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«Совр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менная школа»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1595167,50000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1222827,80000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новых мест в 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организациях в связи с ростом числа обуча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щихся, вызванным 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мографическим факт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1057306,97000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1057306,97000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созданию новых мест в общеобразов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рамках реализации меропри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содействию 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зданию новых мест в общеобразовательных 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рамках реализации меропри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созданию новых мест в общеобразов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 в связи с ростом числа обучающихся, вызва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демографическим фактором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144075,43000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144075,43000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623865,10000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626643,90000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на террит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263262,50000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264647,40000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дополн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учреждениях дополнительного обр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233762,90000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235147,80000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223821,10000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225206,00000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4866,50000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4866,50000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218493,30000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219878,20000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9941,80000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9941,80000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«Успех каждого ребенка»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мероприятия по персонифицированн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финансированию дополнительного обр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культуры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дополн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иску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номным учреждениям 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Среднее професси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культуры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и оказание услуг учреждением высшего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дене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вознаграждения за классное руководство (кураторство) педаг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гическим работникам муниципальных обр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ний, реализующих 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разовательные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граммы среднего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фессионального обр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03.0.05.56340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03.0.05.56340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на террит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дошкольного, общего и дополнител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Высшее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культуры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и оказание услуг учреждением высшего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210441,30000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215304,20000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«Реализация молодежной политики на территории Волг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166327,50000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меропри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работе с детьми и молодежью в горо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 округе город-герой Волгоград»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161620,90000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166327,50000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161584,90000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166291,50000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161584,90000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166291,50000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для детей и мол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грамма «Организация отдыха детей в каник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лярное время»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48820,40000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48976,70000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отдыха детей в каникулярное время на базе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 учреждения «Городской оздоров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тельный центр для 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и молодежи «О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кулярное время в лаг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рях с дневным преб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ванием детей, орган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зуемых на базе мун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отдыха детей в каникулярный период в лагерях дневного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бывания на базе мун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организаций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264164,60000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264164,60000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на террит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186689,60000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186689,60000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системы 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стимулов, обеспечив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 поддержку особо одаренных обуча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особо одаренным обучающимся и восп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среднего и дополн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 и мун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учреждений дополнительного обр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искусства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функциониров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муниципальных образовательных учр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171752,60000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171752,60000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14247,40000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14247,40000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грамма «Развитие 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выплат стипендий в сфере культуры и образов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сфере искусства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дии особо одаренным обучающимся и восп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среднего и дополн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 и мун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учреждений дополнительного обр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искусства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«Реализация молодежной политики на территории Волг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75459,00000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75459,00000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75459,00000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73848,90000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73848,90000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1608,30000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1608,30000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394616,70000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413091,10000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343174,90000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361649,30000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культуры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343174,90000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361649,30000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течно-информационного 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84433,70000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94971,80000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84433,70000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94971,80000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84433,70000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94971,80000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цертно-театрального обслуживания насел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122543,80000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128696,60000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120170,40000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126433,40000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120170,40000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126433,40000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на по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творческой 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и технич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ское оснащение де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и кукольных теа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128331,80000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131115,30000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128331,80000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131115,30000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128331,80000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131115,30000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кул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7505,60000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форме субсидий, направленных на по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реализации проектов в области культуры и искусства»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на поддержку ре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лизации проектов в области культуры и 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искусства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культуры, кин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51441,80000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51441,80000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культуры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39936,90000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39936,90000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лизации бухгалтерск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учета»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2027,10000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независимой оце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качества условий оказания услуг</w:t>
            </w:r>
            <w:proofErr w:type="gramEnd"/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организ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независимой оце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качества условий оказания услуг</w:t>
            </w:r>
            <w:proofErr w:type="gramEnd"/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 организ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1029755,50000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1019969,30000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поддержка насел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жащим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145431,40000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145431,40000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572716,50000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561829,60000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572716,50000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561829,60000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поддержка насел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547455,20000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536558,30000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Дополнительное еж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месячное денежное содержание спортсм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нам-инвалидам Волг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3654,20000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спортсм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нам-инвалидам Волг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2363,40000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риальное вознагражд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женщинам, удост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енным награждения Почетным знаком 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рода-героя Волгограда «Материнская слава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риальное вознагражд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родителям, награжденным Поче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знаком города-героя Волгограда «Р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дительская слава Во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</w:t>
            </w:r>
            <w:proofErr w:type="gramEnd"/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Волгограда за приобр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тенный месячный школьный проездной 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билет на проезд в 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щественном (горо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ском) муниципальном пассажирском тран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порте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и материальной помощи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менная денежная 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в связи с Днем разгрома советскими войсками немецко-фашистских вой</w:t>
            </w:r>
            <w:proofErr w:type="gramStart"/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менная денежная 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в связи с Днем Победы советского народа в Великой От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чественной войне 1941-1945 годов (1945 год)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Прочие мероприятия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гражданам су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на оплату жил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помещения и ко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мунальных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518547,50000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507650,60000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4948,60000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4844,40000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513598,90000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502806,20000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25261,30000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25271,30000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гражданину гор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 ко дню рождения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риальная помощь на организацию похорон, на изготовление и установку надгробия на месте погребения п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четного гражданина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недополученных доходов в связи с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нятием решения о предоставлении мер социальной поддержки обучающимся в общ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образовательных учр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 при оказании тран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портных услуг в общ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муниципальном пасс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жирском транспорте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237279,00000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239842,50000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«Жилище»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дой семье - доступное жилье на территории городского округа 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род-герой Волгоград»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жилищных прав молодых семей»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тельство) жилья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233577,00000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236140,50000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212522,80000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215086,30000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160121,80000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161517,30000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160121,80000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161517,30000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труд прие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родителям (патр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натному воспитателю) и предоставление им мер социальной по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52401,00000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53569,00000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и иные выплаты 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52401,00000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53569,00000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целевая программа «Социал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поддержка насел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организациях, ре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лизующих общеобр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зовательную програ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дошкольного обр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социальной п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68000,50000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66537,70000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68000,50000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66537,70000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27184,60000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26307,10000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26306,50000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государственных 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40815,90000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39353,70000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и осуществление деятельности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40815,90000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39353,70000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40390,20000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39085,60000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268,10000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397398,10000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407950,80000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366075,20000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376132,50000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 на территории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366075,20000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376132,50000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спорта на терр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375682,50000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375682,50000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365625,20000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375682,50000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вития спортивного 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дии особо одаренным 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обучающимся и восп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среднего и дополн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 и мун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учреждений дополнительного обр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искусства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 на территории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культуры и спорта путем организ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и проведения фи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культурных и спорти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24952,50000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25147,50000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ф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 на территории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11405,70000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зационно-методической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муниципальных учреждений в сфере физической культуры и 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11405,70000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11210,70000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11405,70000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10445,80000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10445,80000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953,20000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выполнения фун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органов местного самоуправления Волг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13239,70000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13239,70000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502,10000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Телевидение и ради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(ок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услуг) 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дарственного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дарственного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пального) внутреннего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в сфере устано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Процентные платежи 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муниципальному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Обслуживание гос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дарственного (муниц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трансферты общ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области на формирование о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ластного фонда фина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совой поддержки м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районов (городских округов)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F77113" w:rsidRPr="00F77113" w:rsidTr="00F77113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24875579,74586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7113" w:rsidRPr="00F77113" w:rsidRDefault="00F77113" w:rsidP="00F771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25292842,71282</w:t>
            </w:r>
          </w:p>
        </w:tc>
      </w:tr>
    </w:tbl>
    <w:p w:rsidR="003024C4" w:rsidRPr="003024C4" w:rsidRDefault="003024C4">
      <w:pPr>
        <w:rPr>
          <w:rFonts w:ascii="Times New Roman" w:hAnsi="Times New Roman" w:cs="Times New Roman"/>
          <w:sz w:val="28"/>
          <w:szCs w:val="28"/>
        </w:rPr>
      </w:pPr>
    </w:p>
    <w:p w:rsidR="00D74052" w:rsidRPr="00E601A2" w:rsidRDefault="00D74052" w:rsidP="00E601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2E43" w:rsidRPr="00E601A2" w:rsidRDefault="00712E43" w:rsidP="00E601A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B26822" w:rsidTr="003D6A55">
        <w:tc>
          <w:tcPr>
            <w:tcW w:w="5778" w:type="dxa"/>
          </w:tcPr>
          <w:p w:rsidR="00B26822" w:rsidRPr="00B26822" w:rsidRDefault="00AB5855" w:rsidP="003D6A55">
            <w:pPr>
              <w:pStyle w:val="ad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26822" w:rsidRPr="00B26822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26822" w:rsidRPr="00B268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6822" w:rsidRPr="00B26822" w:rsidRDefault="00B26822" w:rsidP="003D6A55">
            <w:pPr>
              <w:pStyle w:val="ad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B26822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B26822" w:rsidRDefault="00B26822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E8E" w:rsidRDefault="00896E8E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B26822" w:rsidRDefault="00B26822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B2682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3969" w:type="dxa"/>
          </w:tcPr>
          <w:p w:rsidR="00896E8E" w:rsidRPr="00896E8E" w:rsidRDefault="003D6A55" w:rsidP="00896E8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96E8E" w:rsidRPr="00896E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Временно исполняющий </w:t>
            </w:r>
          </w:p>
          <w:p w:rsidR="00B26822" w:rsidRPr="00B26822" w:rsidRDefault="003D6A55" w:rsidP="00896E8E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96E8E" w:rsidRPr="00896E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полномочия главы Волгограда</w:t>
            </w:r>
            <w:r w:rsidR="00896E8E" w:rsidRPr="00DB0AA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  <w:p w:rsidR="00B26822" w:rsidRPr="00B26822" w:rsidRDefault="00B26822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B26822" w:rsidRDefault="00B26822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B26822" w:rsidRDefault="00B26822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B268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0AA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87763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26822"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 w:rsidR="00DB0AA4">
              <w:rPr>
                <w:rFonts w:ascii="Times New Roman" w:hAnsi="Times New Roman" w:cs="Times New Roman"/>
                <w:sz w:val="28"/>
                <w:szCs w:val="28"/>
              </w:rPr>
              <w:t>Марченко</w:t>
            </w:r>
            <w:proofErr w:type="spellEnd"/>
          </w:p>
          <w:p w:rsidR="00B26822" w:rsidRPr="00B26822" w:rsidRDefault="00B26822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00DC" w:rsidRDefault="00AE00DC" w:rsidP="00E601A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8C22DF" w:rsidRDefault="008C22DF" w:rsidP="00E601A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8C22DF" w:rsidRDefault="008C22DF" w:rsidP="00E601A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8C22DF" w:rsidRPr="00E601A2" w:rsidRDefault="008C22DF" w:rsidP="00E601A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sectPr w:rsidR="008C22DF" w:rsidRPr="00E601A2" w:rsidSect="00E601A2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FDC" w:rsidRDefault="00912FDC" w:rsidP="00944A72">
      <w:pPr>
        <w:spacing w:after="0" w:line="240" w:lineRule="auto"/>
      </w:pPr>
      <w:r>
        <w:separator/>
      </w:r>
    </w:p>
  </w:endnote>
  <w:endnote w:type="continuationSeparator" w:id="0">
    <w:p w:rsidR="00912FDC" w:rsidRDefault="00912FDC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FDC" w:rsidRDefault="00912FDC" w:rsidP="00944A72">
      <w:pPr>
        <w:spacing w:after="0" w:line="240" w:lineRule="auto"/>
      </w:pPr>
      <w:r>
        <w:separator/>
      </w:r>
    </w:p>
  </w:footnote>
  <w:footnote w:type="continuationSeparator" w:id="0">
    <w:p w:rsidR="00912FDC" w:rsidRDefault="00912FDC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32A" w:rsidRPr="004719C7" w:rsidRDefault="000D232A" w:rsidP="004719C7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D2314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="003024C4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 w:rsidR="008C22DF">
      <w:rPr>
        <w:rFonts w:ascii="Times New Roman" w:hAnsi="Times New Roman" w:cs="Times New Roman"/>
        <w:sz w:val="20"/>
        <w:szCs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097B"/>
    <w:rsid w:val="00002315"/>
    <w:rsid w:val="00010089"/>
    <w:rsid w:val="00011C24"/>
    <w:rsid w:val="00013873"/>
    <w:rsid w:val="00026DCB"/>
    <w:rsid w:val="00035969"/>
    <w:rsid w:val="000369E9"/>
    <w:rsid w:val="00045397"/>
    <w:rsid w:val="00045C1B"/>
    <w:rsid w:val="000611AE"/>
    <w:rsid w:val="0006781F"/>
    <w:rsid w:val="0007014C"/>
    <w:rsid w:val="0008288C"/>
    <w:rsid w:val="00097715"/>
    <w:rsid w:val="000A2CCA"/>
    <w:rsid w:val="000A2E76"/>
    <w:rsid w:val="000A38E0"/>
    <w:rsid w:val="000B581D"/>
    <w:rsid w:val="000C27CA"/>
    <w:rsid w:val="000C50E0"/>
    <w:rsid w:val="000C642D"/>
    <w:rsid w:val="000D232A"/>
    <w:rsid w:val="000D6BFA"/>
    <w:rsid w:val="000E10BB"/>
    <w:rsid w:val="000E1563"/>
    <w:rsid w:val="00110525"/>
    <w:rsid w:val="00121B0B"/>
    <w:rsid w:val="001248E6"/>
    <w:rsid w:val="001305EC"/>
    <w:rsid w:val="0013476C"/>
    <w:rsid w:val="00140C0B"/>
    <w:rsid w:val="0014399B"/>
    <w:rsid w:val="00144C7B"/>
    <w:rsid w:val="001455E9"/>
    <w:rsid w:val="00147142"/>
    <w:rsid w:val="00161EB6"/>
    <w:rsid w:val="00173464"/>
    <w:rsid w:val="001755E9"/>
    <w:rsid w:val="00176094"/>
    <w:rsid w:val="00176AFD"/>
    <w:rsid w:val="00194E5B"/>
    <w:rsid w:val="00196277"/>
    <w:rsid w:val="00196D58"/>
    <w:rsid w:val="001C06D1"/>
    <w:rsid w:val="001D3B44"/>
    <w:rsid w:val="001E5A16"/>
    <w:rsid w:val="001F3029"/>
    <w:rsid w:val="001F4997"/>
    <w:rsid w:val="00200434"/>
    <w:rsid w:val="0020108E"/>
    <w:rsid w:val="002467DB"/>
    <w:rsid w:val="00250656"/>
    <w:rsid w:val="00283A1D"/>
    <w:rsid w:val="002C123F"/>
    <w:rsid w:val="002C3011"/>
    <w:rsid w:val="002C3C28"/>
    <w:rsid w:val="002C5052"/>
    <w:rsid w:val="002C56B9"/>
    <w:rsid w:val="002C5BB6"/>
    <w:rsid w:val="002D4808"/>
    <w:rsid w:val="003024C4"/>
    <w:rsid w:val="00302816"/>
    <w:rsid w:val="0030674F"/>
    <w:rsid w:val="0031029E"/>
    <w:rsid w:val="00321DEA"/>
    <w:rsid w:val="00347A08"/>
    <w:rsid w:val="003668CB"/>
    <w:rsid w:val="00370080"/>
    <w:rsid w:val="00380E1F"/>
    <w:rsid w:val="00395156"/>
    <w:rsid w:val="00396C74"/>
    <w:rsid w:val="003B1AC4"/>
    <w:rsid w:val="003B2EB5"/>
    <w:rsid w:val="003C261B"/>
    <w:rsid w:val="003C51FB"/>
    <w:rsid w:val="003C6E49"/>
    <w:rsid w:val="003D6A55"/>
    <w:rsid w:val="00403930"/>
    <w:rsid w:val="00414554"/>
    <w:rsid w:val="00415E06"/>
    <w:rsid w:val="00432139"/>
    <w:rsid w:val="004613E6"/>
    <w:rsid w:val="0046358C"/>
    <w:rsid w:val="00466EE2"/>
    <w:rsid w:val="004719C7"/>
    <w:rsid w:val="00485D46"/>
    <w:rsid w:val="004A3DBC"/>
    <w:rsid w:val="004A46DA"/>
    <w:rsid w:val="004F0BA5"/>
    <w:rsid w:val="004F7C7B"/>
    <w:rsid w:val="00516A90"/>
    <w:rsid w:val="00527B32"/>
    <w:rsid w:val="0053053B"/>
    <w:rsid w:val="00532E3F"/>
    <w:rsid w:val="005400AD"/>
    <w:rsid w:val="00540CE8"/>
    <w:rsid w:val="00542E02"/>
    <w:rsid w:val="00552D58"/>
    <w:rsid w:val="00552DC2"/>
    <w:rsid w:val="00561C1E"/>
    <w:rsid w:val="0057050B"/>
    <w:rsid w:val="0058692F"/>
    <w:rsid w:val="0059150D"/>
    <w:rsid w:val="00595D20"/>
    <w:rsid w:val="005A7D8E"/>
    <w:rsid w:val="005C13CE"/>
    <w:rsid w:val="005C6C92"/>
    <w:rsid w:val="005D0590"/>
    <w:rsid w:val="005E2D1A"/>
    <w:rsid w:val="005F4A93"/>
    <w:rsid w:val="00600D25"/>
    <w:rsid w:val="006037DB"/>
    <w:rsid w:val="0062159F"/>
    <w:rsid w:val="00622F43"/>
    <w:rsid w:val="006436DA"/>
    <w:rsid w:val="00671D7B"/>
    <w:rsid w:val="00672736"/>
    <w:rsid w:val="00675C33"/>
    <w:rsid w:val="0068199D"/>
    <w:rsid w:val="00694DF5"/>
    <w:rsid w:val="006967CF"/>
    <w:rsid w:val="006B7EEC"/>
    <w:rsid w:val="006D2314"/>
    <w:rsid w:val="006D71D4"/>
    <w:rsid w:val="006E0E50"/>
    <w:rsid w:val="0070785D"/>
    <w:rsid w:val="00710EB9"/>
    <w:rsid w:val="00712E43"/>
    <w:rsid w:val="007328C9"/>
    <w:rsid w:val="00736F0B"/>
    <w:rsid w:val="00753814"/>
    <w:rsid w:val="007538F9"/>
    <w:rsid w:val="007612B6"/>
    <w:rsid w:val="007672A3"/>
    <w:rsid w:val="007812C1"/>
    <w:rsid w:val="0078618C"/>
    <w:rsid w:val="00786B6F"/>
    <w:rsid w:val="007B5867"/>
    <w:rsid w:val="007C1421"/>
    <w:rsid w:val="007C3F91"/>
    <w:rsid w:val="007F5EAB"/>
    <w:rsid w:val="00807E77"/>
    <w:rsid w:val="008149E7"/>
    <w:rsid w:val="0081529B"/>
    <w:rsid w:val="00817B5C"/>
    <w:rsid w:val="00823D72"/>
    <w:rsid w:val="00824B7A"/>
    <w:rsid w:val="008407E0"/>
    <w:rsid w:val="0084480E"/>
    <w:rsid w:val="00854BD0"/>
    <w:rsid w:val="00860A1A"/>
    <w:rsid w:val="00861EA6"/>
    <w:rsid w:val="00865A69"/>
    <w:rsid w:val="00865ED6"/>
    <w:rsid w:val="008720AB"/>
    <w:rsid w:val="00872AE5"/>
    <w:rsid w:val="00877631"/>
    <w:rsid w:val="00896E8E"/>
    <w:rsid w:val="008A13D4"/>
    <w:rsid w:val="008A1A25"/>
    <w:rsid w:val="008A4251"/>
    <w:rsid w:val="008C22DF"/>
    <w:rsid w:val="008D5028"/>
    <w:rsid w:val="008F1DAB"/>
    <w:rsid w:val="00906A90"/>
    <w:rsid w:val="00907F72"/>
    <w:rsid w:val="00911D25"/>
    <w:rsid w:val="00912FDC"/>
    <w:rsid w:val="00914FC4"/>
    <w:rsid w:val="00927BF7"/>
    <w:rsid w:val="009305F2"/>
    <w:rsid w:val="00937F90"/>
    <w:rsid w:val="00941EB3"/>
    <w:rsid w:val="00944A72"/>
    <w:rsid w:val="0096273A"/>
    <w:rsid w:val="009644C6"/>
    <w:rsid w:val="0096544E"/>
    <w:rsid w:val="0097404C"/>
    <w:rsid w:val="009755AE"/>
    <w:rsid w:val="009973D5"/>
    <w:rsid w:val="00997D0D"/>
    <w:rsid w:val="009A3B5F"/>
    <w:rsid w:val="009A5017"/>
    <w:rsid w:val="009C7222"/>
    <w:rsid w:val="009F0739"/>
    <w:rsid w:val="00A064F5"/>
    <w:rsid w:val="00A311B1"/>
    <w:rsid w:val="00A5397A"/>
    <w:rsid w:val="00A57EFD"/>
    <w:rsid w:val="00A84067"/>
    <w:rsid w:val="00A8526A"/>
    <w:rsid w:val="00A861D8"/>
    <w:rsid w:val="00A87868"/>
    <w:rsid w:val="00A87C38"/>
    <w:rsid w:val="00A97753"/>
    <w:rsid w:val="00AA733E"/>
    <w:rsid w:val="00AA752B"/>
    <w:rsid w:val="00AB3AF3"/>
    <w:rsid w:val="00AB5855"/>
    <w:rsid w:val="00AB6B5B"/>
    <w:rsid w:val="00AC4774"/>
    <w:rsid w:val="00AE00DC"/>
    <w:rsid w:val="00AF2E44"/>
    <w:rsid w:val="00AF2FBA"/>
    <w:rsid w:val="00B00FEC"/>
    <w:rsid w:val="00B16C40"/>
    <w:rsid w:val="00B25A74"/>
    <w:rsid w:val="00B26822"/>
    <w:rsid w:val="00B421E8"/>
    <w:rsid w:val="00B45F47"/>
    <w:rsid w:val="00B50C99"/>
    <w:rsid w:val="00B52BAE"/>
    <w:rsid w:val="00B54C47"/>
    <w:rsid w:val="00B62630"/>
    <w:rsid w:val="00B6430C"/>
    <w:rsid w:val="00B65E1E"/>
    <w:rsid w:val="00B67BC5"/>
    <w:rsid w:val="00BA0F28"/>
    <w:rsid w:val="00BA7891"/>
    <w:rsid w:val="00BB1E3C"/>
    <w:rsid w:val="00BB2FD0"/>
    <w:rsid w:val="00BC14C5"/>
    <w:rsid w:val="00BD0407"/>
    <w:rsid w:val="00BD183A"/>
    <w:rsid w:val="00BD2776"/>
    <w:rsid w:val="00BD326B"/>
    <w:rsid w:val="00BD511D"/>
    <w:rsid w:val="00BE1979"/>
    <w:rsid w:val="00BF3E7F"/>
    <w:rsid w:val="00BF71AC"/>
    <w:rsid w:val="00C22086"/>
    <w:rsid w:val="00C240A2"/>
    <w:rsid w:val="00C42780"/>
    <w:rsid w:val="00C862A5"/>
    <w:rsid w:val="00C87D56"/>
    <w:rsid w:val="00C91081"/>
    <w:rsid w:val="00CA2652"/>
    <w:rsid w:val="00CB6C3C"/>
    <w:rsid w:val="00CB76CC"/>
    <w:rsid w:val="00CC140A"/>
    <w:rsid w:val="00CC31C7"/>
    <w:rsid w:val="00CC4271"/>
    <w:rsid w:val="00CC5B15"/>
    <w:rsid w:val="00CD60DC"/>
    <w:rsid w:val="00D03D48"/>
    <w:rsid w:val="00D303E6"/>
    <w:rsid w:val="00D3302D"/>
    <w:rsid w:val="00D40C20"/>
    <w:rsid w:val="00D60F13"/>
    <w:rsid w:val="00D72941"/>
    <w:rsid w:val="00D74052"/>
    <w:rsid w:val="00D919DC"/>
    <w:rsid w:val="00D94610"/>
    <w:rsid w:val="00DA0C6B"/>
    <w:rsid w:val="00DB0AA4"/>
    <w:rsid w:val="00DB2AFC"/>
    <w:rsid w:val="00DB3A5E"/>
    <w:rsid w:val="00DC4482"/>
    <w:rsid w:val="00DC4518"/>
    <w:rsid w:val="00DC776E"/>
    <w:rsid w:val="00DE3543"/>
    <w:rsid w:val="00DE79CE"/>
    <w:rsid w:val="00DF34C2"/>
    <w:rsid w:val="00E058D7"/>
    <w:rsid w:val="00E1567B"/>
    <w:rsid w:val="00E55B99"/>
    <w:rsid w:val="00E601A2"/>
    <w:rsid w:val="00E66A77"/>
    <w:rsid w:val="00E76E1F"/>
    <w:rsid w:val="00E8186B"/>
    <w:rsid w:val="00EA371A"/>
    <w:rsid w:val="00EA387E"/>
    <w:rsid w:val="00EA60DC"/>
    <w:rsid w:val="00ED5B69"/>
    <w:rsid w:val="00EE090F"/>
    <w:rsid w:val="00EE3A61"/>
    <w:rsid w:val="00F010D6"/>
    <w:rsid w:val="00F407DB"/>
    <w:rsid w:val="00F40C3B"/>
    <w:rsid w:val="00F43D32"/>
    <w:rsid w:val="00F621AE"/>
    <w:rsid w:val="00F66B79"/>
    <w:rsid w:val="00F7475A"/>
    <w:rsid w:val="00F77113"/>
    <w:rsid w:val="00F866F9"/>
    <w:rsid w:val="00F8702A"/>
    <w:rsid w:val="00F915B6"/>
    <w:rsid w:val="00FC4905"/>
    <w:rsid w:val="00FD15D3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06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2">
    <w:name w:val="xl72"/>
    <w:basedOn w:val="a"/>
    <w:rsid w:val="0058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06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2">
    <w:name w:val="xl72"/>
    <w:basedOn w:val="a"/>
    <w:rsid w:val="0058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1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5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865AF5BA-7876-4F6E-85A8-6F3C1C33FEFD}"/>
</file>

<file path=customXml/itemProps2.xml><?xml version="1.0" encoding="utf-8"?>
<ds:datastoreItem xmlns:ds="http://schemas.openxmlformats.org/officeDocument/2006/customXml" ds:itemID="{3F7D8FC0-6530-48C6-BF8C-C49E60E376FC}"/>
</file>

<file path=customXml/itemProps3.xml><?xml version="1.0" encoding="utf-8"?>
<ds:datastoreItem xmlns:ds="http://schemas.openxmlformats.org/officeDocument/2006/customXml" ds:itemID="{39513091-4376-4BE0-B546-915C188876FD}"/>
</file>

<file path=customXml/itemProps4.xml><?xml version="1.0" encoding="utf-8"?>
<ds:datastoreItem xmlns:ds="http://schemas.openxmlformats.org/officeDocument/2006/customXml" ds:itemID="{4F5B1F84-9257-4CDC-B18F-7DCE04090B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64</Pages>
  <Words>13318</Words>
  <Characters>75915</Characters>
  <Application>Microsoft Office Word</Application>
  <DocSecurity>0</DocSecurity>
  <Lines>632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89055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«Распределение бюдж. ассигнований бюджета Волгограда по разделам, подразделам, целевым статьям (мун. программам и непрогр. направлениям деятельности), группам видов расходов клас-ции расходов бюджета Волгограда на план.период 2023 и 2024 гг»</dc:title>
  <dc:creator>Шатеев Александр Валерьевич</dc:creator>
  <cp:lastModifiedBy>Развин Владимир Витальевич</cp:lastModifiedBy>
  <cp:revision>10</cp:revision>
  <cp:lastPrinted>2019-11-14T06:39:00Z</cp:lastPrinted>
  <dcterms:created xsi:type="dcterms:W3CDTF">2020-12-24T09:37:00Z</dcterms:created>
  <dcterms:modified xsi:type="dcterms:W3CDTF">2021-11-16T10:50:00Z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